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5.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4B" w:rsidRPr="004451B5" w:rsidRDefault="00A0694B" w:rsidP="00A0694B">
      <w:pPr>
        <w:spacing w:after="274" w:line="210" w:lineRule="exact"/>
        <w:jc w:val="center"/>
        <w:rPr>
          <w:rFonts w:ascii="Times New Roman" w:hAnsi="Times New Roman" w:cs="Times New Roman"/>
        </w:rPr>
      </w:pPr>
      <w:bookmarkStart w:id="0" w:name="_GoBack"/>
      <w:bookmarkEnd w:id="0"/>
      <w:r w:rsidRPr="004451B5">
        <w:rPr>
          <w:rFonts w:ascii="Times New Roman" w:hAnsi="Times New Roman" w:cs="Times New Roman"/>
        </w:rPr>
        <w:t>Norwegian Financial Mechanism 2014-2021</w:t>
      </w:r>
    </w:p>
    <w:p w:rsidR="00A0694B" w:rsidRPr="004451B5" w:rsidRDefault="00A0694B" w:rsidP="00A0694B">
      <w:pPr>
        <w:spacing w:line="544" w:lineRule="exact"/>
        <w:jc w:val="center"/>
        <w:rPr>
          <w:rFonts w:ascii="Times New Roman" w:hAnsi="Times New Roman" w:cs="Times New Roman"/>
        </w:rPr>
      </w:pPr>
      <w:r w:rsidRPr="004451B5">
        <w:rPr>
          <w:rFonts w:ascii="Times New Roman" w:hAnsi="Times New Roman" w:cs="Times New Roman"/>
        </w:rPr>
        <w:t>PROGRAMME AGREEMENT</w:t>
      </w:r>
      <w:r w:rsidRPr="004451B5">
        <w:rPr>
          <w:rFonts w:ascii="Times New Roman" w:hAnsi="Times New Roman" w:cs="Times New Roman"/>
        </w:rPr>
        <w:br/>
        <w:t>between</w:t>
      </w:r>
    </w:p>
    <w:p w:rsidR="00A0694B" w:rsidRPr="004451B5" w:rsidRDefault="00A0694B" w:rsidP="00A0694B">
      <w:pPr>
        <w:spacing w:line="544" w:lineRule="exact"/>
        <w:jc w:val="center"/>
        <w:rPr>
          <w:rFonts w:ascii="Times New Roman" w:hAnsi="Times New Roman" w:cs="Times New Roman"/>
        </w:rPr>
      </w:pPr>
      <w:r w:rsidRPr="004451B5">
        <w:rPr>
          <w:rFonts w:ascii="Times New Roman" w:hAnsi="Times New Roman" w:cs="Times New Roman"/>
        </w:rPr>
        <w:t>The Norwegian Ministry of Foreign Affairs</w:t>
      </w:r>
      <w:r w:rsidRPr="004451B5">
        <w:rPr>
          <w:rFonts w:ascii="Times New Roman" w:hAnsi="Times New Roman" w:cs="Times New Roman"/>
        </w:rPr>
        <w:br/>
        <w:t>and</w:t>
      </w:r>
    </w:p>
    <w:p w:rsidR="00A0694B" w:rsidRPr="004451B5" w:rsidRDefault="00A0694B" w:rsidP="00A0694B">
      <w:pPr>
        <w:spacing w:after="18" w:line="274" w:lineRule="exact"/>
        <w:jc w:val="center"/>
        <w:rPr>
          <w:rFonts w:ascii="Times New Roman" w:hAnsi="Times New Roman" w:cs="Times New Roman"/>
        </w:rPr>
      </w:pPr>
      <w:r w:rsidRPr="004451B5">
        <w:rPr>
          <w:rFonts w:ascii="Times New Roman" w:hAnsi="Times New Roman" w:cs="Times New Roman"/>
        </w:rPr>
        <w:t>The Central Coordination Unit Directorate, Council of Minister's,</w:t>
      </w:r>
      <w:r w:rsidRPr="004451B5">
        <w:rPr>
          <w:rFonts w:ascii="Times New Roman" w:hAnsi="Times New Roman" w:cs="Times New Roman"/>
        </w:rPr>
        <w:br/>
        <w:t>hereinafter referred to as the "National Focal Point”,</w:t>
      </w:r>
      <w:r w:rsidRPr="004451B5">
        <w:rPr>
          <w:rFonts w:ascii="Times New Roman" w:hAnsi="Times New Roman" w:cs="Times New Roman"/>
        </w:rPr>
        <w:br/>
        <w:t>representing the Republic of Bulgaria,</w:t>
      </w:r>
      <w:r w:rsidRPr="004451B5">
        <w:rPr>
          <w:rFonts w:ascii="Times New Roman" w:hAnsi="Times New Roman" w:cs="Times New Roman"/>
        </w:rPr>
        <w:br/>
        <w:t>hereinafter referred to as the "Beneficiary State”</w:t>
      </w:r>
    </w:p>
    <w:p w:rsidR="00A0694B" w:rsidRPr="004451B5" w:rsidRDefault="00A0694B" w:rsidP="00A0694B">
      <w:pPr>
        <w:spacing w:line="551" w:lineRule="exact"/>
        <w:jc w:val="center"/>
        <w:rPr>
          <w:rFonts w:ascii="Times New Roman" w:hAnsi="Times New Roman" w:cs="Times New Roman"/>
        </w:rPr>
      </w:pPr>
      <w:r w:rsidRPr="004451B5">
        <w:rPr>
          <w:rFonts w:ascii="Times New Roman" w:hAnsi="Times New Roman" w:cs="Times New Roman"/>
        </w:rPr>
        <w:t>together hereinafter referred to as the “Parties”</w:t>
      </w:r>
    </w:p>
    <w:p w:rsidR="00A0694B" w:rsidRPr="004451B5" w:rsidRDefault="00A0694B" w:rsidP="00A0694B">
      <w:pPr>
        <w:spacing w:line="551" w:lineRule="exact"/>
        <w:jc w:val="center"/>
        <w:rPr>
          <w:rFonts w:ascii="Times New Roman" w:hAnsi="Times New Roman" w:cs="Times New Roman"/>
        </w:rPr>
      </w:pPr>
      <w:r w:rsidRPr="004451B5">
        <w:rPr>
          <w:rFonts w:ascii="Times New Roman" w:hAnsi="Times New Roman" w:cs="Times New Roman"/>
        </w:rPr>
        <w:t>for the financing of the Programme “Justice”</w:t>
      </w:r>
    </w:p>
    <w:p w:rsidR="00A0694B" w:rsidRPr="004451B5" w:rsidRDefault="00A0694B" w:rsidP="00A0694B">
      <w:pPr>
        <w:spacing w:line="551" w:lineRule="exact"/>
        <w:jc w:val="center"/>
        <w:rPr>
          <w:rFonts w:ascii="Times New Roman" w:hAnsi="Times New Roman" w:cs="Times New Roman"/>
        </w:rPr>
        <w:sectPr w:rsidR="00A0694B" w:rsidRPr="004451B5">
          <w:footerReference w:type="even" r:id="rId7"/>
          <w:footerReference w:type="default" r:id="rId8"/>
          <w:footerReference w:type="first" r:id="rId9"/>
          <w:pgSz w:w="12240" w:h="15840"/>
          <w:pgMar w:top="4346" w:right="3414" w:bottom="4346" w:left="3202" w:header="0" w:footer="3" w:gutter="0"/>
          <w:cols w:space="720"/>
          <w:noEndnote/>
          <w:docGrid w:linePitch="360"/>
        </w:sectPr>
      </w:pPr>
      <w:r w:rsidRPr="004451B5">
        <w:rPr>
          <w:rFonts w:ascii="Times New Roman" w:hAnsi="Times New Roman" w:cs="Times New Roman"/>
        </w:rPr>
        <w:t>hereinafter referred to as the “Programme”</w:t>
      </w:r>
    </w:p>
    <w:p w:rsidR="00A0694B" w:rsidRPr="004451B5" w:rsidRDefault="00A0694B" w:rsidP="00A0694B">
      <w:pPr>
        <w:pStyle w:val="Bodytext30"/>
        <w:shd w:val="clear" w:color="auto" w:fill="auto"/>
        <w:spacing w:before="0" w:after="0" w:line="299" w:lineRule="exact"/>
        <w:ind w:right="20" w:firstLine="0"/>
        <w:rPr>
          <w:sz w:val="24"/>
          <w:szCs w:val="24"/>
        </w:rPr>
      </w:pPr>
      <w:r w:rsidRPr="004451B5">
        <w:rPr>
          <w:sz w:val="24"/>
          <w:szCs w:val="24"/>
          <w:lang w:val="en-US" w:eastAsia="en-US" w:bidi="en-US"/>
        </w:rPr>
        <w:lastRenderedPageBreak/>
        <w:t>Chapter 1</w:t>
      </w:r>
    </w:p>
    <w:p w:rsidR="00A0694B" w:rsidRPr="004451B5" w:rsidRDefault="00A0694B" w:rsidP="00A0694B">
      <w:pPr>
        <w:pStyle w:val="Bodytext30"/>
        <w:shd w:val="clear" w:color="auto" w:fill="auto"/>
        <w:spacing w:before="0" w:after="78" w:line="299" w:lineRule="exact"/>
        <w:ind w:right="20" w:firstLine="0"/>
        <w:rPr>
          <w:sz w:val="24"/>
          <w:szCs w:val="24"/>
        </w:rPr>
      </w:pPr>
      <w:r w:rsidRPr="004451B5">
        <w:rPr>
          <w:sz w:val="24"/>
          <w:szCs w:val="24"/>
          <w:lang w:val="en-US" w:eastAsia="en-US" w:bidi="en-US"/>
        </w:rPr>
        <w:t>Scope, Legal Framework, and</w:t>
      </w:r>
      <w:r w:rsidRPr="004451B5">
        <w:rPr>
          <w:sz w:val="24"/>
          <w:szCs w:val="24"/>
          <w:lang w:val="en-US" w:eastAsia="en-US" w:bidi="en-US"/>
        </w:rPr>
        <w:br/>
        <w:t>Definitions</w:t>
      </w:r>
    </w:p>
    <w:p w:rsidR="00A0694B" w:rsidRPr="004451B5" w:rsidRDefault="00A0694B" w:rsidP="00A0694B">
      <w:pPr>
        <w:spacing w:after="63" w:line="277" w:lineRule="exact"/>
        <w:ind w:right="20"/>
        <w:jc w:val="center"/>
        <w:rPr>
          <w:rFonts w:ascii="Times New Roman" w:hAnsi="Times New Roman" w:cs="Times New Roman"/>
        </w:rPr>
      </w:pPr>
      <w:r w:rsidRPr="004451B5">
        <w:rPr>
          <w:rFonts w:ascii="Times New Roman" w:hAnsi="Times New Roman" w:cs="Times New Roman"/>
        </w:rPr>
        <w:t>Article 1:1</w:t>
      </w:r>
      <w:r w:rsidRPr="004451B5">
        <w:rPr>
          <w:rFonts w:ascii="Times New Roman" w:hAnsi="Times New Roman" w:cs="Times New Roman"/>
        </w:rPr>
        <w:br/>
        <w:t>Scope</w:t>
      </w:r>
    </w:p>
    <w:p w:rsidR="00A0694B" w:rsidRPr="004451B5" w:rsidRDefault="00A0694B" w:rsidP="00A0694B">
      <w:pPr>
        <w:spacing w:after="483" w:line="274" w:lineRule="exact"/>
        <w:rPr>
          <w:rFonts w:ascii="Times New Roman" w:hAnsi="Times New Roman" w:cs="Times New Roman"/>
        </w:rPr>
      </w:pPr>
      <w:r w:rsidRPr="004451B5">
        <w:rPr>
          <w:rFonts w:ascii="Times New Roman" w:hAnsi="Times New Roman" w:cs="Times New Roman"/>
        </w:rPr>
        <w:t>This programme agreement between the Norwegian Ministry of Foreign Affairs (hereinafter referred to as the NMFA) and the National Fbcal Point lays down the rights and obligations of the Parties regarding the implementation of the Programme and the financial contribution from the Norwegian Financial Mechanism 2014-2021 to the Programme.</w:t>
      </w:r>
    </w:p>
    <w:p w:rsidR="00A0694B" w:rsidRPr="004451B5" w:rsidRDefault="00A0694B" w:rsidP="00A0694B">
      <w:pPr>
        <w:spacing w:after="57" w:line="270" w:lineRule="exact"/>
        <w:ind w:right="20"/>
        <w:jc w:val="center"/>
        <w:rPr>
          <w:rFonts w:ascii="Times New Roman" w:hAnsi="Times New Roman" w:cs="Times New Roman"/>
        </w:rPr>
      </w:pPr>
      <w:r w:rsidRPr="004451B5">
        <w:rPr>
          <w:rFonts w:ascii="Times New Roman" w:hAnsi="Times New Roman" w:cs="Times New Roman"/>
        </w:rPr>
        <w:t xml:space="preserve">Article </w:t>
      </w:r>
      <w:r w:rsidRPr="004451B5">
        <w:rPr>
          <w:rStyle w:val="Bodytext2Spacing2pt"/>
          <w:rFonts w:eastAsia="Arial Unicode MS"/>
          <w:sz w:val="24"/>
          <w:szCs w:val="24"/>
        </w:rPr>
        <w:t>1.2-</w:t>
      </w:r>
      <w:r w:rsidRPr="004451B5">
        <w:rPr>
          <w:rStyle w:val="Bodytext2Spacing2pt"/>
          <w:rFonts w:eastAsia="Arial Unicode MS"/>
          <w:sz w:val="24"/>
          <w:szCs w:val="24"/>
        </w:rPr>
        <w:br/>
      </w:r>
      <w:r w:rsidRPr="004451B5">
        <w:rPr>
          <w:rFonts w:ascii="Times New Roman" w:hAnsi="Times New Roman" w:cs="Times New Roman"/>
        </w:rPr>
        <w:t>Legal Framework</w:t>
      </w:r>
    </w:p>
    <w:p w:rsidR="00A0694B" w:rsidRPr="004451B5" w:rsidRDefault="00A0694B" w:rsidP="00A0694B">
      <w:pPr>
        <w:numPr>
          <w:ilvl w:val="0"/>
          <w:numId w:val="1"/>
        </w:numPr>
        <w:tabs>
          <w:tab w:val="left" w:pos="307"/>
        </w:tabs>
        <w:spacing w:after="60" w:line="274" w:lineRule="exact"/>
        <w:jc w:val="both"/>
        <w:rPr>
          <w:rFonts w:ascii="Times New Roman" w:hAnsi="Times New Roman" w:cs="Times New Roman"/>
        </w:rPr>
      </w:pPr>
      <w:r w:rsidRPr="004451B5">
        <w:rPr>
          <w:rFonts w:ascii="Times New Roman" w:hAnsi="Times New Roman" w:cs="Times New Roman"/>
        </w:rPr>
        <w:t xml:space="preserve">This programme agreement shall be read in conjunction with the following documents which, together with this programme agreement]: constitute the legal framework of the Norwegian Financial Mechanism 2014- </w:t>
      </w:r>
      <w:r w:rsidRPr="004451B5">
        <w:rPr>
          <w:rStyle w:val="Bodytext2"/>
          <w:rFonts w:eastAsia="Arial Unicode MS"/>
          <w:sz w:val="24"/>
          <w:szCs w:val="24"/>
        </w:rPr>
        <w:t>2021</w:t>
      </w:r>
      <w:r w:rsidRPr="004451B5">
        <w:rPr>
          <w:rStyle w:val="Bodytext2TrebuchetMS9pt"/>
          <w:rFonts w:ascii="Times New Roman" w:hAnsi="Times New Roman" w:cs="Times New Roman"/>
          <w:sz w:val="24"/>
          <w:szCs w:val="24"/>
        </w:rPr>
        <w:t>:</w:t>
      </w:r>
    </w:p>
    <w:p w:rsidR="00A0694B" w:rsidRPr="004451B5" w:rsidRDefault="00A0694B" w:rsidP="00A0694B">
      <w:pPr>
        <w:numPr>
          <w:ilvl w:val="0"/>
          <w:numId w:val="2"/>
        </w:numPr>
        <w:tabs>
          <w:tab w:val="left" w:pos="432"/>
        </w:tabs>
        <w:spacing w:after="60" w:line="274" w:lineRule="exact"/>
        <w:jc w:val="both"/>
        <w:rPr>
          <w:rFonts w:ascii="Times New Roman" w:hAnsi="Times New Roman" w:cs="Times New Roman"/>
        </w:rPr>
      </w:pPr>
      <w:r w:rsidRPr="004451B5">
        <w:rPr>
          <w:rFonts w:ascii="Times New Roman" w:hAnsi="Times New Roman" w:cs="Times New Roman"/>
        </w:rPr>
        <w:t>Agreement between the Kingdom of Norway and the European Union on the Norwegian Financial Mechanism 2014-2021 (hereinafter referred to as the Agreement);</w:t>
      </w:r>
    </w:p>
    <w:p w:rsidR="00A0694B" w:rsidRPr="004451B5" w:rsidRDefault="00A0694B" w:rsidP="00A0694B">
      <w:pPr>
        <w:numPr>
          <w:ilvl w:val="0"/>
          <w:numId w:val="2"/>
        </w:numPr>
        <w:tabs>
          <w:tab w:val="left" w:pos="388"/>
        </w:tabs>
        <w:spacing w:after="63" w:line="274" w:lineRule="exact"/>
        <w:jc w:val="both"/>
        <w:rPr>
          <w:rFonts w:ascii="Times New Roman" w:hAnsi="Times New Roman" w:cs="Times New Roman"/>
        </w:rPr>
      </w:pPr>
      <w:r w:rsidRPr="004451B5">
        <w:rPr>
          <w:rFonts w:ascii="Times New Roman" w:hAnsi="Times New Roman" w:cs="Times New Roman"/>
        </w:rPr>
        <w:t>the Regulation on the implementation of the Norwegian Financial Mechanism 2014- 2021 (hereinafter referred to as the “Regulation”) issued by Norway in accordance with Article 10(5) of the Agreement;</w:t>
      </w:r>
    </w:p>
    <w:p w:rsidR="00A0694B" w:rsidRPr="004451B5" w:rsidRDefault="00A0694B" w:rsidP="00A0694B">
      <w:pPr>
        <w:numPr>
          <w:ilvl w:val="0"/>
          <w:numId w:val="2"/>
        </w:numPr>
        <w:tabs>
          <w:tab w:val="left" w:pos="385"/>
        </w:tabs>
        <w:spacing w:after="57" w:line="270" w:lineRule="exact"/>
        <w:jc w:val="both"/>
        <w:rPr>
          <w:rFonts w:ascii="Times New Roman" w:hAnsi="Times New Roman" w:cs="Times New Roman"/>
        </w:rPr>
      </w:pPr>
      <w:r w:rsidRPr="004451B5">
        <w:rPr>
          <w:rFonts w:ascii="Times New Roman" w:hAnsi="Times New Roman" w:cs="Times New Roman"/>
        </w:rPr>
        <w:t>the Memorandum of Understanding on the Implementation of the Norwegian Financial Mechanism 2014-2021 (hereinafter referred to as the “MoU”), entered into between Norway and the Beneficiary State; and</w:t>
      </w:r>
    </w:p>
    <w:p w:rsidR="00A0694B" w:rsidRPr="004451B5" w:rsidRDefault="00A0694B" w:rsidP="00A0694B">
      <w:pPr>
        <w:numPr>
          <w:ilvl w:val="0"/>
          <w:numId w:val="2"/>
        </w:numPr>
        <w:tabs>
          <w:tab w:val="left" w:pos="378"/>
        </w:tabs>
        <w:spacing w:after="60" w:line="274" w:lineRule="exact"/>
        <w:jc w:val="both"/>
        <w:rPr>
          <w:rFonts w:ascii="Times New Roman" w:hAnsi="Times New Roman" w:cs="Times New Roman"/>
        </w:rPr>
      </w:pPr>
      <w:r w:rsidRPr="004451B5">
        <w:rPr>
          <w:rFonts w:ascii="Times New Roman" w:hAnsi="Times New Roman" w:cs="Times New Roman"/>
        </w:rPr>
        <w:t>any guidelines adopted by the NMFA in accordance with the Regulation.</w:t>
      </w:r>
    </w:p>
    <w:p w:rsidR="00A0694B" w:rsidRPr="004451B5" w:rsidRDefault="00A0694B" w:rsidP="00A0694B">
      <w:pPr>
        <w:numPr>
          <w:ilvl w:val="0"/>
          <w:numId w:val="1"/>
        </w:numPr>
        <w:tabs>
          <w:tab w:val="left" w:pos="307"/>
        </w:tabs>
        <w:spacing w:line="274" w:lineRule="exact"/>
        <w:jc w:val="both"/>
        <w:rPr>
          <w:rFonts w:ascii="Times New Roman" w:hAnsi="Times New Roman" w:cs="Times New Roman"/>
        </w:rPr>
      </w:pPr>
      <w:r w:rsidRPr="004451B5">
        <w:rPr>
          <w:rFonts w:ascii="Times New Roman" w:hAnsi="Times New Roman" w:cs="Times New Roman"/>
        </w:rPr>
        <w:t xml:space="preserve">In case of an inconsistency between this </w:t>
      </w:r>
      <w:r w:rsidRPr="004451B5">
        <w:rPr>
          <w:rFonts w:ascii="Times New Roman" w:hAnsi="Times New Roman" w:cs="Times New Roman"/>
        </w:rPr>
        <w:t>programme agreement and the Regulation, the Regulation shall prevail.</w:t>
      </w:r>
    </w:p>
    <w:p w:rsidR="00A0694B" w:rsidRPr="004451B5" w:rsidRDefault="00A0694B" w:rsidP="00A0694B">
      <w:pPr>
        <w:numPr>
          <w:ilvl w:val="0"/>
          <w:numId w:val="1"/>
        </w:numPr>
        <w:tabs>
          <w:tab w:val="left" w:pos="298"/>
        </w:tabs>
        <w:spacing w:after="479" w:line="274" w:lineRule="exact"/>
        <w:jc w:val="both"/>
        <w:rPr>
          <w:rFonts w:ascii="Times New Roman" w:hAnsi="Times New Roman" w:cs="Times New Roman"/>
        </w:rPr>
      </w:pPr>
      <w:r w:rsidRPr="004451B5">
        <w:rPr>
          <w:rFonts w:ascii="Times New Roman" w:hAnsi="Times New Roman" w:cs="Times New Roman"/>
        </w:rPr>
        <w:t>The legal framework is binding for the Parties. An act or omission by a Party to this programme agreement that is incompatible with the legal framework constitutes a breach of this programme agreement by that Party.</w:t>
      </w:r>
    </w:p>
    <w:p w:rsidR="00A0694B" w:rsidRPr="004451B5" w:rsidRDefault="00A0694B" w:rsidP="00A0694B">
      <w:pPr>
        <w:pStyle w:val="Bodytext70"/>
        <w:shd w:val="clear" w:color="auto" w:fill="auto"/>
        <w:spacing w:before="0" w:after="10" w:line="200" w:lineRule="exact"/>
        <w:ind w:right="40"/>
        <w:rPr>
          <w:sz w:val="24"/>
          <w:szCs w:val="24"/>
        </w:rPr>
      </w:pPr>
      <w:r w:rsidRPr="004451B5">
        <w:rPr>
          <w:sz w:val="24"/>
          <w:szCs w:val="24"/>
        </w:rPr>
        <w:t>Article 1.3</w:t>
      </w:r>
    </w:p>
    <w:p w:rsidR="00A0694B" w:rsidRPr="004451B5" w:rsidRDefault="00A0694B" w:rsidP="00A0694B">
      <w:pPr>
        <w:spacing w:after="74" w:line="210" w:lineRule="exact"/>
        <w:ind w:right="40"/>
        <w:jc w:val="center"/>
        <w:rPr>
          <w:rFonts w:ascii="Times New Roman" w:hAnsi="Times New Roman" w:cs="Times New Roman"/>
        </w:rPr>
      </w:pPr>
      <w:r w:rsidRPr="004451B5">
        <w:rPr>
          <w:rFonts w:ascii="Times New Roman" w:hAnsi="Times New Roman" w:cs="Times New Roman"/>
        </w:rPr>
        <w:t>Definitions</w:t>
      </w:r>
    </w:p>
    <w:p w:rsidR="00A0694B" w:rsidRPr="004451B5" w:rsidRDefault="00A0694B" w:rsidP="00A0694B">
      <w:pPr>
        <w:spacing w:line="274" w:lineRule="exact"/>
        <w:rPr>
          <w:rFonts w:ascii="Times New Roman" w:hAnsi="Times New Roman" w:cs="Times New Roman"/>
        </w:rPr>
      </w:pPr>
      <w:r w:rsidRPr="004451B5">
        <w:rPr>
          <w:rFonts w:ascii="Times New Roman" w:hAnsi="Times New Roman" w:cs="Times New Roman"/>
        </w:rPr>
        <w:t>Terms used and institutions and documents referred to in this programme agreement shall be understood in accordance with the Regulation, in particular Article 1.6 thereof, and the legal framework referred to in Article</w:t>
      </w:r>
    </w:p>
    <w:p w:rsidR="00A0694B" w:rsidRPr="004451B5" w:rsidRDefault="00A0694B" w:rsidP="00A0694B">
      <w:pPr>
        <w:numPr>
          <w:ilvl w:val="0"/>
          <w:numId w:val="3"/>
        </w:numPr>
        <w:tabs>
          <w:tab w:val="left" w:pos="381"/>
        </w:tabs>
        <w:spacing w:after="471" w:line="274" w:lineRule="exact"/>
        <w:jc w:val="both"/>
        <w:rPr>
          <w:rFonts w:ascii="Times New Roman" w:hAnsi="Times New Roman" w:cs="Times New Roman"/>
        </w:rPr>
      </w:pPr>
      <w:r w:rsidRPr="004451B5">
        <w:rPr>
          <w:rFonts w:ascii="Times New Roman" w:hAnsi="Times New Roman" w:cs="Times New Roman"/>
        </w:rPr>
        <w:t>of this programme agreement.</w:t>
      </w:r>
    </w:p>
    <w:p w:rsidR="00A0694B" w:rsidRPr="004451B5" w:rsidRDefault="00A0694B" w:rsidP="00A0694B">
      <w:pPr>
        <w:spacing w:after="5" w:line="210" w:lineRule="exact"/>
        <w:ind w:right="40"/>
        <w:jc w:val="center"/>
        <w:rPr>
          <w:rFonts w:ascii="Times New Roman" w:hAnsi="Times New Roman" w:cs="Times New Roman"/>
        </w:rPr>
      </w:pPr>
      <w:r w:rsidRPr="004451B5">
        <w:rPr>
          <w:rFonts w:ascii="Times New Roman" w:hAnsi="Times New Roman" w:cs="Times New Roman"/>
        </w:rPr>
        <w:t>Article 1.4</w:t>
      </w:r>
    </w:p>
    <w:p w:rsidR="00A0694B" w:rsidRPr="004451B5" w:rsidRDefault="00A0694B" w:rsidP="00A0694B">
      <w:pPr>
        <w:spacing w:after="74" w:line="210" w:lineRule="exact"/>
        <w:ind w:right="40"/>
        <w:jc w:val="center"/>
        <w:rPr>
          <w:rFonts w:ascii="Times New Roman" w:hAnsi="Times New Roman" w:cs="Times New Roman"/>
        </w:rPr>
      </w:pPr>
      <w:r w:rsidRPr="004451B5">
        <w:rPr>
          <w:rFonts w:ascii="Times New Roman" w:hAnsi="Times New Roman" w:cs="Times New Roman"/>
        </w:rPr>
        <w:t>Annexes and hierarchy of documents</w:t>
      </w:r>
    </w:p>
    <w:p w:rsidR="00A0694B" w:rsidRPr="004451B5" w:rsidRDefault="00A0694B" w:rsidP="00A0694B">
      <w:pPr>
        <w:numPr>
          <w:ilvl w:val="0"/>
          <w:numId w:val="4"/>
        </w:numPr>
        <w:tabs>
          <w:tab w:val="left" w:pos="286"/>
        </w:tabs>
        <w:spacing w:after="60" w:line="274" w:lineRule="exact"/>
        <w:jc w:val="both"/>
        <w:rPr>
          <w:rFonts w:ascii="Times New Roman" w:hAnsi="Times New Roman" w:cs="Times New Roman"/>
        </w:rPr>
      </w:pPr>
      <w:r w:rsidRPr="004451B5">
        <w:rPr>
          <w:rFonts w:ascii="Times New Roman" w:hAnsi="Times New Roman" w:cs="Times New Roman"/>
        </w:rPr>
        <w:t>Annexes attached hereto form an integral part of. this programme agreement. Any reference to this programme agreement includes a reference to its annexes unless otherwise stated or clear from tire context.</w:t>
      </w:r>
    </w:p>
    <w:p w:rsidR="00A0694B" w:rsidRPr="004451B5" w:rsidRDefault="00A0694B" w:rsidP="00A0694B">
      <w:pPr>
        <w:numPr>
          <w:ilvl w:val="0"/>
          <w:numId w:val="4"/>
        </w:numPr>
        <w:tabs>
          <w:tab w:val="left" w:pos="291"/>
        </w:tabs>
        <w:spacing w:after="60" w:line="274" w:lineRule="exact"/>
        <w:jc w:val="both"/>
        <w:rPr>
          <w:rFonts w:ascii="Times New Roman" w:hAnsi="Times New Roman" w:cs="Times New Roman"/>
        </w:rPr>
      </w:pPr>
      <w:r w:rsidRPr="004451B5">
        <w:rPr>
          <w:rFonts w:ascii="Times New Roman" w:hAnsi="Times New Roman" w:cs="Times New Roman"/>
        </w:rPr>
        <w:t>The provisions of the annexes shall be interpreted in a manner consistent with this programme agreement. Should the meaning of any provision of the said annexes, so interpreted, remain inconsistent with this programme agreement, the provisions of the annexes shall prevail, provided that these provisions are compatible with the Regulation.</w:t>
      </w:r>
    </w:p>
    <w:p w:rsidR="00A0694B" w:rsidRPr="004451B5" w:rsidRDefault="00A0694B" w:rsidP="00A0694B">
      <w:pPr>
        <w:numPr>
          <w:ilvl w:val="0"/>
          <w:numId w:val="4"/>
        </w:numPr>
        <w:tabs>
          <w:tab w:val="left" w:pos="291"/>
        </w:tabs>
        <w:spacing w:line="274" w:lineRule="exact"/>
        <w:jc w:val="both"/>
        <w:rPr>
          <w:rFonts w:ascii="Times New Roman" w:hAnsi="Times New Roman" w:cs="Times New Roman"/>
        </w:rPr>
      </w:pPr>
      <w:r w:rsidRPr="004451B5">
        <w:rPr>
          <w:rFonts w:ascii="Times New Roman" w:hAnsi="Times New Roman" w:cs="Times New Roman"/>
        </w:rPr>
        <w:t>Commitments, statements and guarantees, explicit as well as implicit, made in the preparation of the programme are binding for the National Focal Point and the Programme Operator unless otherwise explicitly stipulated in the annexes to this programme agreement.</w:t>
      </w:r>
    </w:p>
    <w:p w:rsidR="00A0694B" w:rsidRPr="004451B5" w:rsidRDefault="00A0694B" w:rsidP="00A0694B">
      <w:pPr>
        <w:pStyle w:val="Bodytext30"/>
        <w:shd w:val="clear" w:color="auto" w:fill="auto"/>
        <w:spacing w:before="0" w:after="80" w:line="299" w:lineRule="exact"/>
        <w:ind w:right="40" w:firstLine="0"/>
        <w:rPr>
          <w:sz w:val="24"/>
          <w:szCs w:val="24"/>
        </w:rPr>
      </w:pPr>
      <w:r w:rsidRPr="004451B5">
        <w:rPr>
          <w:sz w:val="24"/>
          <w:szCs w:val="24"/>
          <w:lang w:val="en-US" w:eastAsia="en-US" w:bidi="en-US"/>
        </w:rPr>
        <w:t xml:space="preserve">Chapter </w:t>
      </w:r>
      <w:r w:rsidRPr="004451B5">
        <w:rPr>
          <w:rStyle w:val="Bodytext3LucidaSansUnicodeItalic"/>
          <w:rFonts w:ascii="Times New Roman" w:hAnsi="Times New Roman" w:cs="Times New Roman"/>
          <w:sz w:val="24"/>
          <w:szCs w:val="24"/>
        </w:rPr>
        <w:t>2</w:t>
      </w:r>
      <w:r w:rsidRPr="004451B5">
        <w:rPr>
          <w:rStyle w:val="Bodytext3LucidaSansUnicodeItalic"/>
          <w:rFonts w:ascii="Times New Roman" w:hAnsi="Times New Roman" w:cs="Times New Roman"/>
          <w:sz w:val="24"/>
          <w:szCs w:val="24"/>
        </w:rPr>
        <w:br/>
      </w:r>
      <w:r w:rsidRPr="004451B5">
        <w:rPr>
          <w:sz w:val="24"/>
          <w:szCs w:val="24"/>
          <w:lang w:val="en-US" w:eastAsia="en-US" w:bidi="en-US"/>
        </w:rPr>
        <w:t>The Programme</w:t>
      </w:r>
    </w:p>
    <w:p w:rsidR="00A0694B" w:rsidRPr="004451B5" w:rsidRDefault="00A0694B" w:rsidP="00A0694B">
      <w:pPr>
        <w:spacing w:after="60" w:line="274" w:lineRule="exact"/>
        <w:ind w:right="40"/>
        <w:jc w:val="center"/>
        <w:rPr>
          <w:rFonts w:ascii="Times New Roman" w:hAnsi="Times New Roman" w:cs="Times New Roman"/>
        </w:rPr>
      </w:pPr>
      <w:r w:rsidRPr="004451B5">
        <w:rPr>
          <w:rFonts w:ascii="Times New Roman" w:hAnsi="Times New Roman" w:cs="Times New Roman"/>
        </w:rPr>
        <w:lastRenderedPageBreak/>
        <w:t>Article 2.1</w:t>
      </w:r>
      <w:r w:rsidRPr="004451B5">
        <w:rPr>
          <w:rFonts w:ascii="Times New Roman" w:hAnsi="Times New Roman" w:cs="Times New Roman"/>
        </w:rPr>
        <w:br/>
        <w:t>Co-operation</w:t>
      </w:r>
    </w:p>
    <w:p w:rsidR="00A0694B" w:rsidRPr="004451B5" w:rsidRDefault="00A0694B" w:rsidP="00A0694B">
      <w:pPr>
        <w:numPr>
          <w:ilvl w:val="0"/>
          <w:numId w:val="5"/>
        </w:numPr>
        <w:tabs>
          <w:tab w:val="left" w:pos="286"/>
        </w:tabs>
        <w:spacing w:after="63" w:line="274" w:lineRule="exact"/>
        <w:jc w:val="both"/>
        <w:rPr>
          <w:rFonts w:ascii="Times New Roman" w:hAnsi="Times New Roman" w:cs="Times New Roman"/>
        </w:rPr>
      </w:pPr>
      <w:r w:rsidRPr="004451B5">
        <w:rPr>
          <w:rFonts w:ascii="Times New Roman" w:hAnsi="Times New Roman" w:cs="Times New Roman"/>
        </w:rPr>
        <w:t>The Parties shall take all appropriate and necessary measures to ensure fulfilment of the obligations and objectives arising out of this programme agreement.</w:t>
      </w:r>
    </w:p>
    <w:p w:rsidR="00A0694B" w:rsidRPr="004451B5" w:rsidRDefault="00A0694B" w:rsidP="00A0694B">
      <w:pPr>
        <w:numPr>
          <w:ilvl w:val="0"/>
          <w:numId w:val="5"/>
        </w:numPr>
        <w:tabs>
          <w:tab w:val="left" w:pos="291"/>
        </w:tabs>
        <w:spacing w:after="60" w:line="270" w:lineRule="exact"/>
        <w:jc w:val="both"/>
        <w:rPr>
          <w:rFonts w:ascii="Times New Roman" w:hAnsi="Times New Roman" w:cs="Times New Roman"/>
        </w:rPr>
      </w:pPr>
      <w:r w:rsidRPr="004451B5">
        <w:rPr>
          <w:rFonts w:ascii="Times New Roman" w:hAnsi="Times New Roman" w:cs="Times New Roman"/>
        </w:rPr>
        <w:t>The Parties agree to provide all information necessary for the good functioning of this programme agreement and to apply the principles of implementation as set out in the Regulation.</w:t>
      </w:r>
    </w:p>
    <w:p w:rsidR="00A0694B" w:rsidRPr="004451B5" w:rsidRDefault="00A0694B" w:rsidP="00A0694B">
      <w:pPr>
        <w:numPr>
          <w:ilvl w:val="0"/>
          <w:numId w:val="5"/>
        </w:numPr>
        <w:tabs>
          <w:tab w:val="left" w:pos="298"/>
        </w:tabs>
        <w:spacing w:after="57" w:line="270" w:lineRule="exact"/>
        <w:jc w:val="both"/>
        <w:rPr>
          <w:rFonts w:ascii="Times New Roman" w:hAnsi="Times New Roman" w:cs="Times New Roman"/>
        </w:rPr>
      </w:pPr>
      <w:r w:rsidRPr="004451B5">
        <w:rPr>
          <w:rFonts w:ascii="Times New Roman" w:hAnsi="Times New Roman" w:cs="Times New Roman"/>
        </w:rPr>
        <w:t>The Parties shall promptly inform each other of any circumstances that interfere or threaten to interfere with the successful implementation of the Programme,</w:t>
      </w:r>
    </w:p>
    <w:p w:rsidR="00A0694B" w:rsidRPr="004451B5" w:rsidRDefault="00A0694B" w:rsidP="00A0694B">
      <w:pPr>
        <w:numPr>
          <w:ilvl w:val="0"/>
          <w:numId w:val="5"/>
        </w:numPr>
        <w:tabs>
          <w:tab w:val="left" w:pos="298"/>
        </w:tabs>
        <w:spacing w:after="531" w:line="274" w:lineRule="exact"/>
        <w:jc w:val="both"/>
        <w:rPr>
          <w:rFonts w:ascii="Times New Roman" w:hAnsi="Times New Roman" w:cs="Times New Roman"/>
        </w:rPr>
      </w:pPr>
      <w:r w:rsidRPr="004451B5">
        <w:rPr>
          <w:rFonts w:ascii="Times New Roman" w:hAnsi="Times New Roman" w:cs="Times New Roman"/>
        </w:rPr>
        <w:t>In executing this programme agreement the Parties declare to counteract corrupt practices. Further, they declare not to accept, either directly or indirectly, any kind of offer, gift, payments or benefits which would or could be construed as illegal or corrupt practice. The Parties shall immediately inform each other of any indication of corruption or misuse of resources related to this programme agreement.</w:t>
      </w:r>
    </w:p>
    <w:p w:rsidR="00A0694B" w:rsidRPr="004451B5" w:rsidRDefault="00A0694B" w:rsidP="00A0694B">
      <w:pPr>
        <w:spacing w:after="5" w:line="210" w:lineRule="exact"/>
        <w:ind w:right="40"/>
        <w:jc w:val="center"/>
        <w:rPr>
          <w:rFonts w:ascii="Times New Roman" w:hAnsi="Times New Roman" w:cs="Times New Roman"/>
        </w:rPr>
      </w:pPr>
      <w:r w:rsidRPr="004451B5">
        <w:rPr>
          <w:rFonts w:ascii="Times New Roman" w:hAnsi="Times New Roman" w:cs="Times New Roman"/>
        </w:rPr>
        <w:t>Article 2.2</w:t>
      </w:r>
    </w:p>
    <w:p w:rsidR="00A0694B" w:rsidRPr="004451B5" w:rsidRDefault="00A0694B" w:rsidP="00A0694B">
      <w:pPr>
        <w:spacing w:after="77" w:line="210" w:lineRule="exact"/>
        <w:ind w:right="40"/>
        <w:jc w:val="center"/>
        <w:rPr>
          <w:rFonts w:ascii="Times New Roman" w:hAnsi="Times New Roman" w:cs="Times New Roman"/>
        </w:rPr>
      </w:pPr>
      <w:r w:rsidRPr="004451B5">
        <w:rPr>
          <w:rFonts w:ascii="Times New Roman" w:hAnsi="Times New Roman" w:cs="Times New Roman"/>
        </w:rPr>
        <w:t>Main responsibilities of the Parties</w:t>
      </w:r>
    </w:p>
    <w:p w:rsidR="00A0694B" w:rsidRPr="004451B5" w:rsidRDefault="00A0694B" w:rsidP="00A0694B">
      <w:pPr>
        <w:numPr>
          <w:ilvl w:val="0"/>
          <w:numId w:val="6"/>
        </w:numPr>
        <w:tabs>
          <w:tab w:val="left" w:pos="306"/>
        </w:tabs>
        <w:spacing w:after="63" w:line="274" w:lineRule="exact"/>
        <w:jc w:val="both"/>
        <w:rPr>
          <w:rFonts w:ascii="Times New Roman" w:hAnsi="Times New Roman" w:cs="Times New Roman"/>
        </w:rPr>
      </w:pPr>
      <w:r w:rsidRPr="004451B5">
        <w:rPr>
          <w:rFonts w:ascii="Times New Roman" w:hAnsi="Times New Roman" w:cs="Times New Roman"/>
        </w:rPr>
        <w:t>The National Focal Point is responsible and accountable for the overall management of the Norwegian Financial Mechanism 2014-2021 in the Beneficiary State and for the full and correct implementation of this programme agreement. In particular, the National Focal Point undertakes to:</w:t>
      </w:r>
    </w:p>
    <w:p w:rsidR="00A0694B" w:rsidRPr="004451B5" w:rsidRDefault="00A0694B" w:rsidP="00A0694B">
      <w:pPr>
        <w:numPr>
          <w:ilvl w:val="0"/>
          <w:numId w:val="7"/>
        </w:numPr>
        <w:tabs>
          <w:tab w:val="left" w:pos="378"/>
        </w:tabs>
        <w:spacing w:after="57" w:line="270" w:lineRule="exact"/>
        <w:jc w:val="both"/>
        <w:rPr>
          <w:rFonts w:ascii="Times New Roman" w:hAnsi="Times New Roman" w:cs="Times New Roman"/>
        </w:rPr>
      </w:pPr>
      <w:r w:rsidRPr="004451B5">
        <w:rPr>
          <w:rFonts w:ascii="Times New Roman" w:hAnsi="Times New Roman" w:cs="Times New Roman"/>
        </w:rPr>
        <w:t>comply with its obligations stipulated in the Regulation and this programme agreement;</w:t>
      </w:r>
    </w:p>
    <w:p w:rsidR="00A0694B" w:rsidRPr="004451B5" w:rsidRDefault="00A0694B" w:rsidP="00A0694B">
      <w:pPr>
        <w:numPr>
          <w:ilvl w:val="0"/>
          <w:numId w:val="7"/>
        </w:numPr>
        <w:tabs>
          <w:tab w:val="left" w:pos="392"/>
        </w:tabs>
        <w:spacing w:after="60" w:line="274" w:lineRule="exact"/>
        <w:jc w:val="both"/>
        <w:rPr>
          <w:rFonts w:ascii="Times New Roman" w:hAnsi="Times New Roman" w:cs="Times New Roman"/>
        </w:rPr>
      </w:pPr>
      <w:r w:rsidRPr="004451B5">
        <w:rPr>
          <w:rFonts w:ascii="Times New Roman" w:hAnsi="Times New Roman" w:cs="Times New Roman"/>
        </w:rPr>
        <w:t xml:space="preserve">ensure that the Certifying Authority, the Audit Authority, the Irregularities Authority and the Programme Operator properly perform the tasks assigned to them in the Regulation, this programme agreement and </w:t>
      </w:r>
      <w:r w:rsidRPr="004451B5">
        <w:rPr>
          <w:rFonts w:ascii="Times New Roman" w:hAnsi="Times New Roman" w:cs="Times New Roman"/>
        </w:rPr>
        <w:t>the programme implementation agreement;</w:t>
      </w:r>
    </w:p>
    <w:p w:rsidR="00A0694B" w:rsidRPr="004451B5" w:rsidRDefault="00A0694B" w:rsidP="00A0694B">
      <w:pPr>
        <w:numPr>
          <w:ilvl w:val="0"/>
          <w:numId w:val="7"/>
        </w:numPr>
        <w:tabs>
          <w:tab w:val="left" w:pos="378"/>
        </w:tabs>
        <w:spacing w:after="60" w:line="274" w:lineRule="exact"/>
        <w:jc w:val="both"/>
        <w:rPr>
          <w:rFonts w:ascii="Times New Roman" w:hAnsi="Times New Roman" w:cs="Times New Roman"/>
        </w:rPr>
      </w:pPr>
      <w:r w:rsidRPr="004451B5">
        <w:rPr>
          <w:rFonts w:ascii="Times New Roman" w:hAnsi="Times New Roman" w:cs="Times New Roman"/>
        </w:rPr>
        <w:t>take all necessary steps to ensure that the Programme Operator is fully committed and able to implement and manage the Programme;</w:t>
      </w:r>
    </w:p>
    <w:p w:rsidR="00A0694B" w:rsidRPr="004451B5" w:rsidRDefault="00A0694B" w:rsidP="00A0694B">
      <w:pPr>
        <w:numPr>
          <w:ilvl w:val="0"/>
          <w:numId w:val="7"/>
        </w:numPr>
        <w:tabs>
          <w:tab w:val="left" w:pos="392"/>
        </w:tabs>
        <w:spacing w:after="60" w:line="274" w:lineRule="exact"/>
        <w:jc w:val="both"/>
        <w:rPr>
          <w:rFonts w:ascii="Times New Roman" w:hAnsi="Times New Roman" w:cs="Times New Roman"/>
        </w:rPr>
      </w:pPr>
      <w:r w:rsidRPr="004451B5">
        <w:rPr>
          <w:rFonts w:ascii="Times New Roman" w:hAnsi="Times New Roman" w:cs="Times New Roman"/>
        </w:rPr>
        <w:t>take the necessary measures to remedy irregularities in the implementation of the Programme and ensure that the Programme Operator takes appropriate measures to remedy irregularities in Projects within the Programme, including measures to recover misspent funds;</w:t>
      </w:r>
    </w:p>
    <w:p w:rsidR="00A0694B" w:rsidRPr="004451B5" w:rsidRDefault="00A0694B" w:rsidP="00A0694B">
      <w:pPr>
        <w:numPr>
          <w:ilvl w:val="0"/>
          <w:numId w:val="7"/>
        </w:numPr>
        <w:tabs>
          <w:tab w:val="left" w:pos="392"/>
        </w:tabs>
        <w:spacing w:after="60" w:line="274" w:lineRule="exact"/>
        <w:jc w:val="both"/>
        <w:rPr>
          <w:rFonts w:ascii="Times New Roman" w:hAnsi="Times New Roman" w:cs="Times New Roman"/>
        </w:rPr>
      </w:pPr>
      <w:r w:rsidRPr="004451B5">
        <w:rPr>
          <w:rFonts w:ascii="Times New Roman" w:hAnsi="Times New Roman" w:cs="Times New Roman"/>
        </w:rPr>
        <w:t>make all the necessaiy and appropriate arrangements in order to strengthen or change the way the Programme is managed.</w:t>
      </w:r>
    </w:p>
    <w:p w:rsidR="00A0694B" w:rsidRPr="004451B5" w:rsidRDefault="00A0694B" w:rsidP="00A0694B">
      <w:pPr>
        <w:numPr>
          <w:ilvl w:val="0"/>
          <w:numId w:val="6"/>
        </w:numPr>
        <w:tabs>
          <w:tab w:val="left" w:pos="311"/>
        </w:tabs>
        <w:spacing w:after="531" w:line="274" w:lineRule="exact"/>
        <w:jc w:val="both"/>
        <w:rPr>
          <w:rFonts w:ascii="Times New Roman" w:hAnsi="Times New Roman" w:cs="Times New Roman"/>
        </w:rPr>
      </w:pPr>
      <w:r w:rsidRPr="004451B5">
        <w:rPr>
          <w:rFonts w:ascii="Times New Roman" w:hAnsi="Times New Roman" w:cs="Times New Roman"/>
        </w:rPr>
        <w:t>The NMFA shall, subject to the rules stipulated in the legal framework referred to in Article 1.2 of this programme agreement, make available to the Beneficiary State a financial contribution (hereinafter referred to as ‘The programme grant”) to be used exclusively to finance the eligible cost of the Programme.</w:t>
      </w:r>
    </w:p>
    <w:p w:rsidR="00A0694B" w:rsidRPr="004451B5" w:rsidRDefault="00A0694B" w:rsidP="00A0694B">
      <w:pPr>
        <w:spacing w:after="8" w:line="210" w:lineRule="exact"/>
        <w:jc w:val="center"/>
        <w:rPr>
          <w:rFonts w:ascii="Times New Roman" w:hAnsi="Times New Roman" w:cs="Times New Roman"/>
        </w:rPr>
      </w:pPr>
      <w:r w:rsidRPr="004451B5">
        <w:rPr>
          <w:rFonts w:ascii="Times New Roman" w:hAnsi="Times New Roman" w:cs="Times New Roman"/>
        </w:rPr>
        <w:t>Article 2.3</w:t>
      </w:r>
    </w:p>
    <w:p w:rsidR="00A0694B" w:rsidRPr="004451B5" w:rsidRDefault="00A0694B" w:rsidP="00A0694B">
      <w:pPr>
        <w:spacing w:after="77" w:line="210" w:lineRule="exact"/>
        <w:ind w:left="240"/>
        <w:rPr>
          <w:rFonts w:ascii="Times New Roman" w:hAnsi="Times New Roman" w:cs="Times New Roman"/>
        </w:rPr>
      </w:pPr>
      <w:r w:rsidRPr="004451B5">
        <w:rPr>
          <w:rFonts w:ascii="Times New Roman" w:hAnsi="Times New Roman" w:cs="Times New Roman"/>
        </w:rPr>
        <w:t>Objective and outcomes of the Programme</w:t>
      </w:r>
    </w:p>
    <w:p w:rsidR="00A0694B" w:rsidRPr="004451B5" w:rsidRDefault="00A0694B" w:rsidP="00A0694B">
      <w:pPr>
        <w:numPr>
          <w:ilvl w:val="0"/>
          <w:numId w:val="8"/>
        </w:numPr>
        <w:tabs>
          <w:tab w:val="left" w:pos="311"/>
        </w:tabs>
        <w:spacing w:after="60" w:line="274" w:lineRule="exact"/>
        <w:jc w:val="both"/>
        <w:rPr>
          <w:rFonts w:ascii="Times New Roman" w:hAnsi="Times New Roman" w:cs="Times New Roman"/>
        </w:rPr>
      </w:pPr>
      <w:r w:rsidRPr="004451B5">
        <w:rPr>
          <w:rFonts w:ascii="Times New Roman" w:hAnsi="Times New Roman" w:cs="Times New Roman"/>
        </w:rPr>
        <w:t>This programme agreement sets out the objective, outcome(s), outputs, indicators and targets for the Programme.</w:t>
      </w:r>
    </w:p>
    <w:p w:rsidR="00A0694B" w:rsidRPr="004451B5" w:rsidRDefault="00A0694B" w:rsidP="00A0694B">
      <w:pPr>
        <w:numPr>
          <w:ilvl w:val="0"/>
          <w:numId w:val="8"/>
        </w:numPr>
        <w:tabs>
          <w:tab w:val="left" w:pos="311"/>
        </w:tabs>
        <w:spacing w:after="477" w:line="274" w:lineRule="exact"/>
        <w:jc w:val="both"/>
        <w:rPr>
          <w:rFonts w:ascii="Times New Roman" w:hAnsi="Times New Roman" w:cs="Times New Roman"/>
        </w:rPr>
      </w:pPr>
      <w:r w:rsidRPr="004451B5">
        <w:rPr>
          <w:rFonts w:ascii="Times New Roman" w:hAnsi="Times New Roman" w:cs="Times New Roman"/>
        </w:rPr>
        <w:t>The National Focal Point shall ensure that the Programme Operator implements and completes the Programme in accordance with the objective, outcome(s), outputs, indicators and targets set for the Programme,</w:t>
      </w:r>
    </w:p>
    <w:p w:rsidR="00A0694B" w:rsidRPr="004451B5" w:rsidRDefault="00A0694B" w:rsidP="00A0694B">
      <w:pPr>
        <w:spacing w:after="60" w:line="277" w:lineRule="exact"/>
        <w:jc w:val="center"/>
        <w:rPr>
          <w:rFonts w:ascii="Times New Roman" w:hAnsi="Times New Roman" w:cs="Times New Roman"/>
        </w:rPr>
      </w:pPr>
      <w:r w:rsidRPr="004451B5">
        <w:rPr>
          <w:rFonts w:ascii="Times New Roman" w:hAnsi="Times New Roman" w:cs="Times New Roman"/>
        </w:rPr>
        <w:t>Article 2,4</w:t>
      </w:r>
      <w:r w:rsidRPr="004451B5">
        <w:rPr>
          <w:rFonts w:ascii="Times New Roman" w:hAnsi="Times New Roman" w:cs="Times New Roman"/>
        </w:rPr>
        <w:br/>
        <w:t>Programme grant</w:t>
      </w:r>
    </w:p>
    <w:p w:rsidR="00A0694B" w:rsidRPr="004451B5" w:rsidRDefault="00A0694B" w:rsidP="00A0694B">
      <w:pPr>
        <w:numPr>
          <w:ilvl w:val="0"/>
          <w:numId w:val="9"/>
        </w:numPr>
        <w:tabs>
          <w:tab w:val="left" w:pos="311"/>
        </w:tabs>
        <w:spacing w:after="63" w:line="277" w:lineRule="exact"/>
        <w:jc w:val="both"/>
        <w:rPr>
          <w:rFonts w:ascii="Times New Roman" w:hAnsi="Times New Roman" w:cs="Times New Roman"/>
        </w:rPr>
      </w:pPr>
      <w:r w:rsidRPr="004451B5">
        <w:rPr>
          <w:rFonts w:ascii="Times New Roman" w:hAnsi="Times New Roman" w:cs="Times New Roman"/>
        </w:rPr>
        <w:t>The maximum amount of the programme grant, the programme grant rate, and the estimated eligible cost of the Programme shall be as specified in this programme agreement.</w:t>
      </w:r>
    </w:p>
    <w:p w:rsidR="00A0694B" w:rsidRPr="004451B5" w:rsidRDefault="00A0694B" w:rsidP="00A0694B">
      <w:pPr>
        <w:numPr>
          <w:ilvl w:val="0"/>
          <w:numId w:val="9"/>
        </w:numPr>
        <w:tabs>
          <w:tab w:val="left" w:pos="306"/>
        </w:tabs>
        <w:spacing w:after="63" w:line="274" w:lineRule="exact"/>
        <w:jc w:val="both"/>
        <w:rPr>
          <w:rFonts w:ascii="Times New Roman" w:hAnsi="Times New Roman" w:cs="Times New Roman"/>
        </w:rPr>
      </w:pPr>
      <w:r w:rsidRPr="004451B5">
        <w:rPr>
          <w:rFonts w:ascii="Times New Roman" w:hAnsi="Times New Roman" w:cs="Times New Roman"/>
        </w:rPr>
        <w:lastRenderedPageBreak/>
        <w:t>In case the Programme is also supported by the EEA Financial Mechanism, this programme agreement shall be inteipreted in conjunction with the agreement regulating that support.</w:t>
      </w:r>
    </w:p>
    <w:p w:rsidR="00A0694B" w:rsidRPr="004451B5" w:rsidRDefault="00A0694B" w:rsidP="00A0694B">
      <w:pPr>
        <w:numPr>
          <w:ilvl w:val="0"/>
          <w:numId w:val="9"/>
        </w:numPr>
        <w:tabs>
          <w:tab w:val="left" w:pos="306"/>
        </w:tabs>
        <w:spacing w:after="57" w:line="270" w:lineRule="exact"/>
        <w:jc w:val="both"/>
        <w:rPr>
          <w:rFonts w:ascii="Times New Roman" w:hAnsi="Times New Roman" w:cs="Times New Roman"/>
        </w:rPr>
      </w:pPr>
      <w:r w:rsidRPr="004451B5">
        <w:rPr>
          <w:rFonts w:ascii="Times New Roman" w:hAnsi="Times New Roman" w:cs="Times New Roman"/>
        </w:rPr>
        <w:t>The financial plan annexed to this programme agreement shall:</w:t>
      </w:r>
    </w:p>
    <w:p w:rsidR="00A0694B" w:rsidRPr="004451B5" w:rsidRDefault="00A0694B" w:rsidP="00A0694B">
      <w:pPr>
        <w:numPr>
          <w:ilvl w:val="0"/>
          <w:numId w:val="10"/>
        </w:numPr>
        <w:tabs>
          <w:tab w:val="left" w:pos="475"/>
        </w:tabs>
        <w:spacing w:after="60" w:line="274" w:lineRule="exact"/>
        <w:jc w:val="both"/>
        <w:rPr>
          <w:rFonts w:ascii="Times New Roman" w:hAnsi="Times New Roman" w:cs="Times New Roman"/>
        </w:rPr>
      </w:pPr>
      <w:r w:rsidRPr="004451B5">
        <w:rPr>
          <w:rFonts w:ascii="Times New Roman" w:hAnsi="Times New Roman" w:cs="Times New Roman"/>
        </w:rPr>
        <w:t>contain a breakdown between the Programme’s budget headings;</w:t>
      </w:r>
    </w:p>
    <w:p w:rsidR="00A0694B" w:rsidRPr="004451B5" w:rsidRDefault="00A0694B" w:rsidP="00A0694B">
      <w:pPr>
        <w:numPr>
          <w:ilvl w:val="0"/>
          <w:numId w:val="10"/>
        </w:numPr>
        <w:tabs>
          <w:tab w:val="left" w:pos="385"/>
        </w:tabs>
        <w:spacing w:after="63" w:line="274" w:lineRule="exact"/>
        <w:jc w:val="both"/>
        <w:rPr>
          <w:rFonts w:ascii="Times New Roman" w:hAnsi="Times New Roman" w:cs="Times New Roman"/>
        </w:rPr>
      </w:pPr>
      <w:r w:rsidRPr="004451B5">
        <w:rPr>
          <w:rFonts w:ascii="Times New Roman" w:hAnsi="Times New Roman" w:cs="Times New Roman"/>
        </w:rPr>
        <w:t>indicate the agreed advance payment, if any.</w:t>
      </w:r>
    </w:p>
    <w:p w:rsidR="00A0694B" w:rsidRPr="004451B5" w:rsidRDefault="00A0694B" w:rsidP="00A0694B">
      <w:pPr>
        <w:numPr>
          <w:ilvl w:val="0"/>
          <w:numId w:val="9"/>
        </w:numPr>
        <w:tabs>
          <w:tab w:val="left" w:pos="306"/>
        </w:tabs>
        <w:spacing w:after="528" w:line="270" w:lineRule="exact"/>
        <w:jc w:val="both"/>
        <w:rPr>
          <w:rFonts w:ascii="Times New Roman" w:hAnsi="Times New Roman" w:cs="Times New Roman"/>
        </w:rPr>
      </w:pPr>
      <w:r w:rsidRPr="004451B5">
        <w:rPr>
          <w:rFonts w:ascii="Times New Roman" w:hAnsi="Times New Roman" w:cs="Times New Roman"/>
        </w:rPr>
        <w:t>The management cost of the Programme Operator shall not exceed the amount specified in this programme agreement.</w:t>
      </w:r>
    </w:p>
    <w:p w:rsidR="00A0694B" w:rsidRPr="004451B5" w:rsidRDefault="00A0694B" w:rsidP="00A0694B">
      <w:pPr>
        <w:spacing w:line="210" w:lineRule="exact"/>
        <w:ind w:left="20"/>
        <w:jc w:val="center"/>
        <w:rPr>
          <w:rFonts w:ascii="Times New Roman" w:hAnsi="Times New Roman" w:cs="Times New Roman"/>
        </w:rPr>
      </w:pPr>
      <w:r w:rsidRPr="004451B5">
        <w:rPr>
          <w:rFonts w:ascii="Times New Roman" w:hAnsi="Times New Roman" w:cs="Times New Roman"/>
        </w:rPr>
        <w:t>Article 2.5</w:t>
      </w:r>
    </w:p>
    <w:p w:rsidR="00A0694B" w:rsidRPr="004451B5" w:rsidRDefault="00A0694B" w:rsidP="00A0694B">
      <w:pPr>
        <w:spacing w:after="60" w:line="274" w:lineRule="exact"/>
        <w:ind w:left="20"/>
        <w:jc w:val="center"/>
        <w:rPr>
          <w:rFonts w:ascii="Times New Roman" w:hAnsi="Times New Roman" w:cs="Times New Roman"/>
        </w:rPr>
      </w:pPr>
      <w:r w:rsidRPr="004451B5">
        <w:rPr>
          <w:rFonts w:ascii="Times New Roman" w:hAnsi="Times New Roman" w:cs="Times New Roman"/>
        </w:rPr>
        <w:t>Special conditions and programme specific</w:t>
      </w:r>
      <w:r w:rsidRPr="004451B5">
        <w:rPr>
          <w:rFonts w:ascii="Times New Roman" w:hAnsi="Times New Roman" w:cs="Times New Roman"/>
        </w:rPr>
        <w:br/>
        <w:t>rules</w:t>
      </w:r>
    </w:p>
    <w:p w:rsidR="00A0694B" w:rsidRPr="004451B5" w:rsidRDefault="00A0694B" w:rsidP="00A0694B">
      <w:pPr>
        <w:numPr>
          <w:ilvl w:val="0"/>
          <w:numId w:val="11"/>
        </w:numPr>
        <w:tabs>
          <w:tab w:val="left" w:pos="306"/>
        </w:tabs>
        <w:spacing w:after="60" w:line="274" w:lineRule="exact"/>
        <w:jc w:val="both"/>
        <w:rPr>
          <w:rFonts w:ascii="Times New Roman" w:hAnsi="Times New Roman" w:cs="Times New Roman"/>
        </w:rPr>
      </w:pPr>
      <w:r w:rsidRPr="004451B5">
        <w:rPr>
          <w:rFonts w:ascii="Times New Roman" w:hAnsi="Times New Roman" w:cs="Times New Roman"/>
        </w:rPr>
        <w:t>This programme agreement shall list any conditions set by the NMFA with reference to paragraph s of Article 6.3 of the Regulation. The National Focal Point shall ensure compliance with these conditions and take the necessary steps to ensure their fulfilment.</w:t>
      </w:r>
    </w:p>
    <w:p w:rsidR="00A0694B" w:rsidRPr="004451B5" w:rsidRDefault="00A0694B" w:rsidP="00A0694B">
      <w:pPr>
        <w:numPr>
          <w:ilvl w:val="0"/>
          <w:numId w:val="11"/>
        </w:numPr>
        <w:tabs>
          <w:tab w:val="left" w:pos="306"/>
        </w:tabs>
        <w:spacing w:after="531" w:line="274" w:lineRule="exact"/>
        <w:jc w:val="both"/>
        <w:rPr>
          <w:rFonts w:ascii="Times New Roman" w:hAnsi="Times New Roman" w:cs="Times New Roman"/>
        </w:rPr>
      </w:pPr>
      <w:r w:rsidRPr="004451B5">
        <w:rPr>
          <w:rFonts w:ascii="Times New Roman" w:hAnsi="Times New Roman" w:cs="Times New Roman"/>
        </w:rPr>
        <w:t>The National Focal Point shall ensure compliance with any other programme specific rules laid down in this programme agreement.</w:t>
      </w:r>
    </w:p>
    <w:p w:rsidR="00A0694B" w:rsidRPr="004451B5" w:rsidRDefault="00A0694B" w:rsidP="00A0694B">
      <w:pPr>
        <w:spacing w:after="8" w:line="210" w:lineRule="exact"/>
        <w:ind w:left="20"/>
        <w:jc w:val="center"/>
        <w:rPr>
          <w:rFonts w:ascii="Times New Roman" w:hAnsi="Times New Roman" w:cs="Times New Roman"/>
        </w:rPr>
      </w:pPr>
      <w:r w:rsidRPr="004451B5">
        <w:rPr>
          <w:rFonts w:ascii="Times New Roman" w:hAnsi="Times New Roman" w:cs="Times New Roman"/>
        </w:rPr>
        <w:t>Article 2.6</w:t>
      </w:r>
    </w:p>
    <w:p w:rsidR="00A0694B" w:rsidRPr="004451B5" w:rsidRDefault="00A0694B" w:rsidP="00A0694B">
      <w:pPr>
        <w:spacing w:after="92" w:line="210" w:lineRule="exact"/>
        <w:ind w:left="20"/>
        <w:jc w:val="center"/>
        <w:rPr>
          <w:rFonts w:ascii="Times New Roman" w:hAnsi="Times New Roman" w:cs="Times New Roman"/>
        </w:rPr>
      </w:pPr>
      <w:r w:rsidRPr="004451B5">
        <w:rPr>
          <w:rFonts w:ascii="Times New Roman" w:hAnsi="Times New Roman" w:cs="Times New Roman"/>
        </w:rPr>
        <w:t>Programme implementation agreement</w:t>
      </w:r>
    </w:p>
    <w:p w:rsidR="00A0694B" w:rsidRPr="004451B5" w:rsidRDefault="00A0694B" w:rsidP="00A0694B">
      <w:pPr>
        <w:spacing w:line="274" w:lineRule="exact"/>
        <w:rPr>
          <w:rFonts w:ascii="Times New Roman" w:hAnsi="Times New Roman" w:cs="Times New Roman"/>
        </w:rPr>
      </w:pPr>
      <w:r w:rsidRPr="004451B5">
        <w:rPr>
          <w:rFonts w:ascii="Times New Roman" w:hAnsi="Times New Roman" w:cs="Times New Roman"/>
        </w:rPr>
        <w:t>With reference to Article 6.8 of the Regulation and withoiit prejudice to paragraph 2 thereof, the National Focal Point shall, before any payment is made to the Programme, sign a programme implementation agreement with the Programme Operator. The National Focal Point shall'notify the NMFA of such signing.</w:t>
      </w:r>
    </w:p>
    <w:p w:rsidR="00A0694B" w:rsidRPr="004451B5" w:rsidRDefault="00A0694B" w:rsidP="00A0694B">
      <w:pPr>
        <w:spacing w:after="60" w:line="274" w:lineRule="exact"/>
        <w:jc w:val="center"/>
        <w:rPr>
          <w:rFonts w:ascii="Times New Roman" w:hAnsi="Times New Roman" w:cs="Times New Roman"/>
        </w:rPr>
      </w:pPr>
      <w:r w:rsidRPr="004451B5">
        <w:rPr>
          <w:rFonts w:ascii="Times New Roman" w:hAnsi="Times New Roman" w:cs="Times New Roman"/>
        </w:rPr>
        <w:t>Article 2.7</w:t>
      </w:r>
      <w:r w:rsidRPr="004451B5">
        <w:rPr>
          <w:rFonts w:ascii="Times New Roman" w:hAnsi="Times New Roman" w:cs="Times New Roman"/>
        </w:rPr>
        <w:br/>
        <w:t>Reporting</w:t>
      </w:r>
    </w:p>
    <w:p w:rsidR="00A0694B" w:rsidRPr="004451B5" w:rsidRDefault="00A0694B" w:rsidP="00A0694B">
      <w:pPr>
        <w:spacing w:after="480" w:line="274" w:lineRule="exact"/>
        <w:rPr>
          <w:rFonts w:ascii="Times New Roman" w:hAnsi="Times New Roman" w:cs="Times New Roman"/>
        </w:rPr>
      </w:pPr>
      <w:r w:rsidRPr="004451B5">
        <w:rPr>
          <w:rFonts w:ascii="Times New Roman" w:hAnsi="Times New Roman" w:cs="Times New Roman"/>
        </w:rPr>
        <w:t>The National Focal Point shall ensure that the Programme Operator provides financial reports, annual programme reports and a final programme report in accordance with Chapter 9 and Articles 6.11 and 6.12 of the Regulation as well as statistical reporting in accordance with guidelines adopted by the NMFA.</w:t>
      </w:r>
    </w:p>
    <w:p w:rsidR="00A0694B" w:rsidRPr="004451B5" w:rsidRDefault="00A0694B" w:rsidP="00A0694B">
      <w:pPr>
        <w:spacing w:after="63" w:line="274" w:lineRule="exact"/>
        <w:jc w:val="center"/>
        <w:rPr>
          <w:rFonts w:ascii="Times New Roman" w:hAnsi="Times New Roman" w:cs="Times New Roman"/>
        </w:rPr>
      </w:pPr>
      <w:r w:rsidRPr="004451B5">
        <w:rPr>
          <w:rFonts w:ascii="Times New Roman" w:hAnsi="Times New Roman" w:cs="Times New Roman"/>
        </w:rPr>
        <w:t>Article 2.8</w:t>
      </w:r>
      <w:r w:rsidRPr="004451B5">
        <w:rPr>
          <w:rFonts w:ascii="Times New Roman" w:hAnsi="Times New Roman" w:cs="Times New Roman"/>
        </w:rPr>
        <w:br/>
        <w:t>External monitoring</w:t>
      </w:r>
    </w:p>
    <w:p w:rsidR="00A0694B" w:rsidRPr="004451B5" w:rsidRDefault="00A0694B" w:rsidP="00A0694B">
      <w:pPr>
        <w:spacing w:after="528" w:line="270" w:lineRule="exact"/>
        <w:rPr>
          <w:rFonts w:ascii="Times New Roman" w:hAnsi="Times New Roman" w:cs="Times New Roman"/>
        </w:rPr>
      </w:pPr>
      <w:r w:rsidRPr="004451B5">
        <w:rPr>
          <w:rFonts w:ascii="Times New Roman" w:hAnsi="Times New Roman" w:cs="Times New Roman"/>
        </w:rPr>
        <w:t xml:space="preserve">The external monitoring and audit referred to in Articles </w:t>
      </w:r>
      <w:r w:rsidRPr="004451B5">
        <w:rPr>
          <w:rFonts w:ascii="Times New Roman" w:hAnsi="Times New Roman" w:cs="Times New Roman"/>
          <w:lang w:val="bg-BG" w:eastAsia="bg-BG" w:bidi="bg-BG"/>
        </w:rPr>
        <w:t xml:space="preserve">ПЛ, </w:t>
      </w:r>
      <w:r w:rsidRPr="004451B5">
        <w:rPr>
          <w:rFonts w:ascii="Times New Roman" w:hAnsi="Times New Roman" w:cs="Times New Roman"/>
        </w:rPr>
        <w:t>11.2, 11.3 and 11.4 of the Regulation shall not in any way relieve the National Focal Point or the Programme Operator of their obligations under the legal framework regarding monitoring of the Programme and/or its projects, financial control and audit.</w:t>
      </w:r>
    </w:p>
    <w:p w:rsidR="00A0694B" w:rsidRPr="004451B5" w:rsidRDefault="00A0694B" w:rsidP="00A0694B">
      <w:pPr>
        <w:spacing w:after="1" w:line="210" w:lineRule="exact"/>
        <w:jc w:val="center"/>
        <w:rPr>
          <w:rFonts w:ascii="Times New Roman" w:hAnsi="Times New Roman" w:cs="Times New Roman"/>
        </w:rPr>
      </w:pPr>
      <w:r w:rsidRPr="004451B5">
        <w:rPr>
          <w:rFonts w:ascii="Times New Roman" w:hAnsi="Times New Roman" w:cs="Times New Roman"/>
        </w:rPr>
        <w:t>Article 2.9</w:t>
      </w:r>
    </w:p>
    <w:p w:rsidR="00A0694B" w:rsidRPr="004451B5" w:rsidRDefault="00A0694B" w:rsidP="00A0694B">
      <w:pPr>
        <w:spacing w:after="74" w:line="210" w:lineRule="exact"/>
        <w:jc w:val="center"/>
        <w:rPr>
          <w:rFonts w:ascii="Times New Roman" w:hAnsi="Times New Roman" w:cs="Times New Roman"/>
        </w:rPr>
      </w:pPr>
      <w:r w:rsidRPr="004451B5">
        <w:rPr>
          <w:rFonts w:ascii="Times New Roman" w:hAnsi="Times New Roman" w:cs="Times New Roman"/>
        </w:rPr>
        <w:t>Modification of the Programme</w:t>
      </w:r>
    </w:p>
    <w:p w:rsidR="00A0694B" w:rsidRPr="004451B5" w:rsidRDefault="00A0694B" w:rsidP="00A0694B">
      <w:pPr>
        <w:numPr>
          <w:ilvl w:val="0"/>
          <w:numId w:val="12"/>
        </w:numPr>
        <w:tabs>
          <w:tab w:val="left" w:pos="298"/>
        </w:tabs>
        <w:spacing w:after="63" w:line="274" w:lineRule="exact"/>
        <w:jc w:val="both"/>
        <w:rPr>
          <w:rFonts w:ascii="Times New Roman" w:hAnsi="Times New Roman" w:cs="Times New Roman"/>
        </w:rPr>
      </w:pPr>
      <w:r w:rsidRPr="004451B5">
        <w:rPr>
          <w:rFonts w:ascii="Times New Roman" w:hAnsi="Times New Roman" w:cs="Times New Roman"/>
        </w:rPr>
        <w:t>Unless otherwise explicitly stipulated in this programme agreement, any modification of the Programme is subject to prior approval by the NMFA.</w:t>
      </w:r>
    </w:p>
    <w:p w:rsidR="00A0694B" w:rsidRPr="004451B5" w:rsidRDefault="00A0694B" w:rsidP="00A0694B">
      <w:pPr>
        <w:numPr>
          <w:ilvl w:val="0"/>
          <w:numId w:val="12"/>
        </w:numPr>
        <w:tabs>
          <w:tab w:val="left" w:pos="389"/>
        </w:tabs>
        <w:spacing w:after="54" w:line="270" w:lineRule="exact"/>
        <w:jc w:val="both"/>
        <w:rPr>
          <w:rFonts w:ascii="Times New Roman" w:hAnsi="Times New Roman" w:cs="Times New Roman"/>
        </w:rPr>
      </w:pPr>
      <w:r w:rsidRPr="004451B5">
        <w:rPr>
          <w:rFonts w:ascii="Times New Roman" w:hAnsi="Times New Roman" w:cs="Times New Roman"/>
        </w:rPr>
        <w:t>Programme specific exceptions from paragraph 1, if any, are set in the annexes to this programme agreement</w:t>
      </w:r>
    </w:p>
    <w:p w:rsidR="00A0694B" w:rsidRPr="004451B5" w:rsidRDefault="00A0694B" w:rsidP="00A0694B">
      <w:pPr>
        <w:numPr>
          <w:ilvl w:val="0"/>
          <w:numId w:val="12"/>
        </w:numPr>
        <w:tabs>
          <w:tab w:val="left" w:pos="297"/>
        </w:tabs>
        <w:spacing w:after="66" w:line="277" w:lineRule="exact"/>
        <w:jc w:val="both"/>
        <w:rPr>
          <w:rFonts w:ascii="Times New Roman" w:hAnsi="Times New Roman" w:cs="Times New Roman"/>
        </w:rPr>
      </w:pPr>
      <w:r w:rsidRPr="004451B5">
        <w:rPr>
          <w:rFonts w:ascii="Times New Roman" w:hAnsi="Times New Roman" w:cs="Times New Roman"/>
        </w:rPr>
        <w:t>Expenditures incurred in breach of this article are not eligible.</w:t>
      </w:r>
    </w:p>
    <w:p w:rsidR="00A0694B" w:rsidRPr="004451B5" w:rsidRDefault="00A0694B" w:rsidP="00A0694B">
      <w:pPr>
        <w:numPr>
          <w:ilvl w:val="0"/>
          <w:numId w:val="12"/>
        </w:numPr>
        <w:tabs>
          <w:tab w:val="left" w:pos="297"/>
        </w:tabs>
        <w:spacing w:after="57" w:line="270" w:lineRule="exact"/>
        <w:jc w:val="both"/>
        <w:rPr>
          <w:rFonts w:ascii="Times New Roman" w:hAnsi="Times New Roman" w:cs="Times New Roman"/>
        </w:rPr>
      </w:pPr>
      <w:r w:rsidRPr="004451B5">
        <w:rPr>
          <w:rFonts w:ascii="Times New Roman" w:hAnsi="Times New Roman" w:cs="Times New Roman"/>
        </w:rPr>
        <w:t>Should there be a doubt as to whether the proposed modifications require approval by the NMFA, the National Focal Point shall consult the NMFA before such modifications take effect.</w:t>
      </w:r>
    </w:p>
    <w:p w:rsidR="00A0694B" w:rsidRPr="004451B5" w:rsidRDefault="00A0694B" w:rsidP="00A0694B">
      <w:pPr>
        <w:numPr>
          <w:ilvl w:val="0"/>
          <w:numId w:val="12"/>
        </w:numPr>
        <w:tabs>
          <w:tab w:val="left" w:pos="389"/>
        </w:tabs>
        <w:spacing w:line="274" w:lineRule="exact"/>
        <w:jc w:val="both"/>
        <w:rPr>
          <w:rFonts w:ascii="Times New Roman" w:hAnsi="Times New Roman" w:cs="Times New Roman"/>
        </w:rPr>
        <w:sectPr w:rsidR="00A0694B" w:rsidRPr="004451B5">
          <w:headerReference w:type="even" r:id="rId10"/>
          <w:headerReference w:type="default" r:id="rId11"/>
          <w:footerReference w:type="even" r:id="rId12"/>
          <w:footerReference w:type="default" r:id="rId13"/>
          <w:pgSz w:w="12240" w:h="15840"/>
          <w:pgMar w:top="1537" w:right="1764" w:bottom="1506" w:left="1534" w:header="0" w:footer="3" w:gutter="0"/>
          <w:pgNumType w:start="2"/>
          <w:cols w:num="2" w:space="531"/>
          <w:noEndnote/>
          <w:docGrid w:linePitch="360"/>
        </w:sectPr>
      </w:pPr>
      <w:r w:rsidRPr="004451B5">
        <w:rPr>
          <w:rFonts w:ascii="Times New Roman" w:hAnsi="Times New Roman" w:cs="Times New Roman"/>
        </w:rPr>
        <w:t>Requests for modifications shall be submitted and assessed in accordance with Article 6.9 of the Regulation.</w:t>
      </w:r>
    </w:p>
    <w:p w:rsidR="00A0694B" w:rsidRPr="004451B5" w:rsidRDefault="00A0694B" w:rsidP="00A0694B">
      <w:pPr>
        <w:spacing w:after="60" w:line="274" w:lineRule="exact"/>
        <w:jc w:val="center"/>
        <w:rPr>
          <w:rFonts w:ascii="Times New Roman" w:hAnsi="Times New Roman" w:cs="Times New Roman"/>
        </w:rPr>
      </w:pPr>
      <w:r w:rsidRPr="004451B5">
        <w:rPr>
          <w:rFonts w:ascii="Times New Roman" w:hAnsi="Times New Roman" w:cs="Times New Roman"/>
        </w:rPr>
        <w:lastRenderedPageBreak/>
        <w:t>Article 2.10</w:t>
      </w:r>
      <w:r w:rsidRPr="004451B5">
        <w:rPr>
          <w:rFonts w:ascii="Times New Roman" w:hAnsi="Times New Roman" w:cs="Times New Roman"/>
        </w:rPr>
        <w:br/>
        <w:t>Communication</w:t>
      </w:r>
    </w:p>
    <w:p w:rsidR="00A0694B" w:rsidRPr="004451B5" w:rsidRDefault="00A0694B" w:rsidP="00A0694B">
      <w:pPr>
        <w:numPr>
          <w:ilvl w:val="0"/>
          <w:numId w:val="13"/>
        </w:numPr>
        <w:tabs>
          <w:tab w:val="left" w:pos="277"/>
        </w:tabs>
        <w:spacing w:line="274" w:lineRule="exact"/>
        <w:jc w:val="both"/>
        <w:rPr>
          <w:rFonts w:ascii="Times New Roman" w:hAnsi="Times New Roman" w:cs="Times New Roman"/>
        </w:rPr>
      </w:pPr>
      <w:r w:rsidRPr="004451B5">
        <w:rPr>
          <w:rFonts w:ascii="Times New Roman" w:hAnsi="Times New Roman" w:cs="Times New Roman"/>
        </w:rPr>
        <w:t>All communication to the NMFA regarding this programme agreement shall take place in</w:t>
      </w:r>
    </w:p>
    <w:p w:rsidR="00A0694B" w:rsidRPr="004451B5" w:rsidRDefault="00A0694B" w:rsidP="00A0694B">
      <w:pPr>
        <w:spacing w:after="60" w:line="274" w:lineRule="exact"/>
        <w:rPr>
          <w:rFonts w:ascii="Times New Roman" w:hAnsi="Times New Roman" w:cs="Times New Roman"/>
        </w:rPr>
      </w:pPr>
      <w:r w:rsidRPr="004451B5">
        <w:rPr>
          <w:rFonts w:ascii="Times New Roman" w:hAnsi="Times New Roman" w:cs="Times New Roman"/>
        </w:rPr>
        <w:t>: English and be directed to the Financial | Mechanism Office (hereinafter referred to as I the FMO), which represents the NMFA towards the National Focal Point and the Programme Operator in relation to the implementation of the Programme*</w:t>
      </w:r>
    </w:p>
    <w:p w:rsidR="00A0694B" w:rsidRPr="004451B5" w:rsidRDefault="00A0694B" w:rsidP="00A0694B">
      <w:pPr>
        <w:numPr>
          <w:ilvl w:val="0"/>
          <w:numId w:val="13"/>
        </w:numPr>
        <w:tabs>
          <w:tab w:val="left" w:pos="298"/>
        </w:tabs>
        <w:spacing w:after="414" w:line="274" w:lineRule="exact"/>
        <w:jc w:val="both"/>
        <w:rPr>
          <w:rFonts w:ascii="Times New Roman" w:hAnsi="Times New Roman" w:cs="Times New Roman"/>
        </w:rPr>
      </w:pPr>
      <w:r w:rsidRPr="004451B5">
        <w:rPr>
          <w:rFonts w:ascii="Times New Roman" w:hAnsi="Times New Roman" w:cs="Times New Roman"/>
        </w:rPr>
        <w:t>To the extent that original documents are not available in the English language, the documents shall be accompanied by full and accurate translations into English. The National Focal Point shall bear the responsibility for the accuracy of the translation that it provides and the possible consequences that might arise from any inaccurate translations.</w:t>
      </w:r>
    </w:p>
    <w:p w:rsidR="00A0694B" w:rsidRPr="004451B5" w:rsidRDefault="00A0694B" w:rsidP="00A0694B">
      <w:pPr>
        <w:spacing w:after="66" w:line="281" w:lineRule="exact"/>
        <w:jc w:val="center"/>
        <w:rPr>
          <w:rFonts w:ascii="Times New Roman" w:hAnsi="Times New Roman" w:cs="Times New Roman"/>
        </w:rPr>
      </w:pPr>
      <w:r w:rsidRPr="004451B5">
        <w:rPr>
          <w:rFonts w:ascii="Times New Roman" w:hAnsi="Times New Roman" w:cs="Times New Roman"/>
        </w:rPr>
        <w:t>Article 2.11</w:t>
      </w:r>
      <w:r w:rsidRPr="004451B5">
        <w:rPr>
          <w:rFonts w:ascii="Times New Roman" w:hAnsi="Times New Roman" w:cs="Times New Roman"/>
        </w:rPr>
        <w:br/>
        <w:t>Contact information</w:t>
      </w:r>
    </w:p>
    <w:p w:rsidR="00A0694B" w:rsidRPr="004451B5" w:rsidRDefault="00A0694B" w:rsidP="00A0694B">
      <w:pPr>
        <w:spacing w:after="57" w:line="274" w:lineRule="exact"/>
        <w:rPr>
          <w:rFonts w:ascii="Times New Roman" w:hAnsi="Times New Roman" w:cs="Times New Roman"/>
        </w:rPr>
      </w:pPr>
      <w:r w:rsidRPr="004451B5">
        <w:rPr>
          <w:rStyle w:val="Bodytext214ptScale20"/>
          <w:rFonts w:eastAsia="Arial Unicode MS"/>
          <w:sz w:val="24"/>
          <w:szCs w:val="24"/>
        </w:rPr>
        <w:t xml:space="preserve">j </w:t>
      </w:r>
      <w:r w:rsidRPr="004451B5">
        <w:rPr>
          <w:rFonts w:ascii="Times New Roman" w:hAnsi="Times New Roman" w:cs="Times New Roman"/>
        </w:rPr>
        <w:t>1. The contact information of the Programme 'Operator is as specified in this programme ^ agreement.</w:t>
      </w:r>
    </w:p>
    <w:p w:rsidR="00A0694B" w:rsidRPr="004451B5" w:rsidRDefault="00A0694B" w:rsidP="00A0694B">
      <w:pPr>
        <w:numPr>
          <w:ilvl w:val="0"/>
          <w:numId w:val="14"/>
        </w:numPr>
        <w:tabs>
          <w:tab w:val="left" w:pos="291"/>
        </w:tabs>
        <w:spacing w:after="63" w:line="277" w:lineRule="exact"/>
        <w:jc w:val="both"/>
        <w:rPr>
          <w:rFonts w:ascii="Times New Roman" w:hAnsi="Times New Roman" w:cs="Times New Roman"/>
        </w:rPr>
      </w:pPr>
      <w:r w:rsidRPr="004451B5">
        <w:rPr>
          <w:rFonts w:ascii="Times New Roman" w:hAnsi="Times New Roman" w:cs="Times New Roman"/>
        </w:rPr>
        <w:t>The contact information for the NMFA and the Financial Mechanism Office are:</w:t>
      </w:r>
    </w:p>
    <w:p w:rsidR="00A0694B" w:rsidRPr="004451B5" w:rsidRDefault="00A0694B" w:rsidP="00A0694B">
      <w:pPr>
        <w:spacing w:line="274" w:lineRule="exact"/>
        <w:ind w:right="1620"/>
        <w:rPr>
          <w:rFonts w:ascii="Times New Roman" w:hAnsi="Times New Roman" w:cs="Times New Roman"/>
        </w:rPr>
      </w:pPr>
      <w:r w:rsidRPr="004451B5">
        <w:rPr>
          <w:rFonts w:ascii="Times New Roman" w:hAnsi="Times New Roman" w:cs="Times New Roman"/>
        </w:rPr>
        <w:t xml:space="preserve">Financial Mechanism Office Att: Director EFTA Secretariat Rue Joseph </w:t>
      </w:r>
      <w:r w:rsidRPr="004451B5">
        <w:rPr>
          <w:rFonts w:ascii="Times New Roman" w:hAnsi="Times New Roman" w:cs="Times New Roman"/>
          <w:lang w:val="bg-BG" w:eastAsia="bg-BG" w:bidi="bg-BG"/>
        </w:rPr>
        <w:t xml:space="preserve">II, </w:t>
      </w:r>
      <w:r w:rsidRPr="004451B5">
        <w:rPr>
          <w:rFonts w:ascii="Times New Roman" w:hAnsi="Times New Roman" w:cs="Times New Roman"/>
        </w:rPr>
        <w:t>12-16 1000 Brussels</w:t>
      </w:r>
    </w:p>
    <w:p w:rsidR="00A0694B" w:rsidRPr="004451B5" w:rsidRDefault="00A0694B" w:rsidP="00A0694B">
      <w:pPr>
        <w:spacing w:after="60" w:line="274" w:lineRule="exact"/>
        <w:ind w:right="960"/>
        <w:rPr>
          <w:rFonts w:ascii="Times New Roman" w:hAnsi="Times New Roman" w:cs="Times New Roman"/>
        </w:rPr>
      </w:pPr>
      <w:r w:rsidRPr="004451B5">
        <w:rPr>
          <w:rFonts w:ascii="Times New Roman" w:hAnsi="Times New Roman" w:cs="Times New Roman"/>
        </w:rPr>
        <w:t xml:space="preserve">Telephone: +32 (0)2 286 1701 Telefax (general):+32 (0)2 211 1889 E-mail: </w:t>
      </w:r>
      <w:hyperlink r:id="rId14" w:history="1">
        <w:r w:rsidRPr="004451B5">
          <w:rPr>
            <w:rStyle w:val="Hyperlink"/>
            <w:rFonts w:ascii="Times New Roman" w:hAnsi="Times New Roman" w:cs="Times New Roman"/>
          </w:rPr>
          <w:t>fmo@efta.int</w:t>
        </w:r>
      </w:hyperlink>
    </w:p>
    <w:p w:rsidR="00A0694B" w:rsidRPr="004451B5" w:rsidRDefault="00A0694B" w:rsidP="00A0694B">
      <w:pPr>
        <w:numPr>
          <w:ilvl w:val="0"/>
          <w:numId w:val="14"/>
        </w:numPr>
        <w:tabs>
          <w:tab w:val="left" w:pos="284"/>
        </w:tabs>
        <w:spacing w:after="471" w:line="274" w:lineRule="exact"/>
        <w:jc w:val="both"/>
        <w:rPr>
          <w:rFonts w:ascii="Times New Roman" w:hAnsi="Times New Roman" w:cs="Times New Roman"/>
        </w:rPr>
      </w:pPr>
      <w:r w:rsidRPr="004451B5">
        <w:rPr>
          <w:rFonts w:ascii="Times New Roman" w:hAnsi="Times New Roman" w:cs="Times New Roman"/>
        </w:rPr>
        <w:t>Changes of or corrections to the contact information referred to in this article shall be given in writing without undue delay by the Parties to this programme agreement.</w:t>
      </w:r>
    </w:p>
    <w:p w:rsidR="00A0694B" w:rsidRPr="004451B5" w:rsidRDefault="00A0694B" w:rsidP="00A0694B">
      <w:pPr>
        <w:spacing w:after="1" w:line="210" w:lineRule="exact"/>
        <w:jc w:val="center"/>
        <w:rPr>
          <w:rFonts w:ascii="Times New Roman" w:hAnsi="Times New Roman" w:cs="Times New Roman"/>
        </w:rPr>
      </w:pPr>
      <w:r w:rsidRPr="004451B5">
        <w:rPr>
          <w:rFonts w:ascii="Times New Roman" w:hAnsi="Times New Roman" w:cs="Times New Roman"/>
        </w:rPr>
        <w:t>Article 2.12</w:t>
      </w:r>
    </w:p>
    <w:p w:rsidR="00A0694B" w:rsidRPr="004451B5" w:rsidRDefault="00A0694B" w:rsidP="00A0694B">
      <w:pPr>
        <w:spacing w:line="210" w:lineRule="exact"/>
        <w:jc w:val="center"/>
        <w:rPr>
          <w:rFonts w:ascii="Times New Roman" w:hAnsi="Times New Roman" w:cs="Times New Roman"/>
        </w:rPr>
      </w:pPr>
      <w:r w:rsidRPr="004451B5">
        <w:rPr>
          <w:rFonts w:ascii="Times New Roman" w:hAnsi="Times New Roman" w:cs="Times New Roman"/>
        </w:rPr>
        <w:t>Representations and Warranties</w:t>
      </w:r>
    </w:p>
    <w:p w:rsidR="00A0694B" w:rsidRPr="004451B5" w:rsidRDefault="00A0694B" w:rsidP="00A0694B">
      <w:pPr>
        <w:numPr>
          <w:ilvl w:val="0"/>
          <w:numId w:val="15"/>
        </w:numPr>
        <w:tabs>
          <w:tab w:val="left" w:pos="291"/>
        </w:tabs>
        <w:spacing w:after="60" w:line="274" w:lineRule="exact"/>
        <w:jc w:val="both"/>
        <w:rPr>
          <w:rFonts w:ascii="Times New Roman" w:hAnsi="Times New Roman" w:cs="Times New Roman"/>
        </w:rPr>
      </w:pPr>
      <w:r w:rsidRPr="004451B5">
        <w:rPr>
          <w:rFonts w:ascii="Times New Roman" w:hAnsi="Times New Roman" w:cs="Times New Roman"/>
        </w:rPr>
        <w:t xml:space="preserve">This programme agreement and, the awarding of the programme grant is based </w:t>
      </w:r>
      <w:r w:rsidRPr="004451B5">
        <w:rPr>
          <w:rFonts w:ascii="Times New Roman" w:hAnsi="Times New Roman" w:cs="Times New Roman"/>
        </w:rPr>
        <w:t>on infonnation provided by, through, or on behalf of the National Focal Point to the NMFA prior to the signing of this programme agreement.</w:t>
      </w:r>
    </w:p>
    <w:p w:rsidR="00A0694B" w:rsidRPr="004451B5" w:rsidRDefault="00A0694B" w:rsidP="00A0694B">
      <w:pPr>
        <w:numPr>
          <w:ilvl w:val="0"/>
          <w:numId w:val="15"/>
        </w:numPr>
        <w:tabs>
          <w:tab w:val="left" w:pos="291"/>
        </w:tabs>
        <w:spacing w:after="454" w:line="274" w:lineRule="exact"/>
        <w:jc w:val="both"/>
        <w:rPr>
          <w:rFonts w:ascii="Times New Roman" w:hAnsi="Times New Roman" w:cs="Times New Roman"/>
        </w:rPr>
      </w:pPr>
      <w:r w:rsidRPr="004451B5">
        <w:rPr>
          <w:rFonts w:ascii="Times New Roman" w:hAnsi="Times New Roman" w:cs="Times New Roman"/>
        </w:rPr>
        <w:t>The National Focal Point represents and warrants that the infonnation provided by, through, or on behalf of the National Focal Point, in connection with the implementation or conclusion of this programme agreement are authentic, accurate and complete.</w:t>
      </w:r>
    </w:p>
    <w:p w:rsidR="00A0694B" w:rsidRPr="004451B5" w:rsidRDefault="00A0694B" w:rsidP="00A0694B">
      <w:pPr>
        <w:pStyle w:val="Bodytext30"/>
        <w:shd w:val="clear" w:color="auto" w:fill="auto"/>
        <w:spacing w:before="0" w:after="137" w:line="306" w:lineRule="exact"/>
        <w:ind w:left="40" w:firstLine="0"/>
        <w:rPr>
          <w:sz w:val="24"/>
          <w:szCs w:val="24"/>
        </w:rPr>
      </w:pPr>
      <w:r w:rsidRPr="004451B5">
        <w:rPr>
          <w:sz w:val="24"/>
          <w:szCs w:val="24"/>
          <w:lang w:val="en-US" w:eastAsia="en-US" w:bidi="en-US"/>
        </w:rPr>
        <w:t>Chapter 3</w:t>
      </w:r>
      <w:r w:rsidRPr="004451B5">
        <w:rPr>
          <w:sz w:val="24"/>
          <w:szCs w:val="24"/>
          <w:lang w:val="en-US" w:eastAsia="en-US" w:bidi="en-US"/>
        </w:rPr>
        <w:br/>
        <w:t>Projects</w:t>
      </w:r>
    </w:p>
    <w:p w:rsidR="00A0694B" w:rsidRPr="004451B5" w:rsidRDefault="00A0694B" w:rsidP="00A0694B">
      <w:pPr>
        <w:spacing w:after="1" w:line="210" w:lineRule="exact"/>
        <w:ind w:left="40"/>
        <w:jc w:val="center"/>
        <w:rPr>
          <w:rFonts w:ascii="Times New Roman" w:hAnsi="Times New Roman" w:cs="Times New Roman"/>
        </w:rPr>
      </w:pPr>
      <w:r w:rsidRPr="004451B5">
        <w:rPr>
          <w:rFonts w:ascii="Times New Roman" w:hAnsi="Times New Roman" w:cs="Times New Roman"/>
        </w:rPr>
        <w:t>Article 3.1</w:t>
      </w:r>
    </w:p>
    <w:p w:rsidR="00A0694B" w:rsidRPr="004451B5" w:rsidRDefault="00A0694B" w:rsidP="00A0694B">
      <w:pPr>
        <w:spacing w:after="77" w:line="210" w:lineRule="exact"/>
        <w:ind w:left="40"/>
        <w:jc w:val="center"/>
        <w:rPr>
          <w:rFonts w:ascii="Times New Roman" w:hAnsi="Times New Roman" w:cs="Times New Roman"/>
        </w:rPr>
      </w:pPr>
      <w:r w:rsidRPr="004451B5">
        <w:rPr>
          <w:rFonts w:ascii="Times New Roman" w:hAnsi="Times New Roman" w:cs="Times New Roman"/>
        </w:rPr>
        <w:t>Selection of projects and award of grants</w:t>
      </w:r>
    </w:p>
    <w:p w:rsidR="00A0694B" w:rsidRPr="004451B5" w:rsidRDefault="00A0694B" w:rsidP="00A0694B">
      <w:pPr>
        <w:numPr>
          <w:ilvl w:val="0"/>
          <w:numId w:val="16"/>
        </w:numPr>
        <w:tabs>
          <w:tab w:val="left" w:pos="291"/>
        </w:tabs>
        <w:spacing w:after="60" w:line="274" w:lineRule="exact"/>
        <w:jc w:val="both"/>
        <w:rPr>
          <w:rFonts w:ascii="Times New Roman" w:hAnsi="Times New Roman" w:cs="Times New Roman"/>
        </w:rPr>
      </w:pPr>
      <w:r w:rsidRPr="004451B5">
        <w:rPr>
          <w:rFonts w:ascii="Times New Roman" w:hAnsi="Times New Roman" w:cs="Times New Roman"/>
        </w:rPr>
        <w:t>The National Focal Point shall ensure that the Programme Operator selects projects in accordance with Chapter 7 of the Regulation and this programme agreement. ■</w:t>
      </w:r>
    </w:p>
    <w:p w:rsidR="00A0694B" w:rsidRPr="004451B5" w:rsidRDefault="00A0694B" w:rsidP="00A0694B">
      <w:pPr>
        <w:numPr>
          <w:ilvl w:val="0"/>
          <w:numId w:val="16"/>
        </w:numPr>
        <w:tabs>
          <w:tab w:val="left" w:pos="291"/>
        </w:tabs>
        <w:spacing w:after="60" w:line="274" w:lineRule="exact"/>
        <w:jc w:val="both"/>
        <w:rPr>
          <w:rFonts w:ascii="Times New Roman" w:hAnsi="Times New Roman" w:cs="Times New Roman"/>
        </w:rPr>
      </w:pPr>
      <w:r w:rsidRPr="004451B5">
        <w:rPr>
          <w:rFonts w:ascii="Times New Roman" w:hAnsi="Times New Roman" w:cs="Times New Roman"/>
        </w:rPr>
        <w:t>Eligibility of project promoters and project partners is stipulated in Article 7.2 of the Regulation and, in accordance with paragraph 4 thereof, subject only to the limitations stipulated in this programme agreement.</w:t>
      </w:r>
    </w:p>
    <w:p w:rsidR="00A0694B" w:rsidRPr="004451B5" w:rsidRDefault="00A0694B" w:rsidP="00A0694B">
      <w:pPr>
        <w:numPr>
          <w:ilvl w:val="0"/>
          <w:numId w:val="16"/>
        </w:numPr>
        <w:tabs>
          <w:tab w:val="left" w:pos="291"/>
        </w:tabs>
        <w:spacing w:after="57" w:line="274" w:lineRule="exact"/>
        <w:jc w:val="both"/>
        <w:rPr>
          <w:rFonts w:ascii="Times New Roman" w:hAnsi="Times New Roman" w:cs="Times New Roman"/>
        </w:rPr>
      </w:pPr>
      <w:r w:rsidRPr="004451B5">
        <w:rPr>
          <w:rFonts w:ascii="Times New Roman" w:hAnsi="Times New Roman" w:cs="Times New Roman"/>
        </w:rPr>
        <w:t>Pre-defmed projects shall be outlined in this programme agreement.</w:t>
      </w:r>
    </w:p>
    <w:p w:rsidR="00A0694B" w:rsidRPr="004451B5" w:rsidRDefault="00A0694B" w:rsidP="00A0694B">
      <w:pPr>
        <w:numPr>
          <w:ilvl w:val="0"/>
          <w:numId w:val="16"/>
        </w:numPr>
        <w:tabs>
          <w:tab w:val="left" w:pos="291"/>
        </w:tabs>
        <w:spacing w:after="483" w:line="277" w:lineRule="exact"/>
        <w:jc w:val="both"/>
        <w:rPr>
          <w:rFonts w:ascii="Times New Roman" w:hAnsi="Times New Roman" w:cs="Times New Roman"/>
        </w:rPr>
      </w:pPr>
      <w:r w:rsidRPr="004451B5">
        <w:rPr>
          <w:rFonts w:ascii="Times New Roman" w:hAnsi="Times New Roman" w:cs="Times New Roman"/>
        </w:rPr>
        <w:t>The National Focal Point shall take proactive steps to ensure that the Programme Operator complies fully with Article 7.5 of the Regulation.</w:t>
      </w:r>
    </w:p>
    <w:p w:rsidR="00A0694B" w:rsidRPr="004451B5" w:rsidRDefault="00A0694B" w:rsidP="00A0694B">
      <w:pPr>
        <w:spacing w:after="57" w:line="274" w:lineRule="exact"/>
        <w:ind w:left="40"/>
        <w:jc w:val="center"/>
        <w:rPr>
          <w:rFonts w:ascii="Times New Roman" w:hAnsi="Times New Roman" w:cs="Times New Roman"/>
        </w:rPr>
      </w:pPr>
      <w:r w:rsidRPr="004451B5">
        <w:rPr>
          <w:rFonts w:ascii="Times New Roman" w:hAnsi="Times New Roman" w:cs="Times New Roman"/>
        </w:rPr>
        <w:t>Article 3.2</w:t>
      </w:r>
      <w:r w:rsidRPr="004451B5">
        <w:rPr>
          <w:rFonts w:ascii="Times New Roman" w:hAnsi="Times New Roman" w:cs="Times New Roman"/>
        </w:rPr>
        <w:br/>
        <w:t>Project contract</w:t>
      </w:r>
    </w:p>
    <w:p w:rsidR="00A0694B" w:rsidRPr="004451B5" w:rsidRDefault="00A0694B" w:rsidP="00A0694B">
      <w:pPr>
        <w:numPr>
          <w:ilvl w:val="0"/>
          <w:numId w:val="17"/>
        </w:numPr>
        <w:tabs>
          <w:tab w:val="left" w:pos="284"/>
        </w:tabs>
        <w:spacing w:after="63" w:line="277" w:lineRule="exact"/>
        <w:jc w:val="both"/>
        <w:rPr>
          <w:rFonts w:ascii="Times New Roman" w:hAnsi="Times New Roman" w:cs="Times New Roman"/>
        </w:rPr>
      </w:pPr>
      <w:r w:rsidRPr="004451B5">
        <w:rPr>
          <w:rFonts w:ascii="Times New Roman" w:hAnsi="Times New Roman" w:cs="Times New Roman"/>
        </w:rPr>
        <w:t>For each approved project a project contract shall be concluded between the Programme Operator and the Project Promoter.</w:t>
      </w:r>
    </w:p>
    <w:p w:rsidR="00A0694B" w:rsidRPr="004451B5" w:rsidRDefault="00A0694B" w:rsidP="00A0694B">
      <w:pPr>
        <w:numPr>
          <w:ilvl w:val="0"/>
          <w:numId w:val="17"/>
        </w:numPr>
        <w:tabs>
          <w:tab w:val="left" w:pos="284"/>
        </w:tabs>
        <w:spacing w:line="274" w:lineRule="exact"/>
        <w:jc w:val="both"/>
        <w:rPr>
          <w:rFonts w:ascii="Times New Roman" w:hAnsi="Times New Roman" w:cs="Times New Roman"/>
        </w:rPr>
        <w:sectPr w:rsidR="00A0694B" w:rsidRPr="004451B5">
          <w:headerReference w:type="even" r:id="rId15"/>
          <w:headerReference w:type="default" r:id="rId16"/>
          <w:footerReference w:type="even" r:id="rId17"/>
          <w:footerReference w:type="default" r:id="rId18"/>
          <w:pgSz w:w="12240" w:h="15840"/>
          <w:pgMar w:top="1537" w:right="1764" w:bottom="1506" w:left="1534" w:header="0" w:footer="3" w:gutter="0"/>
          <w:pgNumType w:start="21"/>
          <w:cols w:num="2" w:space="531"/>
          <w:noEndnote/>
          <w:docGrid w:linePitch="360"/>
        </w:sectPr>
      </w:pPr>
      <w:r w:rsidRPr="004451B5">
        <w:rPr>
          <w:rFonts w:ascii="Times New Roman" w:hAnsi="Times New Roman" w:cs="Times New Roman"/>
        </w:rPr>
        <w:t xml:space="preserve">In cases where a project contract cannot, due to provisions in the national legislation, be made between the Programme Operator </w:t>
      </w:r>
      <w:r w:rsidRPr="004451B5">
        <w:rPr>
          <w:rFonts w:ascii="Times New Roman" w:hAnsi="Times New Roman" w:cs="Times New Roman"/>
        </w:rPr>
        <w:lastRenderedPageBreak/>
        <w:t>and the Project Promoter, the Beneficiary State</w:t>
      </w:r>
    </w:p>
    <w:p w:rsidR="00A0694B" w:rsidRPr="004451B5" w:rsidRDefault="00A0694B" w:rsidP="00A0694B">
      <w:pPr>
        <w:tabs>
          <w:tab w:val="left" w:pos="565"/>
          <w:tab w:val="left" w:pos="1462"/>
        </w:tabs>
        <w:spacing w:line="270" w:lineRule="exact"/>
        <w:rPr>
          <w:rFonts w:ascii="Times New Roman" w:hAnsi="Times New Roman" w:cs="Times New Roman"/>
        </w:rPr>
      </w:pPr>
      <w:r w:rsidRPr="004451B5">
        <w:rPr>
          <w:rFonts w:ascii="Times New Roman" w:hAnsi="Times New Roman" w:cs="Times New Roman"/>
        </w:rPr>
        <w:lastRenderedPageBreak/>
        <w:t>may</w:t>
      </w:r>
      <w:r w:rsidRPr="004451B5">
        <w:rPr>
          <w:rFonts w:ascii="Times New Roman" w:hAnsi="Times New Roman" w:cs="Times New Roman"/>
        </w:rPr>
        <w:tab/>
        <w:t>instead</w:t>
      </w:r>
      <w:r w:rsidRPr="004451B5">
        <w:rPr>
          <w:rFonts w:ascii="Times New Roman" w:hAnsi="Times New Roman" w:cs="Times New Roman"/>
        </w:rPr>
        <w:tab/>
        <w:t>issue a legislative or</w:t>
      </w:r>
    </w:p>
    <w:p w:rsidR="00A0694B" w:rsidRPr="004451B5" w:rsidRDefault="00A0694B" w:rsidP="00A0694B">
      <w:pPr>
        <w:spacing w:after="57" w:line="270" w:lineRule="exact"/>
        <w:rPr>
          <w:rFonts w:ascii="Times New Roman" w:hAnsi="Times New Roman" w:cs="Times New Roman"/>
        </w:rPr>
      </w:pPr>
      <w:r w:rsidRPr="004451B5">
        <w:rPr>
          <w:rFonts w:ascii="Times New Roman" w:hAnsi="Times New Roman" w:cs="Times New Roman"/>
        </w:rPr>
        <w:t>administrative act of similar effect and content.</w:t>
      </w:r>
    </w:p>
    <w:p w:rsidR="00A0694B" w:rsidRPr="004451B5" w:rsidRDefault="00A0694B" w:rsidP="00A0694B">
      <w:pPr>
        <w:numPr>
          <w:ilvl w:val="0"/>
          <w:numId w:val="17"/>
        </w:numPr>
        <w:tabs>
          <w:tab w:val="left" w:pos="291"/>
        </w:tabs>
        <w:spacing w:after="60" w:line="274" w:lineRule="exact"/>
        <w:jc w:val="both"/>
        <w:rPr>
          <w:rFonts w:ascii="Times New Roman" w:hAnsi="Times New Roman" w:cs="Times New Roman"/>
        </w:rPr>
      </w:pPr>
      <w:r w:rsidRPr="004451B5">
        <w:rPr>
          <w:rFonts w:ascii="Times New Roman" w:hAnsi="Times New Roman" w:cs="Times New Roman"/>
        </w:rPr>
        <w:t>The content and form or the project contract shall comply with Article 7.6 of the Regulation.</w:t>
      </w:r>
    </w:p>
    <w:p w:rsidR="00A0694B" w:rsidRPr="004451B5" w:rsidRDefault="00A0694B" w:rsidP="00A0694B">
      <w:pPr>
        <w:numPr>
          <w:ilvl w:val="0"/>
          <w:numId w:val="17"/>
        </w:numPr>
        <w:tabs>
          <w:tab w:val="left" w:pos="298"/>
        </w:tabs>
        <w:spacing w:after="471" w:line="274" w:lineRule="exact"/>
        <w:jc w:val="both"/>
        <w:rPr>
          <w:rFonts w:ascii="Times New Roman" w:hAnsi="Times New Roman" w:cs="Times New Roman"/>
        </w:rPr>
      </w:pPr>
      <w:r w:rsidRPr="004451B5">
        <w:rPr>
          <w:rFonts w:ascii="Times New Roman" w:hAnsi="Times New Roman" w:cs="Times New Roman"/>
        </w:rPr>
        <w:t>The National Focal Point shall ensure that the obligations of the Project Promoter under the project contract are valid and enforceable under the applicable law of the Beneficiary State.</w:t>
      </w:r>
    </w:p>
    <w:p w:rsidR="00A0694B" w:rsidRPr="004451B5" w:rsidRDefault="00A0694B" w:rsidP="00A0694B">
      <w:pPr>
        <w:spacing w:after="1" w:line="210" w:lineRule="exact"/>
        <w:ind w:left="40"/>
        <w:jc w:val="center"/>
        <w:rPr>
          <w:rFonts w:ascii="Times New Roman" w:hAnsi="Times New Roman" w:cs="Times New Roman"/>
        </w:rPr>
      </w:pPr>
      <w:r w:rsidRPr="004451B5">
        <w:rPr>
          <w:rFonts w:ascii="Times New Roman" w:hAnsi="Times New Roman" w:cs="Times New Roman"/>
        </w:rPr>
        <w:t>Article 3.3</w:t>
      </w:r>
    </w:p>
    <w:p w:rsidR="00A0694B" w:rsidRPr="004451B5" w:rsidRDefault="00A0694B" w:rsidP="00A0694B">
      <w:pPr>
        <w:spacing w:after="73" w:line="210" w:lineRule="exact"/>
        <w:ind w:left="200"/>
        <w:rPr>
          <w:rFonts w:ascii="Times New Roman" w:hAnsi="Times New Roman" w:cs="Times New Roman"/>
        </w:rPr>
      </w:pPr>
      <w:r w:rsidRPr="004451B5">
        <w:rPr>
          <w:rFonts w:ascii="Times New Roman" w:hAnsi="Times New Roman" w:cs="Times New Roman"/>
        </w:rPr>
        <w:t>Project partners and partnership agreements</w:t>
      </w:r>
    </w:p>
    <w:p w:rsidR="00A0694B" w:rsidRPr="004451B5" w:rsidRDefault="00A0694B" w:rsidP="00A0694B">
      <w:pPr>
        <w:numPr>
          <w:ilvl w:val="0"/>
          <w:numId w:val="18"/>
        </w:numPr>
        <w:tabs>
          <w:tab w:val="left" w:pos="298"/>
        </w:tabs>
        <w:spacing w:after="57" w:line="270" w:lineRule="exact"/>
        <w:jc w:val="both"/>
        <w:rPr>
          <w:rFonts w:ascii="Times New Roman" w:hAnsi="Times New Roman" w:cs="Times New Roman"/>
        </w:rPr>
      </w:pPr>
      <w:r w:rsidRPr="004451B5">
        <w:rPr>
          <w:rFonts w:ascii="Times New Roman" w:hAnsi="Times New Roman" w:cs="Times New Roman"/>
        </w:rPr>
        <w:t>A project may be implemented in a partnership between the Project Promoter and project partners as defined in paragraph l(w) of Article 1.6 of the Regulation. If a project is implemented in such a partnership, the Project Promoter shall sign a partnership agreement with the project paifners with the content and in the form stipulated in Article 7.7 of the Regulation.</w:t>
      </w:r>
    </w:p>
    <w:p w:rsidR="00A0694B" w:rsidRPr="004451B5" w:rsidRDefault="00A0694B" w:rsidP="00A0694B">
      <w:pPr>
        <w:numPr>
          <w:ilvl w:val="0"/>
          <w:numId w:val="18"/>
        </w:numPr>
        <w:tabs>
          <w:tab w:val="left" w:pos="298"/>
        </w:tabs>
        <w:spacing w:after="60" w:line="274" w:lineRule="exact"/>
        <w:jc w:val="both"/>
        <w:rPr>
          <w:rFonts w:ascii="Times New Roman" w:hAnsi="Times New Roman" w:cs="Times New Roman"/>
        </w:rPr>
      </w:pPr>
      <w:r w:rsidRPr="004451B5">
        <w:rPr>
          <w:rFonts w:ascii="Times New Roman" w:hAnsi="Times New Roman" w:cs="Times New Roman"/>
        </w:rPr>
        <w:t>The partnership agreement shall be in English if</w:t>
      </w:r>
      <w:r w:rsidRPr="004451B5">
        <w:rPr>
          <w:rFonts w:ascii="Times New Roman" w:hAnsi="Times New Roman" w:cs="Times New Roman"/>
          <w:vertAlign w:val="superscript"/>
        </w:rPr>
        <w:t>1</w:t>
      </w:r>
      <w:r w:rsidRPr="004451B5">
        <w:rPr>
          <w:rFonts w:ascii="Times New Roman" w:hAnsi="Times New Roman" w:cs="Times New Roman"/>
        </w:rPr>
        <w:t xml:space="preserve"> one of the parties to the agreement is an entity from Norway.</w:t>
      </w:r>
    </w:p>
    <w:p w:rsidR="00A0694B" w:rsidRPr="004451B5" w:rsidRDefault="00A0694B" w:rsidP="00A0694B">
      <w:pPr>
        <w:numPr>
          <w:ilvl w:val="0"/>
          <w:numId w:val="18"/>
        </w:numPr>
        <w:tabs>
          <w:tab w:val="left" w:pos="291"/>
        </w:tabs>
        <w:spacing w:after="60" w:line="274" w:lineRule="exact"/>
        <w:jc w:val="both"/>
        <w:rPr>
          <w:rFonts w:ascii="Times New Roman" w:hAnsi="Times New Roman" w:cs="Times New Roman"/>
        </w:rPr>
      </w:pPr>
      <w:r w:rsidRPr="004451B5">
        <w:rPr>
          <w:rFonts w:ascii="Times New Roman" w:hAnsi="Times New Roman" w:cs="Times New Roman"/>
        </w:rPr>
        <w:t>The eligibility of expenditures incurred by a project partner is subject to the same limitations as would apply if the expenditures were incurred by the Project Promoter.</w:t>
      </w:r>
    </w:p>
    <w:p w:rsidR="00A0694B" w:rsidRPr="004451B5" w:rsidRDefault="00A0694B" w:rsidP="00A0694B">
      <w:pPr>
        <w:numPr>
          <w:ilvl w:val="0"/>
          <w:numId w:val="18"/>
        </w:numPr>
        <w:tabs>
          <w:tab w:val="left" w:pos="298"/>
        </w:tabs>
        <w:spacing w:after="60" w:line="274" w:lineRule="exact"/>
        <w:jc w:val="both"/>
        <w:rPr>
          <w:rFonts w:ascii="Times New Roman" w:hAnsi="Times New Roman" w:cs="Times New Roman"/>
        </w:rPr>
      </w:pPr>
      <w:r w:rsidRPr="004451B5">
        <w:rPr>
          <w:rFonts w:ascii="Times New Roman" w:hAnsi="Times New Roman" w:cs="Times New Roman"/>
        </w:rPr>
        <w:t>The creation and implementation of the relationship between the Project Promoter and the project partner shall comply with the applicable national and European Union law on public procurement as well as Article 8.15 of the Regulation.</w:t>
      </w:r>
    </w:p>
    <w:p w:rsidR="00A0694B" w:rsidRPr="004451B5" w:rsidRDefault="00A0694B" w:rsidP="00A0694B">
      <w:pPr>
        <w:numPr>
          <w:ilvl w:val="0"/>
          <w:numId w:val="18"/>
        </w:numPr>
        <w:tabs>
          <w:tab w:val="left" w:pos="306"/>
        </w:tabs>
        <w:spacing w:line="274" w:lineRule="exact"/>
        <w:jc w:val="both"/>
        <w:rPr>
          <w:rFonts w:ascii="Times New Roman" w:hAnsi="Times New Roman" w:cs="Times New Roman"/>
        </w:rPr>
      </w:pPr>
      <w:r w:rsidRPr="004451B5">
        <w:rPr>
          <w:rFonts w:ascii="Times New Roman" w:hAnsi="Times New Roman" w:cs="Times New Roman"/>
        </w:rPr>
        <w:t>The National Focal Point shall ensure that the Programme Operator verifies that the partnership; agreement complies with this article. A draft partnership agreement or letter of intent shall be submitted to the Programme Operator before the signing of the project contract.</w:t>
      </w:r>
    </w:p>
    <w:p w:rsidR="00A0694B" w:rsidRPr="004451B5" w:rsidRDefault="00A0694B" w:rsidP="00A0694B">
      <w:pPr>
        <w:pStyle w:val="Bodytext30"/>
        <w:shd w:val="clear" w:color="auto" w:fill="auto"/>
        <w:spacing w:before="0" w:after="128" w:line="295" w:lineRule="exact"/>
        <w:ind w:firstLine="0"/>
        <w:rPr>
          <w:sz w:val="24"/>
          <w:szCs w:val="24"/>
        </w:rPr>
      </w:pPr>
      <w:r w:rsidRPr="004451B5">
        <w:rPr>
          <w:sz w:val="24"/>
          <w:szCs w:val="24"/>
          <w:lang w:val="en-US" w:eastAsia="en-US" w:bidi="en-US"/>
        </w:rPr>
        <w:t>Chapter 4</w:t>
      </w:r>
      <w:r w:rsidRPr="004451B5">
        <w:rPr>
          <w:sz w:val="24"/>
          <w:szCs w:val="24"/>
          <w:lang w:val="en-US" w:eastAsia="en-US" w:bidi="en-US"/>
        </w:rPr>
        <w:br/>
        <w:t>Finance</w:t>
      </w:r>
    </w:p>
    <w:p w:rsidR="00A0694B" w:rsidRPr="004451B5" w:rsidRDefault="00A0694B" w:rsidP="00A0694B">
      <w:pPr>
        <w:spacing w:line="210" w:lineRule="exact"/>
        <w:jc w:val="center"/>
        <w:rPr>
          <w:rFonts w:ascii="Times New Roman" w:hAnsi="Times New Roman" w:cs="Times New Roman"/>
        </w:rPr>
      </w:pPr>
      <w:r w:rsidRPr="004451B5">
        <w:rPr>
          <w:rFonts w:ascii="Times New Roman" w:hAnsi="Times New Roman" w:cs="Times New Roman"/>
        </w:rPr>
        <w:t>Article 4.1</w:t>
      </w:r>
    </w:p>
    <w:p w:rsidR="00A0694B" w:rsidRPr="004451B5" w:rsidRDefault="00A0694B" w:rsidP="00A0694B">
      <w:pPr>
        <w:spacing w:after="81" w:line="210" w:lineRule="exact"/>
        <w:jc w:val="center"/>
        <w:rPr>
          <w:rFonts w:ascii="Times New Roman" w:hAnsi="Times New Roman" w:cs="Times New Roman"/>
        </w:rPr>
      </w:pPr>
      <w:r w:rsidRPr="004451B5">
        <w:rPr>
          <w:rFonts w:ascii="Times New Roman" w:hAnsi="Times New Roman" w:cs="Times New Roman"/>
        </w:rPr>
        <w:t>Eligible expenditures</w:t>
      </w:r>
    </w:p>
    <w:p w:rsidR="00A0694B" w:rsidRPr="004451B5" w:rsidRDefault="00A0694B" w:rsidP="00A0694B">
      <w:pPr>
        <w:numPr>
          <w:ilvl w:val="0"/>
          <w:numId w:val="19"/>
        </w:numPr>
        <w:tabs>
          <w:tab w:val="left" w:pos="321"/>
        </w:tabs>
        <w:spacing w:after="57" w:line="274" w:lineRule="exact"/>
        <w:jc w:val="both"/>
        <w:rPr>
          <w:rFonts w:ascii="Times New Roman" w:hAnsi="Times New Roman" w:cs="Times New Roman"/>
        </w:rPr>
      </w:pPr>
      <w:r w:rsidRPr="004451B5">
        <w:rPr>
          <w:rFonts w:ascii="Times New Roman" w:hAnsi="Times New Roman" w:cs="Times New Roman"/>
        </w:rPr>
        <w:t>Subject to Article 8.7 of the Regulation, eligible expenditures of this Programme are:</w:t>
      </w:r>
    </w:p>
    <w:p w:rsidR="00A0694B" w:rsidRPr="004451B5" w:rsidRDefault="00A0694B" w:rsidP="00A0694B">
      <w:pPr>
        <w:numPr>
          <w:ilvl w:val="0"/>
          <w:numId w:val="20"/>
        </w:numPr>
        <w:tabs>
          <w:tab w:val="left" w:pos="367"/>
        </w:tabs>
        <w:spacing w:after="66" w:line="277" w:lineRule="exact"/>
        <w:jc w:val="both"/>
        <w:rPr>
          <w:rFonts w:ascii="Times New Roman" w:hAnsi="Times New Roman" w:cs="Times New Roman"/>
        </w:rPr>
      </w:pPr>
      <w:r w:rsidRPr="004451B5">
        <w:rPr>
          <w:rFonts w:ascii="Times New Roman" w:hAnsi="Times New Roman" w:cs="Times New Roman"/>
        </w:rPr>
        <w:t>management costs of the Programme Operator in accordance with the detailed budget in the financial plan;</w:t>
      </w:r>
    </w:p>
    <w:p w:rsidR="00A0694B" w:rsidRPr="004451B5" w:rsidRDefault="00A0694B" w:rsidP="00A0694B">
      <w:pPr>
        <w:numPr>
          <w:ilvl w:val="0"/>
          <w:numId w:val="20"/>
        </w:numPr>
        <w:tabs>
          <w:tab w:val="left" w:pos="508"/>
        </w:tabs>
        <w:spacing w:after="57" w:line="270" w:lineRule="exact"/>
        <w:jc w:val="both"/>
        <w:rPr>
          <w:rFonts w:ascii="Times New Roman" w:hAnsi="Times New Roman" w:cs="Times New Roman"/>
        </w:rPr>
      </w:pPr>
      <w:r w:rsidRPr="004451B5">
        <w:rPr>
          <w:rFonts w:ascii="Times New Roman" w:hAnsi="Times New Roman" w:cs="Times New Roman"/>
        </w:rPr>
        <w:t>payments to projects within this Programme in accordance with the Regulation, this programme agreement and the project contract.</w:t>
      </w:r>
    </w:p>
    <w:p w:rsidR="00A0694B" w:rsidRPr="004451B5" w:rsidRDefault="00A0694B" w:rsidP="00A0694B">
      <w:pPr>
        <w:numPr>
          <w:ilvl w:val="0"/>
          <w:numId w:val="19"/>
        </w:numPr>
        <w:tabs>
          <w:tab w:val="left" w:pos="321"/>
        </w:tabs>
        <w:spacing w:line="274" w:lineRule="exact"/>
        <w:jc w:val="both"/>
        <w:rPr>
          <w:rFonts w:ascii="Times New Roman" w:hAnsi="Times New Roman" w:cs="Times New Roman"/>
        </w:rPr>
      </w:pPr>
      <w:r w:rsidRPr="004451B5">
        <w:rPr>
          <w:rFonts w:ascii="Times New Roman" w:hAnsi="Times New Roman" w:cs="Times New Roman"/>
        </w:rPr>
        <w:t>Eligible expenditures of projects are those actually incurred by the Project Promoter or project partners, meet the criteria set in Article</w:t>
      </w:r>
    </w:p>
    <w:p w:rsidR="00A0694B" w:rsidRPr="004451B5" w:rsidRDefault="00A0694B" w:rsidP="00A0694B">
      <w:pPr>
        <w:numPr>
          <w:ilvl w:val="0"/>
          <w:numId w:val="21"/>
        </w:numPr>
        <w:tabs>
          <w:tab w:val="left" w:pos="403"/>
          <w:tab w:val="left" w:pos="421"/>
        </w:tabs>
        <w:spacing w:after="60" w:line="274" w:lineRule="exact"/>
        <w:jc w:val="both"/>
        <w:rPr>
          <w:rFonts w:ascii="Times New Roman" w:hAnsi="Times New Roman" w:cs="Times New Roman"/>
        </w:rPr>
      </w:pPr>
      <w:r w:rsidRPr="004451B5">
        <w:rPr>
          <w:rFonts w:ascii="Times New Roman" w:hAnsi="Times New Roman" w:cs="Times New Roman"/>
        </w:rPr>
        <w:t>of the Regulation and fall within the categories and fulfil the conditions of direct eligible expenditure set in Article 8.3 of the Regulation, the conditions regarding the use of standard scales of unit costs set in Article 8.4 of the Regulation as well as indirect costs in accordance with Article 8.5 of the Regulation.</w:t>
      </w:r>
    </w:p>
    <w:p w:rsidR="00A0694B" w:rsidRPr="004451B5" w:rsidRDefault="00A0694B" w:rsidP="00A0694B">
      <w:pPr>
        <w:numPr>
          <w:ilvl w:val="0"/>
          <w:numId w:val="19"/>
        </w:numPr>
        <w:tabs>
          <w:tab w:val="left" w:pos="321"/>
        </w:tabs>
        <w:spacing w:after="63" w:line="274" w:lineRule="exact"/>
        <w:jc w:val="both"/>
        <w:rPr>
          <w:rFonts w:ascii="Times New Roman" w:hAnsi="Times New Roman" w:cs="Times New Roman"/>
        </w:rPr>
      </w:pPr>
      <w:r w:rsidRPr="004451B5">
        <w:rPr>
          <w:rFonts w:ascii="Times New Roman" w:hAnsi="Times New Roman" w:cs="Times New Roman"/>
        </w:rPr>
        <w:t>The first date of eligibility of expenditures in projects shall be set in the project contract in accordance with Article 8.13 of the Regulation. The first date of eligibility of any pre-defined projects shall be no earlier than the date on which the National Focal Point notifies the NMFA of a positive appraisal of the pre</w:t>
      </w:r>
      <w:r w:rsidRPr="004451B5">
        <w:rPr>
          <w:rFonts w:ascii="Times New Roman" w:hAnsi="Times New Roman" w:cs="Times New Roman"/>
        </w:rPr>
        <w:softHyphen/>
        <w:t>defined projects by the Programme Operator in accordance with paragraph 3 of Article 6.5 of the Regulation.</w:t>
      </w:r>
    </w:p>
    <w:p w:rsidR="00A0694B" w:rsidRPr="004451B5" w:rsidRDefault="00A0694B" w:rsidP="00A0694B">
      <w:pPr>
        <w:numPr>
          <w:ilvl w:val="0"/>
          <w:numId w:val="19"/>
        </w:numPr>
        <w:tabs>
          <w:tab w:val="left" w:pos="321"/>
        </w:tabs>
        <w:spacing w:after="486" w:line="270" w:lineRule="exact"/>
        <w:jc w:val="both"/>
        <w:rPr>
          <w:rFonts w:ascii="Times New Roman" w:hAnsi="Times New Roman" w:cs="Times New Roman"/>
        </w:rPr>
      </w:pPr>
      <w:r w:rsidRPr="004451B5">
        <w:rPr>
          <w:rFonts w:ascii="Times New Roman" w:hAnsi="Times New Roman" w:cs="Times New Roman"/>
        </w:rPr>
        <w:t>The maximum eligible costs of the categories referred to in paragraph l are set in this programme agreement. Programme specific rules on the eligibility of expenditure set in this programme agreement shall be complied with.</w:t>
      </w:r>
    </w:p>
    <w:p w:rsidR="00A0694B" w:rsidRPr="004451B5" w:rsidRDefault="00A0694B" w:rsidP="00A0694B">
      <w:pPr>
        <w:spacing w:line="263" w:lineRule="exact"/>
        <w:jc w:val="center"/>
        <w:rPr>
          <w:rFonts w:ascii="Times New Roman" w:hAnsi="Times New Roman" w:cs="Times New Roman"/>
        </w:rPr>
      </w:pPr>
      <w:r w:rsidRPr="004451B5">
        <w:rPr>
          <w:rFonts w:ascii="Times New Roman" w:hAnsi="Times New Roman" w:cs="Times New Roman"/>
        </w:rPr>
        <w:t>Article 4.2</w:t>
      </w:r>
      <w:r w:rsidRPr="004451B5">
        <w:rPr>
          <w:rFonts w:ascii="Times New Roman" w:hAnsi="Times New Roman" w:cs="Times New Roman"/>
        </w:rPr>
        <w:br/>
      </w:r>
      <w:r w:rsidRPr="004451B5">
        <w:rPr>
          <w:rFonts w:ascii="Times New Roman" w:hAnsi="Times New Roman" w:cs="Times New Roman"/>
        </w:rPr>
        <w:lastRenderedPageBreak/>
        <w:t>Proof of expenditure</w:t>
      </w:r>
    </w:p>
    <w:p w:rsidR="00A0694B" w:rsidRPr="004451B5" w:rsidRDefault="00A0694B" w:rsidP="00A0694B">
      <w:pPr>
        <w:spacing w:after="477" w:line="274" w:lineRule="exact"/>
        <w:rPr>
          <w:rFonts w:ascii="Times New Roman" w:hAnsi="Times New Roman" w:cs="Times New Roman"/>
        </w:rPr>
      </w:pPr>
      <w:r w:rsidRPr="004451B5">
        <w:rPr>
          <w:rFonts w:ascii="Times New Roman" w:hAnsi="Times New Roman" w:cs="Times New Roman"/>
        </w:rPr>
        <w:t>Costs incurred by Programme Operators, Project Promoters and project partners shall be supported by documentary evidence as required in Article 8.12 of the Regulation.</w:t>
      </w:r>
    </w:p>
    <w:p w:rsidR="00A0694B" w:rsidRPr="004451B5" w:rsidRDefault="00A0694B" w:rsidP="00A0694B">
      <w:pPr>
        <w:spacing w:after="63" w:line="277" w:lineRule="exact"/>
        <w:ind w:left="1700" w:right="1640"/>
        <w:rPr>
          <w:rFonts w:ascii="Times New Roman" w:hAnsi="Times New Roman" w:cs="Times New Roman"/>
        </w:rPr>
      </w:pPr>
      <w:r w:rsidRPr="004451B5">
        <w:rPr>
          <w:rFonts w:ascii="Times New Roman" w:hAnsi="Times New Roman" w:cs="Times New Roman"/>
        </w:rPr>
        <w:t>Article 4,3 Payments</w:t>
      </w:r>
    </w:p>
    <w:p w:rsidR="00A0694B" w:rsidRPr="004451B5" w:rsidRDefault="00A0694B" w:rsidP="00A0694B">
      <w:pPr>
        <w:spacing w:after="60" w:line="274" w:lineRule="exact"/>
        <w:rPr>
          <w:rFonts w:ascii="Times New Roman" w:hAnsi="Times New Roman" w:cs="Times New Roman"/>
        </w:rPr>
      </w:pPr>
      <w:r w:rsidRPr="004451B5">
        <w:rPr>
          <w:rFonts w:ascii="Times New Roman" w:hAnsi="Times New Roman" w:cs="Times New Roman"/>
        </w:rPr>
        <w:t xml:space="preserve">1. Payments to the Programme shall be made when all relevant conditions for payments stipulated in this programme agreement and </w:t>
      </w:r>
      <w:r w:rsidRPr="004451B5">
        <w:rPr>
          <w:rStyle w:val="Bodytext214ptScale20"/>
          <w:rFonts w:eastAsia="Arial Unicode MS"/>
          <w:sz w:val="24"/>
          <w:szCs w:val="24"/>
        </w:rPr>
        <w:t xml:space="preserve">i </w:t>
      </w:r>
      <w:r w:rsidRPr="004451B5">
        <w:rPr>
          <w:rFonts w:ascii="Times New Roman" w:hAnsi="Times New Roman" w:cs="Times New Roman"/>
        </w:rPr>
        <w:t>the Regulation have been fulfilled.</w:t>
      </w:r>
    </w:p>
    <w:p w:rsidR="00A0694B" w:rsidRPr="004451B5" w:rsidRDefault="00A0694B" w:rsidP="00A0694B">
      <w:pPr>
        <w:spacing w:line="274" w:lineRule="exact"/>
        <w:rPr>
          <w:rFonts w:ascii="Times New Roman" w:hAnsi="Times New Roman" w:cs="Times New Roman"/>
        </w:rPr>
      </w:pPr>
      <w:r w:rsidRPr="004451B5">
        <w:rPr>
          <w:rFonts w:ascii="Times New Roman" w:hAnsi="Times New Roman" w:cs="Times New Roman"/>
        </w:rPr>
        <w:t>! 2. Payments to the Programme shall take the form of an advance payment, interim payments and payment of the final balance and shall be made in accordance with Articles 9.2,</w:t>
      </w:r>
    </w:p>
    <w:p w:rsidR="00A0694B" w:rsidRPr="004451B5" w:rsidRDefault="00A0694B" w:rsidP="00A0694B">
      <w:pPr>
        <w:numPr>
          <w:ilvl w:val="0"/>
          <w:numId w:val="22"/>
        </w:numPr>
        <w:tabs>
          <w:tab w:val="left" w:pos="378"/>
        </w:tabs>
        <w:spacing w:after="60" w:line="274" w:lineRule="exact"/>
        <w:jc w:val="both"/>
        <w:rPr>
          <w:rFonts w:ascii="Times New Roman" w:hAnsi="Times New Roman" w:cs="Times New Roman"/>
        </w:rPr>
      </w:pPr>
      <w:r w:rsidRPr="004451B5">
        <w:rPr>
          <w:rFonts w:ascii="Times New Roman" w:hAnsi="Times New Roman" w:cs="Times New Roman"/>
        </w:rPr>
        <w:t>and 9.4 of the Regulation.</w:t>
      </w:r>
    </w:p>
    <w:p w:rsidR="00A0694B" w:rsidRPr="004451B5" w:rsidRDefault="00A0694B" w:rsidP="00A0694B">
      <w:pPr>
        <w:numPr>
          <w:ilvl w:val="0"/>
          <w:numId w:val="15"/>
        </w:numPr>
        <w:tabs>
          <w:tab w:val="left" w:pos="302"/>
        </w:tabs>
        <w:spacing w:after="60" w:line="274" w:lineRule="exact"/>
        <w:jc w:val="both"/>
        <w:rPr>
          <w:rFonts w:ascii="Times New Roman" w:hAnsi="Times New Roman" w:cs="Times New Roman"/>
        </w:rPr>
      </w:pPr>
      <w:r w:rsidRPr="004451B5">
        <w:rPr>
          <w:rFonts w:ascii="Times New Roman" w:hAnsi="Times New Roman" w:cs="Times New Roman"/>
        </w:rPr>
        <w:t>Payments of the project grant to the Project Promoters may take the form of advance payments, interim payments and payments of the final balance. The level of advance payments and their off-set mechanism is set in this programme agreement.</w:t>
      </w:r>
    </w:p>
    <w:p w:rsidR="00A0694B" w:rsidRPr="004451B5" w:rsidRDefault="00A0694B" w:rsidP="00A0694B">
      <w:pPr>
        <w:numPr>
          <w:ilvl w:val="0"/>
          <w:numId w:val="15"/>
        </w:numPr>
        <w:tabs>
          <w:tab w:val="left" w:pos="291"/>
        </w:tabs>
        <w:spacing w:after="60" w:line="274" w:lineRule="exact"/>
        <w:jc w:val="both"/>
        <w:rPr>
          <w:rFonts w:ascii="Times New Roman" w:hAnsi="Times New Roman" w:cs="Times New Roman"/>
        </w:rPr>
      </w:pPr>
      <w:r w:rsidRPr="004451B5">
        <w:rPr>
          <w:rFonts w:ascii="Times New Roman" w:hAnsi="Times New Roman" w:cs="Times New Roman"/>
        </w:rPr>
        <w:t>The National Focal Point shall ensure that payments are transferred in accordance with paragraph 2 of Article 9.1 of the Regulation.</w:t>
      </w:r>
    </w:p>
    <w:p w:rsidR="00A0694B" w:rsidRPr="004451B5" w:rsidRDefault="00A0694B" w:rsidP="00A0694B">
      <w:pPr>
        <w:numPr>
          <w:ilvl w:val="0"/>
          <w:numId w:val="15"/>
        </w:numPr>
        <w:tabs>
          <w:tab w:val="left" w:pos="309"/>
        </w:tabs>
        <w:spacing w:after="531" w:line="274" w:lineRule="exact"/>
        <w:jc w:val="both"/>
        <w:rPr>
          <w:rFonts w:ascii="Times New Roman" w:hAnsi="Times New Roman" w:cs="Times New Roman"/>
        </w:rPr>
      </w:pPr>
      <w:r w:rsidRPr="004451B5">
        <w:rPr>
          <w:rFonts w:ascii="Times New Roman" w:hAnsi="Times New Roman" w:cs="Times New Roman"/>
        </w:rPr>
        <w:t>Chapter 9 of the Regulation shall apply to ;all aspects related to payments, including currency exchange rules and handling of interests on bank accounts.</w:t>
      </w:r>
    </w:p>
    <w:p w:rsidR="00A0694B" w:rsidRPr="004451B5" w:rsidRDefault="00A0694B" w:rsidP="00A0694B">
      <w:pPr>
        <w:spacing w:after="5" w:line="210" w:lineRule="exact"/>
        <w:ind w:left="1700"/>
        <w:rPr>
          <w:rFonts w:ascii="Times New Roman" w:hAnsi="Times New Roman" w:cs="Times New Roman"/>
        </w:rPr>
      </w:pPr>
      <w:r w:rsidRPr="004451B5">
        <w:rPr>
          <w:rFonts w:ascii="Times New Roman" w:hAnsi="Times New Roman" w:cs="Times New Roman"/>
        </w:rPr>
        <w:t>Article 4.4</w:t>
      </w:r>
    </w:p>
    <w:p w:rsidR="00A0694B" w:rsidRPr="004451B5" w:rsidRDefault="00A0694B" w:rsidP="00A0694B">
      <w:pPr>
        <w:spacing w:after="74" w:line="210" w:lineRule="exact"/>
        <w:ind w:left="260"/>
        <w:rPr>
          <w:rFonts w:ascii="Times New Roman" w:hAnsi="Times New Roman" w:cs="Times New Roman"/>
        </w:rPr>
      </w:pPr>
      <w:r w:rsidRPr="004451B5">
        <w:rPr>
          <w:rFonts w:ascii="Times New Roman" w:hAnsi="Times New Roman" w:cs="Times New Roman"/>
        </w:rPr>
        <w:t>Transparency and availability of documents</w:t>
      </w:r>
    </w:p>
    <w:p w:rsidR="00A0694B" w:rsidRPr="004451B5" w:rsidRDefault="00A0694B" w:rsidP="00A0694B">
      <w:pPr>
        <w:spacing w:after="531" w:line="274" w:lineRule="exact"/>
        <w:rPr>
          <w:rFonts w:ascii="Times New Roman" w:hAnsi="Times New Roman" w:cs="Times New Roman"/>
        </w:rPr>
      </w:pPr>
      <w:r w:rsidRPr="004451B5">
        <w:rPr>
          <w:rFonts w:ascii="Times New Roman" w:hAnsi="Times New Roman" w:cs="Times New Roman"/>
        </w:rPr>
        <w:t>The National Focal Point shall ensure an audit trail for financial contributions from the Norwegian Financial Mechanism 2014-</w:t>
      </w:r>
      <w:r w:rsidRPr="004451B5">
        <w:rPr>
          <w:rFonts w:ascii="Times New Roman" w:hAnsi="Times New Roman" w:cs="Times New Roman"/>
        </w:rPr>
        <w:t>2021 to the Programme in accordance with Article 9.8 of the Regulation.</w:t>
      </w:r>
    </w:p>
    <w:p w:rsidR="00A0694B" w:rsidRPr="004451B5" w:rsidRDefault="00A0694B" w:rsidP="00A0694B">
      <w:pPr>
        <w:spacing w:after="8" w:line="210" w:lineRule="exact"/>
        <w:ind w:left="1700"/>
        <w:rPr>
          <w:rFonts w:ascii="Times New Roman" w:hAnsi="Times New Roman" w:cs="Times New Roman"/>
        </w:rPr>
      </w:pPr>
      <w:r w:rsidRPr="004451B5">
        <w:rPr>
          <w:rFonts w:ascii="Times New Roman" w:hAnsi="Times New Roman" w:cs="Times New Roman"/>
        </w:rPr>
        <w:t>Article 4.5</w:t>
      </w:r>
    </w:p>
    <w:p w:rsidR="00A0694B" w:rsidRPr="004451B5" w:rsidRDefault="00A0694B" w:rsidP="00A0694B">
      <w:pPr>
        <w:spacing w:line="210" w:lineRule="exact"/>
        <w:rPr>
          <w:rFonts w:ascii="Times New Roman" w:hAnsi="Times New Roman" w:cs="Times New Roman"/>
        </w:rPr>
      </w:pPr>
      <w:r w:rsidRPr="004451B5">
        <w:rPr>
          <w:rFonts w:ascii="Times New Roman" w:hAnsi="Times New Roman" w:cs="Times New Roman"/>
        </w:rPr>
        <w:t>Irregularities, suspension and reimbursements</w:t>
      </w:r>
    </w:p>
    <w:p w:rsidR="00A0694B" w:rsidRPr="004451B5" w:rsidRDefault="00A0694B" w:rsidP="00A0694B">
      <w:pPr>
        <w:spacing w:after="457" w:line="274" w:lineRule="exact"/>
        <w:rPr>
          <w:rFonts w:ascii="Times New Roman" w:hAnsi="Times New Roman" w:cs="Times New Roman"/>
        </w:rPr>
      </w:pPr>
      <w:r w:rsidRPr="004451B5">
        <w:rPr>
          <w:rFonts w:ascii="Times New Roman" w:hAnsi="Times New Roman" w:cs="Times New Roman"/>
        </w:rPr>
        <w:t>The NMFA has the right to make use of the remedies provided in the Regulation, in particular Chapter 13 thereof. The National Focal Point has a duty to take all necessary measures to ensure that the provisions in Chapter 12 and 13 of the Regulation regarding irregularities, suspension of payments, financial corrections and reimbursement are complied with.</w:t>
      </w:r>
    </w:p>
    <w:p w:rsidR="00A0694B" w:rsidRPr="004451B5" w:rsidRDefault="00A0694B" w:rsidP="00A0694B">
      <w:pPr>
        <w:pStyle w:val="Bodytext30"/>
        <w:shd w:val="clear" w:color="auto" w:fill="auto"/>
        <w:spacing w:before="0" w:after="77" w:line="302" w:lineRule="exact"/>
        <w:ind w:firstLine="0"/>
        <w:rPr>
          <w:sz w:val="24"/>
          <w:szCs w:val="24"/>
        </w:rPr>
      </w:pPr>
      <w:r w:rsidRPr="004451B5">
        <w:rPr>
          <w:sz w:val="24"/>
          <w:szCs w:val="24"/>
          <w:lang w:val="en-US" w:eastAsia="en-US" w:bidi="en-US"/>
        </w:rPr>
        <w:t>Chapter 5</w:t>
      </w:r>
      <w:r w:rsidRPr="004451B5">
        <w:rPr>
          <w:sz w:val="24"/>
          <w:szCs w:val="24"/>
          <w:lang w:val="en-US" w:eastAsia="en-US" w:bidi="en-US"/>
        </w:rPr>
        <w:br/>
        <w:t>Final provisions</w:t>
      </w:r>
    </w:p>
    <w:p w:rsidR="00A0694B" w:rsidRPr="004451B5" w:rsidRDefault="00A0694B" w:rsidP="00A0694B">
      <w:pPr>
        <w:spacing w:after="69" w:line="281" w:lineRule="exact"/>
        <w:jc w:val="center"/>
        <w:rPr>
          <w:rFonts w:ascii="Times New Roman" w:hAnsi="Times New Roman" w:cs="Times New Roman"/>
        </w:rPr>
      </w:pPr>
      <w:r w:rsidRPr="004451B5">
        <w:rPr>
          <w:rFonts w:ascii="Times New Roman" w:hAnsi="Times New Roman" w:cs="Times New Roman"/>
        </w:rPr>
        <w:t>Article 5.1</w:t>
      </w:r>
      <w:r w:rsidRPr="004451B5">
        <w:rPr>
          <w:rFonts w:ascii="Times New Roman" w:hAnsi="Times New Roman" w:cs="Times New Roman"/>
        </w:rPr>
        <w:br/>
        <w:t>Dispute settlement</w:t>
      </w:r>
    </w:p>
    <w:p w:rsidR="00A0694B" w:rsidRPr="004451B5" w:rsidRDefault="00A0694B" w:rsidP="00A0694B">
      <w:pPr>
        <w:numPr>
          <w:ilvl w:val="0"/>
          <w:numId w:val="23"/>
        </w:numPr>
        <w:tabs>
          <w:tab w:val="left" w:pos="313"/>
        </w:tabs>
        <w:spacing w:after="57" w:line="270" w:lineRule="exact"/>
        <w:jc w:val="both"/>
        <w:rPr>
          <w:rFonts w:ascii="Times New Roman" w:hAnsi="Times New Roman" w:cs="Times New Roman"/>
        </w:rPr>
      </w:pPr>
      <w:r w:rsidRPr="004451B5">
        <w:rPr>
          <w:rFonts w:ascii="Times New Roman" w:hAnsi="Times New Roman" w:cs="Times New Roman"/>
        </w:rPr>
        <w:t>The Parties waive their rights to bring any dispute related to the programme agreement before any national or international court, and agree to settle such a dispute in an amicable manner.</w:t>
      </w:r>
    </w:p>
    <w:p w:rsidR="00A0694B" w:rsidRPr="004451B5" w:rsidRDefault="00A0694B" w:rsidP="00A0694B">
      <w:pPr>
        <w:numPr>
          <w:ilvl w:val="0"/>
          <w:numId w:val="23"/>
        </w:numPr>
        <w:tabs>
          <w:tab w:val="left" w:pos="313"/>
        </w:tabs>
        <w:spacing w:after="480" w:line="274" w:lineRule="exact"/>
        <w:jc w:val="both"/>
        <w:rPr>
          <w:rFonts w:ascii="Times New Roman" w:hAnsi="Times New Roman" w:cs="Times New Roman"/>
        </w:rPr>
      </w:pPr>
      <w:r w:rsidRPr="004451B5">
        <w:rPr>
          <w:rFonts w:ascii="Times New Roman" w:hAnsi="Times New Roman" w:cs="Times New Roman"/>
        </w:rPr>
        <w:t>If a demand for reimbursement to the NMFA is not complied with by the Beneficiary State, or a dispute related to a demand for reimbursement arises that cannot be solved in accordance with paragraph 1, the Parties may bring the dispute before Oslo Tingrett.</w:t>
      </w:r>
    </w:p>
    <w:p w:rsidR="00A0694B" w:rsidRPr="004451B5" w:rsidRDefault="00A0694B" w:rsidP="00A0694B">
      <w:pPr>
        <w:spacing w:after="57" w:line="274" w:lineRule="exact"/>
        <w:jc w:val="center"/>
        <w:rPr>
          <w:rFonts w:ascii="Times New Roman" w:hAnsi="Times New Roman" w:cs="Times New Roman"/>
        </w:rPr>
      </w:pPr>
      <w:r w:rsidRPr="004451B5">
        <w:rPr>
          <w:rFonts w:ascii="Times New Roman" w:hAnsi="Times New Roman" w:cs="Times New Roman"/>
        </w:rPr>
        <w:t>Article 5.2</w:t>
      </w:r>
      <w:r w:rsidRPr="004451B5">
        <w:rPr>
          <w:rFonts w:ascii="Times New Roman" w:hAnsi="Times New Roman" w:cs="Times New Roman"/>
        </w:rPr>
        <w:br/>
        <w:t>Termination</w:t>
      </w:r>
    </w:p>
    <w:p w:rsidR="00A0694B" w:rsidRPr="004451B5" w:rsidRDefault="00A0694B" w:rsidP="00A0694B">
      <w:pPr>
        <w:spacing w:after="63" w:line="277" w:lineRule="exact"/>
        <w:rPr>
          <w:rFonts w:ascii="Times New Roman" w:hAnsi="Times New Roman" w:cs="Times New Roman"/>
        </w:rPr>
      </w:pPr>
      <w:r w:rsidRPr="004451B5">
        <w:rPr>
          <w:rFonts w:ascii="Times New Roman" w:hAnsi="Times New Roman" w:cs="Times New Roman"/>
        </w:rPr>
        <w:t>1. The NMFA may, after consultation with the National Focal Point, terminate this programme agreement if:</w:t>
      </w:r>
    </w:p>
    <w:p w:rsidR="00A0694B" w:rsidRPr="004451B5" w:rsidRDefault="00A0694B" w:rsidP="00A0694B">
      <w:pPr>
        <w:numPr>
          <w:ilvl w:val="0"/>
          <w:numId w:val="24"/>
        </w:numPr>
        <w:tabs>
          <w:tab w:val="left" w:pos="370"/>
        </w:tabs>
        <w:spacing w:after="60" w:line="274" w:lineRule="exact"/>
        <w:jc w:val="both"/>
        <w:rPr>
          <w:rFonts w:ascii="Times New Roman" w:hAnsi="Times New Roman" w:cs="Times New Roman"/>
        </w:rPr>
      </w:pPr>
      <w:r w:rsidRPr="004451B5">
        <w:rPr>
          <w:rFonts w:ascii="Times New Roman" w:hAnsi="Times New Roman" w:cs="Times New Roman"/>
        </w:rPr>
        <w:t xml:space="preserve">a general suspension decision according to Article 13.6 of the Regulation or a decision to suspend payments according to paragraph 1(h) of Article </w:t>
      </w:r>
      <w:r w:rsidRPr="004451B5">
        <w:rPr>
          <w:rFonts w:ascii="Times New Roman" w:hAnsi="Times New Roman" w:cs="Times New Roman"/>
          <w:lang w:val="bg-BG" w:eastAsia="bg-BG" w:bidi="bg-BG"/>
        </w:rPr>
        <w:t xml:space="preserve">13Д </w:t>
      </w:r>
      <w:r w:rsidRPr="004451B5">
        <w:rPr>
          <w:rFonts w:ascii="Times New Roman" w:hAnsi="Times New Roman" w:cs="Times New Roman"/>
        </w:rPr>
        <w:t xml:space="preserve">of the Regulation has not been lifted within 6 </w:t>
      </w:r>
      <w:r w:rsidRPr="004451B5">
        <w:rPr>
          <w:rFonts w:ascii="Times New Roman" w:hAnsi="Times New Roman" w:cs="Times New Roman"/>
        </w:rPr>
        <w:lastRenderedPageBreak/>
        <w:t>months of such a decision;</w:t>
      </w:r>
    </w:p>
    <w:p w:rsidR="00A0694B" w:rsidRPr="004451B5" w:rsidRDefault="00A0694B" w:rsidP="00A0694B">
      <w:pPr>
        <w:numPr>
          <w:ilvl w:val="0"/>
          <w:numId w:val="24"/>
        </w:numPr>
        <w:tabs>
          <w:tab w:val="left" w:pos="385"/>
        </w:tabs>
        <w:spacing w:line="274" w:lineRule="exact"/>
        <w:jc w:val="both"/>
        <w:rPr>
          <w:rFonts w:ascii="Times New Roman" w:hAnsi="Times New Roman" w:cs="Times New Roman"/>
        </w:rPr>
        <w:sectPr w:rsidR="00A0694B" w:rsidRPr="004451B5">
          <w:headerReference w:type="even" r:id="rId19"/>
          <w:headerReference w:type="default" r:id="rId20"/>
          <w:footerReference w:type="even" r:id="rId21"/>
          <w:footerReference w:type="default" r:id="rId22"/>
          <w:pgSz w:w="12240" w:h="15840"/>
          <w:pgMar w:top="1537" w:right="1764" w:bottom="1506" w:left="1534" w:header="0" w:footer="3" w:gutter="0"/>
          <w:pgNumType w:start="6"/>
          <w:cols w:num="2" w:space="531"/>
          <w:noEndnote/>
          <w:docGrid w:linePitch="360"/>
        </w:sectPr>
      </w:pPr>
      <w:r w:rsidRPr="004451B5">
        <w:rPr>
          <w:rFonts w:ascii="Times New Roman" w:hAnsi="Times New Roman" w:cs="Times New Roman"/>
        </w:rPr>
        <w:t>a suspension of payments according to Article 13.1 of the Regulation, other than under paragraph 1(h), has not been lifted within one year of such a decision;</w:t>
      </w:r>
    </w:p>
    <w:p w:rsidR="00A0694B" w:rsidRPr="004451B5" w:rsidRDefault="00A0694B" w:rsidP="00A0694B">
      <w:pPr>
        <w:numPr>
          <w:ilvl w:val="0"/>
          <w:numId w:val="24"/>
        </w:numPr>
        <w:tabs>
          <w:tab w:val="left" w:pos="370"/>
        </w:tabs>
        <w:spacing w:after="60" w:line="274" w:lineRule="exact"/>
        <w:jc w:val="both"/>
        <w:rPr>
          <w:rFonts w:ascii="Times New Roman" w:hAnsi="Times New Roman" w:cs="Times New Roman"/>
        </w:rPr>
      </w:pPr>
      <w:r w:rsidRPr="004451B5">
        <w:rPr>
          <w:rFonts w:ascii="Times New Roman" w:hAnsi="Times New Roman" w:cs="Times New Roman"/>
          <w:noProof/>
          <w:lang w:bidi="ar-SA"/>
        </w:rPr>
        <w:lastRenderedPageBreak/>
        <mc:AlternateContent>
          <mc:Choice Requires="wps">
            <w:drawing>
              <wp:anchor distT="0" distB="0" distL="63500" distR="77470" simplePos="0" relativeHeight="251664384" behindDoc="1" locked="0" layoutInCell="1" allowOverlap="1" wp14:anchorId="6E79F1F8" wp14:editId="57449C65">
                <wp:simplePos x="0" y="0"/>
                <wp:positionH relativeFrom="margin">
                  <wp:posOffset>25400</wp:posOffset>
                </wp:positionH>
                <wp:positionV relativeFrom="margin">
                  <wp:posOffset>7272655</wp:posOffset>
                </wp:positionV>
                <wp:extent cx="612775" cy="133350"/>
                <wp:effectExtent l="0" t="0" r="0" b="0"/>
                <wp:wrapSquare wrapText="right"/>
                <wp:docPr id="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94B" w:rsidRDefault="00A0694B" w:rsidP="00A0694B">
                            <w:pPr>
                              <w:spacing w:line="210" w:lineRule="exact"/>
                            </w:pPr>
                            <w:r>
                              <w:rPr>
                                <w:rStyle w:val="Bodytext2Exact"/>
                                <w:rFonts w:eastAsia="Arial Unicode MS"/>
                              </w:rPr>
                              <w:t>execution,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79F1F8" id="_x0000_t202" coordsize="21600,21600" o:spt="202" path="m,l,21600r21600,l21600,xe">
                <v:stroke joinstyle="miter"/>
                <v:path gradientshapeok="t" o:connecttype="rect"/>
              </v:shapetype>
              <v:shape id="Text Box 14" o:spid="_x0000_s1026" type="#_x0000_t202" style="position:absolute;left:0;text-align:left;margin-left:2pt;margin-top:572.65pt;width:48.25pt;height:10.5pt;z-index:-251652096;visibility:visible;mso-wrap-style:square;mso-width-percent:0;mso-height-percent:0;mso-wrap-distance-left:5pt;mso-wrap-distance-top:0;mso-wrap-distance-right:6.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4krwIAAKo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" filled="f" stroked="f">
                <v:textbox style="mso-fit-shape-to-text:t" inset="0,0,0,0">
                  <w:txbxContent>
                    <w:p w:rsidR="00A0694B" w:rsidRDefault="00A0694B" w:rsidP="00A0694B">
                      <w:pPr>
                        <w:spacing w:line="210" w:lineRule="exact"/>
                      </w:pPr>
                      <w:proofErr w:type="gramStart"/>
                      <w:r>
                        <w:rPr>
                          <w:rStyle w:val="Bodytext2Exact"/>
                          <w:rFonts w:eastAsia="Arial Unicode MS"/>
                        </w:rPr>
                        <w:t>execution</w:t>
                      </w:r>
                      <w:proofErr w:type="gramEnd"/>
                      <w:r>
                        <w:rPr>
                          <w:rStyle w:val="Bodytext2Exact"/>
                          <w:rFonts w:eastAsia="Arial Unicode MS"/>
                        </w:rPr>
                        <w:t>,</w:t>
                      </w:r>
                    </w:p>
                  </w:txbxContent>
                </v:textbox>
                <w10:wrap type="square" side="right" anchorx="margin" anchory="margin"/>
              </v:shape>
            </w:pict>
          </mc:Fallback>
        </mc:AlternateContent>
      </w:r>
      <w:r w:rsidRPr="004451B5">
        <w:rPr>
          <w:rFonts w:ascii="Times New Roman" w:hAnsi="Times New Roman" w:cs="Times New Roman"/>
        </w:rPr>
        <w:t xml:space="preserve">a request for reimbursement according to Article 13.2 of the Regulation has not been complied with within one year from such a decision; </w:t>
      </w:r>
      <w:r w:rsidRPr="004451B5">
        <w:rPr>
          <w:rFonts w:ascii="Times New Roman" w:hAnsi="Times New Roman" w:cs="Times New Roman"/>
          <w:vertAlign w:val="subscript"/>
        </w:rPr>
        <w:t>;</w:t>
      </w:r>
    </w:p>
    <w:p w:rsidR="00A0694B" w:rsidRPr="004451B5" w:rsidRDefault="00A0694B" w:rsidP="00A0694B">
      <w:pPr>
        <w:numPr>
          <w:ilvl w:val="0"/>
          <w:numId w:val="24"/>
        </w:numPr>
        <w:tabs>
          <w:tab w:val="left" w:pos="511"/>
        </w:tabs>
        <w:spacing w:after="63" w:line="274" w:lineRule="exact"/>
        <w:jc w:val="both"/>
        <w:rPr>
          <w:rFonts w:ascii="Times New Roman" w:hAnsi="Times New Roman" w:cs="Times New Roman"/>
        </w:rPr>
      </w:pPr>
      <w:r w:rsidRPr="004451B5">
        <w:rPr>
          <w:rFonts w:ascii="Times New Roman" w:hAnsi="Times New Roman" w:cs="Times New Roman"/>
        </w:rPr>
        <w:t>the Programme Operator becomes bankrupt, .is deemed to be insolvent, or declares that it does not have the financial capacity to continue with the implementation of the Programme; or</w:t>
      </w:r>
    </w:p>
    <w:p w:rsidR="00A0694B" w:rsidRPr="004451B5" w:rsidRDefault="00A0694B" w:rsidP="00A0694B">
      <w:pPr>
        <w:numPr>
          <w:ilvl w:val="0"/>
          <w:numId w:val="24"/>
        </w:numPr>
        <w:tabs>
          <w:tab w:val="left" w:pos="378"/>
        </w:tabs>
        <w:spacing w:after="60" w:line="270" w:lineRule="exact"/>
        <w:jc w:val="both"/>
        <w:rPr>
          <w:rFonts w:ascii="Times New Roman" w:hAnsi="Times New Roman" w:cs="Times New Roman"/>
        </w:rPr>
      </w:pPr>
      <w:r w:rsidRPr="004451B5">
        <w:rPr>
          <w:rFonts w:ascii="Times New Roman" w:hAnsi="Times New Roman" w:cs="Times New Roman"/>
        </w:rPr>
        <w:t>the Programme Operator has, in the opinion cjf the NMFA, been engaged in corruption, fraud or similar activities or has not taken the appropriate measures to detect or prevent such activities or, if they have occurred, nullify their effects.</w:t>
      </w:r>
    </w:p>
    <w:p w:rsidR="00A0694B" w:rsidRPr="004451B5" w:rsidRDefault="00A0694B" w:rsidP="00A0694B">
      <w:pPr>
        <w:numPr>
          <w:ilvl w:val="0"/>
          <w:numId w:val="25"/>
        </w:numPr>
        <w:tabs>
          <w:tab w:val="left" w:pos="346"/>
        </w:tabs>
        <w:spacing w:after="57" w:line="270" w:lineRule="exact"/>
        <w:jc w:val="both"/>
        <w:rPr>
          <w:rFonts w:ascii="Times New Roman" w:hAnsi="Times New Roman" w:cs="Times New Roman"/>
        </w:rPr>
      </w:pPr>
      <w:r w:rsidRPr="004451B5">
        <w:rPr>
          <w:rFonts w:ascii="Times New Roman" w:hAnsi="Times New Roman" w:cs="Times New Roman"/>
        </w:rPr>
        <w:t>This programme agreement can be terminated by mutual agreement between the Parties.</w:t>
      </w:r>
    </w:p>
    <w:p w:rsidR="00A0694B" w:rsidRPr="004451B5" w:rsidRDefault="00A0694B" w:rsidP="00A0694B">
      <w:pPr>
        <w:numPr>
          <w:ilvl w:val="0"/>
          <w:numId w:val="25"/>
        </w:numPr>
        <w:tabs>
          <w:tab w:val="left" w:pos="298"/>
        </w:tabs>
        <w:spacing w:after="471" w:line="274" w:lineRule="exact"/>
        <w:jc w:val="both"/>
        <w:rPr>
          <w:rFonts w:ascii="Times New Roman" w:hAnsi="Times New Roman" w:cs="Times New Roman"/>
        </w:rPr>
      </w:pPr>
      <w:r w:rsidRPr="004451B5">
        <w:rPr>
          <w:rFonts w:ascii="Times New Roman" w:hAnsi="Times New Roman" w:cs="Times New Roman"/>
        </w:rPr>
        <w:t>Termination does not affect the right of the Parties to make use of the dispute settlement mechanism referred to in Article 5.1 or the right of the NMFA to make use of the remedies provided in Chapter 13 of the Regulation.</w:t>
      </w:r>
    </w:p>
    <w:p w:rsidR="00A0694B" w:rsidRPr="004451B5" w:rsidRDefault="00A0694B" w:rsidP="00A0694B">
      <w:pPr>
        <w:spacing w:after="5" w:line="210" w:lineRule="exact"/>
        <w:ind w:left="40"/>
        <w:jc w:val="center"/>
        <w:rPr>
          <w:rFonts w:ascii="Times New Roman" w:hAnsi="Times New Roman" w:cs="Times New Roman"/>
        </w:rPr>
      </w:pPr>
      <w:r w:rsidRPr="004451B5">
        <w:rPr>
          <w:rFonts w:ascii="Times New Roman" w:hAnsi="Times New Roman" w:cs="Times New Roman"/>
        </w:rPr>
        <w:t>Article 5.3</w:t>
      </w:r>
    </w:p>
    <w:p w:rsidR="00A0694B" w:rsidRPr="004451B5" w:rsidRDefault="00A0694B" w:rsidP="00A0694B">
      <w:pPr>
        <w:spacing w:after="70" w:line="210" w:lineRule="exact"/>
        <w:ind w:left="40"/>
        <w:jc w:val="center"/>
        <w:rPr>
          <w:rFonts w:ascii="Times New Roman" w:hAnsi="Times New Roman" w:cs="Times New Roman"/>
        </w:rPr>
      </w:pPr>
      <w:r w:rsidRPr="004451B5">
        <w:rPr>
          <w:rFonts w:ascii="Times New Roman" w:hAnsi="Times New Roman" w:cs="Times New Roman"/>
        </w:rPr>
        <w:t>Waiver of responsibility</w:t>
      </w:r>
    </w:p>
    <w:p w:rsidR="00A0694B" w:rsidRPr="004451B5" w:rsidRDefault="00A0694B" w:rsidP="00A0694B">
      <w:pPr>
        <w:spacing w:after="60" w:line="274" w:lineRule="exact"/>
        <w:rPr>
          <w:rFonts w:ascii="Times New Roman" w:hAnsi="Times New Roman" w:cs="Times New Roman"/>
        </w:rPr>
      </w:pPr>
      <w:r w:rsidRPr="004451B5">
        <w:rPr>
          <w:rFonts w:ascii="Times New Roman" w:hAnsi="Times New Roman" w:cs="Times New Roman"/>
        </w:rPr>
        <w:t>I. Any appraisal of the Programme undertaken before or after its approval by the NMFA, does not in any;way diminish the responsibility of the National Focal Point and the Programme Operator to verify and confirm the correctness of the documents and information forming the basis of the programme agreement.</w:t>
      </w:r>
    </w:p>
    <w:p w:rsidR="00A0694B" w:rsidRPr="004451B5" w:rsidRDefault="00A0694B" w:rsidP="00A0694B">
      <w:pPr>
        <w:spacing w:after="111" w:line="274" w:lineRule="exact"/>
        <w:rPr>
          <w:rFonts w:ascii="Times New Roman" w:hAnsi="Times New Roman" w:cs="Times New Roman"/>
        </w:rPr>
      </w:pPr>
      <w:r w:rsidRPr="004451B5">
        <w:rPr>
          <w:rFonts w:ascii="Times New Roman" w:hAnsi="Times New Roman" w:cs="Times New Roman"/>
        </w:rPr>
        <w:t>2. Nothing contained in the programme agreement shall be construed as imposing upon the NMFA or the FMO any responsibility of any kind for the supervision, completion, or operation of the</w:t>
      </w:r>
    </w:p>
    <w:p w:rsidR="00A0694B" w:rsidRPr="004451B5" w:rsidRDefault="00A0694B" w:rsidP="00A0694B">
      <w:pPr>
        <w:spacing w:after="70" w:line="210" w:lineRule="exact"/>
        <w:rPr>
          <w:rFonts w:ascii="Times New Roman" w:hAnsi="Times New Roman" w:cs="Times New Roman"/>
        </w:rPr>
      </w:pPr>
      <w:r w:rsidRPr="004451B5">
        <w:rPr>
          <w:rFonts w:ascii="Times New Roman" w:hAnsi="Times New Roman" w:cs="Times New Roman"/>
        </w:rPr>
        <w:t>Programme or its projects.</w:t>
      </w:r>
    </w:p>
    <w:p w:rsidR="00A0694B" w:rsidRPr="004451B5" w:rsidRDefault="00A0694B" w:rsidP="00A0694B">
      <w:pPr>
        <w:numPr>
          <w:ilvl w:val="0"/>
          <w:numId w:val="23"/>
        </w:numPr>
        <w:tabs>
          <w:tab w:val="left" w:pos="284"/>
        </w:tabs>
        <w:spacing w:after="60" w:line="274" w:lineRule="exact"/>
        <w:jc w:val="both"/>
        <w:rPr>
          <w:rFonts w:ascii="Times New Roman" w:hAnsi="Times New Roman" w:cs="Times New Roman"/>
        </w:rPr>
      </w:pPr>
      <w:r w:rsidRPr="004451B5">
        <w:rPr>
          <w:rFonts w:ascii="Times New Roman" w:hAnsi="Times New Roman" w:cs="Times New Roman"/>
        </w:rPr>
        <w:t>The NMFA does not assume any risk or responsibility whatsoever for any damages,</w:t>
      </w:r>
      <w:r w:rsidRPr="004451B5">
        <w:rPr>
          <w:rFonts w:ascii="Times New Roman" w:hAnsi="Times New Roman" w:cs="Times New Roman"/>
        </w:rPr>
        <w:br w:type="column"/>
      </w:r>
      <w:r w:rsidRPr="004451B5">
        <w:rPr>
          <w:rFonts w:ascii="Times New Roman" w:hAnsi="Times New Roman" w:cs="Times New Roman"/>
        </w:rPr>
        <w:t>injuries, or other possible adverse effects caused by the Programme or its projects including, but not limited to inconsistencies in the planning of the Programme or its projects, other projects) that might affect it or that it might affect, or public discontent. It is the full and sole responsibility of the National Focal Point and the Programme Operator to satisfactorily address such issues.</w:t>
      </w:r>
    </w:p>
    <w:p w:rsidR="00A0694B" w:rsidRPr="004451B5" w:rsidRDefault="00A0694B" w:rsidP="00A0694B">
      <w:pPr>
        <w:numPr>
          <w:ilvl w:val="0"/>
          <w:numId w:val="23"/>
        </w:numPr>
        <w:tabs>
          <w:tab w:val="left" w:pos="326"/>
        </w:tabs>
        <w:spacing w:after="60" w:line="274" w:lineRule="exact"/>
        <w:jc w:val="both"/>
        <w:rPr>
          <w:rFonts w:ascii="Times New Roman" w:hAnsi="Times New Roman" w:cs="Times New Roman"/>
        </w:rPr>
      </w:pPr>
      <w:r w:rsidRPr="004451B5">
        <w:rPr>
          <w:rFonts w:ascii="Times New Roman" w:hAnsi="Times New Roman" w:cs="Times New Roman"/>
        </w:rPr>
        <w:t>Neither the National Focal Point, the Programme Operator, entities involved in the implementation of projects, nor any other party shall have recourse to the NMFA for further financial support or assistance to the Programme in whatsoever form over and above what has been provided for in the programme agreement.</w:t>
      </w:r>
    </w:p>
    <w:p w:rsidR="00A0694B" w:rsidRPr="004451B5" w:rsidRDefault="00A0694B" w:rsidP="00A0694B">
      <w:pPr>
        <w:numPr>
          <w:ilvl w:val="0"/>
          <w:numId w:val="23"/>
        </w:numPr>
        <w:tabs>
          <w:tab w:val="left" w:pos="326"/>
        </w:tabs>
        <w:spacing w:after="60" w:line="274" w:lineRule="exact"/>
        <w:jc w:val="both"/>
        <w:rPr>
          <w:rFonts w:ascii="Times New Roman" w:hAnsi="Times New Roman" w:cs="Times New Roman"/>
        </w:rPr>
      </w:pPr>
      <w:r w:rsidRPr="004451B5">
        <w:rPr>
          <w:rFonts w:ascii="Times New Roman" w:hAnsi="Times New Roman" w:cs="Times New Roman"/>
        </w:rPr>
        <w:t>Neither the European Free Trade Association, its Secretariat, including the FMO, its officials or employees, nor -the NMFA, its officials or employees, can be held liable for any damages or injuries of whatever nature sustained by the National Focal Point or the Beneficiary State, the Programme Operator, Project Promoters or any other third person, in connection, be it direct or indirect, with this programme agreement.</w:t>
      </w:r>
    </w:p>
    <w:p w:rsidR="00A0694B" w:rsidRPr="004451B5" w:rsidRDefault="00A0694B" w:rsidP="00A0694B">
      <w:pPr>
        <w:numPr>
          <w:ilvl w:val="0"/>
          <w:numId w:val="23"/>
        </w:numPr>
        <w:tabs>
          <w:tab w:val="left" w:pos="284"/>
        </w:tabs>
        <w:spacing w:after="531" w:line="274" w:lineRule="exact"/>
        <w:jc w:val="both"/>
        <w:rPr>
          <w:rFonts w:ascii="Times New Roman" w:hAnsi="Times New Roman" w:cs="Times New Roman"/>
        </w:rPr>
      </w:pPr>
      <w:r w:rsidRPr="004451B5">
        <w:rPr>
          <w:rFonts w:ascii="Times New Roman" w:hAnsi="Times New Roman" w:cs="Times New Roman"/>
        </w:rPr>
        <w:t>Nothing in this programme agreement shall be construed as a waiver of diplomatic immunities and privileges awarded to the European Free Trade Association, its assets, officials or employees.</w:t>
      </w:r>
    </w:p>
    <w:p w:rsidR="00A0694B" w:rsidRPr="004451B5" w:rsidRDefault="00A0694B" w:rsidP="00A0694B">
      <w:pPr>
        <w:spacing w:after="1" w:line="210" w:lineRule="exact"/>
        <w:jc w:val="center"/>
        <w:rPr>
          <w:rFonts w:ascii="Times New Roman" w:hAnsi="Times New Roman" w:cs="Times New Roman"/>
        </w:rPr>
      </w:pPr>
      <w:r w:rsidRPr="004451B5">
        <w:rPr>
          <w:rFonts w:ascii="Times New Roman" w:hAnsi="Times New Roman" w:cs="Times New Roman"/>
        </w:rPr>
        <w:t>Article 5.4</w:t>
      </w:r>
    </w:p>
    <w:p w:rsidR="00A0694B" w:rsidRPr="004451B5" w:rsidRDefault="00A0694B" w:rsidP="00A0694B">
      <w:pPr>
        <w:spacing w:after="70" w:line="210" w:lineRule="exact"/>
        <w:jc w:val="center"/>
        <w:rPr>
          <w:rFonts w:ascii="Times New Roman" w:hAnsi="Times New Roman" w:cs="Times New Roman"/>
        </w:rPr>
      </w:pPr>
      <w:r w:rsidRPr="004451B5">
        <w:rPr>
          <w:rFonts w:ascii="Times New Roman" w:hAnsi="Times New Roman" w:cs="Times New Roman"/>
        </w:rPr>
        <w:t>Entry into force and duration</w:t>
      </w:r>
    </w:p>
    <w:p w:rsidR="00A0694B" w:rsidRPr="004451B5" w:rsidRDefault="00A0694B" w:rsidP="00A0694B">
      <w:pPr>
        <w:numPr>
          <w:ilvl w:val="0"/>
          <w:numId w:val="26"/>
        </w:numPr>
        <w:tabs>
          <w:tab w:val="left" w:pos="277"/>
        </w:tabs>
        <w:spacing w:after="60" w:line="274" w:lineRule="exact"/>
        <w:jc w:val="both"/>
        <w:rPr>
          <w:rFonts w:ascii="Times New Roman" w:hAnsi="Times New Roman" w:cs="Times New Roman"/>
        </w:rPr>
      </w:pPr>
      <w:r w:rsidRPr="004451B5">
        <w:rPr>
          <w:rFonts w:ascii="Times New Roman" w:hAnsi="Times New Roman" w:cs="Times New Roman"/>
        </w:rPr>
        <w:t>This programme agreement shall enter into force on the date of the last signature of the Parties.</w:t>
      </w:r>
    </w:p>
    <w:p w:rsidR="00A0694B" w:rsidRPr="004451B5" w:rsidRDefault="00A0694B" w:rsidP="00A0694B">
      <w:pPr>
        <w:numPr>
          <w:ilvl w:val="0"/>
          <w:numId w:val="26"/>
        </w:numPr>
        <w:tabs>
          <w:tab w:val="left" w:pos="284"/>
        </w:tabs>
        <w:spacing w:line="274" w:lineRule="exact"/>
        <w:jc w:val="both"/>
        <w:rPr>
          <w:rFonts w:ascii="Times New Roman" w:hAnsi="Times New Roman" w:cs="Times New Roman"/>
        </w:rPr>
        <w:sectPr w:rsidR="00A0694B" w:rsidRPr="004451B5">
          <w:headerReference w:type="even" r:id="rId23"/>
          <w:headerReference w:type="default" r:id="rId24"/>
          <w:footerReference w:type="even" r:id="rId25"/>
          <w:footerReference w:type="default" r:id="rId26"/>
          <w:pgSz w:w="12240" w:h="15840"/>
          <w:pgMar w:top="1537" w:right="1764" w:bottom="1506" w:left="1534" w:header="0" w:footer="3" w:gutter="0"/>
          <w:pgNumType w:start="24"/>
          <w:cols w:num="2" w:space="531"/>
          <w:noEndnote/>
          <w:docGrid w:linePitch="360"/>
        </w:sectPr>
      </w:pPr>
      <w:r w:rsidRPr="004451B5">
        <w:rPr>
          <w:rFonts w:ascii="Times New Roman" w:hAnsi="Times New Roman" w:cs="Times New Roman"/>
        </w:rPr>
        <w:t>This programme agreement shall remain in force until five years have elapsed after the date of the acceptance of the final programme report.</w:t>
      </w:r>
    </w:p>
    <w:p w:rsidR="00A0694B" w:rsidRPr="004451B5" w:rsidRDefault="00A0694B" w:rsidP="00A0694B">
      <w:pPr>
        <w:spacing w:line="226" w:lineRule="exact"/>
        <w:rPr>
          <w:rFonts w:ascii="Times New Roman" w:hAnsi="Times New Roman" w:cs="Times New Roman"/>
        </w:rPr>
      </w:pPr>
    </w:p>
    <w:p w:rsidR="00A0694B" w:rsidRPr="004451B5" w:rsidRDefault="00A0694B" w:rsidP="00A0694B">
      <w:pPr>
        <w:rPr>
          <w:rFonts w:ascii="Times New Roman" w:hAnsi="Times New Roman" w:cs="Times New Roman"/>
        </w:rPr>
        <w:sectPr w:rsidR="00A0694B" w:rsidRPr="004451B5">
          <w:type w:val="continuous"/>
          <w:pgSz w:w="12240" w:h="15840"/>
          <w:pgMar w:top="1341" w:right="0" w:bottom="1136" w:left="0" w:header="0" w:footer="3" w:gutter="0"/>
          <w:cols w:space="720"/>
          <w:noEndnote/>
          <w:docGrid w:linePitch="360"/>
        </w:sectPr>
      </w:pPr>
    </w:p>
    <w:p w:rsidR="00A0694B" w:rsidRPr="004451B5" w:rsidRDefault="00A0694B" w:rsidP="00A0694B">
      <w:pPr>
        <w:spacing w:line="525" w:lineRule="exact"/>
        <w:rPr>
          <w:rFonts w:ascii="Times New Roman" w:hAnsi="Times New Roman" w:cs="Times New Roman"/>
        </w:rPr>
      </w:pPr>
      <w:r w:rsidRPr="004451B5">
        <w:rPr>
          <w:rFonts w:ascii="Times New Roman" w:hAnsi="Times New Roman" w:cs="Times New Roman"/>
          <w:noProof/>
          <w:lang w:bidi="ar-SA"/>
        </w:rPr>
        <mc:AlternateContent>
          <mc:Choice Requires="wps">
            <w:drawing>
              <wp:anchor distT="0" distB="0" distL="63500" distR="63500" simplePos="0" relativeHeight="251659264" behindDoc="0" locked="0" layoutInCell="1" allowOverlap="1" wp14:anchorId="7E30BEB5" wp14:editId="2F1114CD">
                <wp:simplePos x="0" y="0"/>
                <wp:positionH relativeFrom="margin">
                  <wp:posOffset>2802890</wp:posOffset>
                </wp:positionH>
                <wp:positionV relativeFrom="paragraph">
                  <wp:posOffset>1270</wp:posOffset>
                </wp:positionV>
                <wp:extent cx="77470" cy="133350"/>
                <wp:effectExtent l="1905" t="635" r="0" b="0"/>
                <wp:wrapNone/>
                <wp:docPr id="7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94B" w:rsidRDefault="00A0694B" w:rsidP="00A0694B">
                            <w:pPr>
                              <w:spacing w:line="210" w:lineRule="exact"/>
                            </w:pPr>
                            <w:r>
                              <w:rPr>
                                <w:rStyle w:val="Bodytext2Exact"/>
                                <w:rFonts w:eastAsia="Arial Unicode MS"/>
                              </w:rPr>
                              <w: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30BEB5" id="Text Box 13" o:spid="_x0000_s1027" type="#_x0000_t202" style="position:absolute;margin-left:220.7pt;margin-top:.1pt;width:6.1pt;height:10.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" filled="f" stroked="f">
                <v:textbox style="mso-fit-shape-to-text:t" inset="0,0,0,0">
                  <w:txbxContent>
                    <w:p w:rsidR="00A0694B" w:rsidRDefault="00A0694B" w:rsidP="00A0694B">
                      <w:pPr>
                        <w:spacing w:line="210" w:lineRule="exact"/>
                      </w:pPr>
                      <w:proofErr w:type="gramStart"/>
                      <w:r>
                        <w:rPr>
                          <w:rStyle w:val="Bodytext2Exact"/>
                          <w:rFonts w:eastAsia="Arial Unicode MS"/>
                        </w:rPr>
                        <w:t>s</w:t>
                      </w:r>
                      <w:proofErr w:type="gramEnd"/>
                    </w:p>
                  </w:txbxContent>
                </v:textbox>
                <w10:wrap anchorx="margin"/>
              </v:shape>
            </w:pict>
          </mc:Fallback>
        </mc:AlternateContent>
      </w:r>
    </w:p>
    <w:p w:rsidR="00A0694B" w:rsidRPr="004451B5" w:rsidRDefault="00A0694B" w:rsidP="00A0694B">
      <w:pPr>
        <w:rPr>
          <w:rFonts w:ascii="Times New Roman" w:hAnsi="Times New Roman" w:cs="Times New Roman"/>
        </w:rPr>
        <w:sectPr w:rsidR="00A0694B" w:rsidRPr="004451B5">
          <w:type w:val="continuous"/>
          <w:pgSz w:w="12240" w:h="15840"/>
          <w:pgMar w:top="1341" w:right="1804" w:bottom="1136" w:left="1559" w:header="0" w:footer="3" w:gutter="0"/>
          <w:cols w:space="720"/>
          <w:noEndnote/>
          <w:docGrid w:linePitch="360"/>
        </w:sectPr>
      </w:pPr>
    </w:p>
    <w:p w:rsidR="00A0694B" w:rsidRPr="004451B5" w:rsidRDefault="00A0694B" w:rsidP="00A0694B">
      <w:pPr>
        <w:spacing w:line="210" w:lineRule="exact"/>
        <w:rPr>
          <w:rFonts w:ascii="Times New Roman" w:hAnsi="Times New Roman" w:cs="Times New Roman"/>
        </w:rPr>
        <w:sectPr w:rsidR="00A0694B" w:rsidRPr="004451B5">
          <w:headerReference w:type="even" r:id="rId27"/>
          <w:headerReference w:type="default" r:id="rId28"/>
          <w:footerReference w:type="even" r:id="rId29"/>
          <w:footerReference w:type="default" r:id="rId30"/>
          <w:pgSz w:w="12240" w:h="15840"/>
          <w:pgMar w:top="4262" w:right="1807" w:bottom="1824" w:left="1555" w:header="0" w:footer="3" w:gutter="0"/>
          <w:pgNumType w:start="9"/>
          <w:cols w:space="720"/>
          <w:noEndnote/>
          <w:docGrid w:linePitch="360"/>
        </w:sectPr>
      </w:pPr>
      <w:r w:rsidRPr="004451B5">
        <w:rPr>
          <w:rFonts w:ascii="Times New Roman" w:hAnsi="Times New Roman" w:cs="Times New Roman"/>
        </w:rPr>
        <w:lastRenderedPageBreak/>
        <w:t>This programme agreement is drawn up in two originals in the English language.</w:t>
      </w:r>
    </w:p>
    <w:p w:rsidR="00A0694B" w:rsidRPr="004451B5" w:rsidRDefault="00A0694B" w:rsidP="00A0694B">
      <w:pPr>
        <w:spacing w:line="240" w:lineRule="exact"/>
        <w:rPr>
          <w:rFonts w:ascii="Times New Roman" w:hAnsi="Times New Roman" w:cs="Times New Roman"/>
        </w:rPr>
      </w:pPr>
    </w:p>
    <w:p w:rsidR="00A0694B" w:rsidRPr="004451B5" w:rsidRDefault="00A0694B" w:rsidP="00A0694B">
      <w:pPr>
        <w:spacing w:before="14" w:after="14" w:line="240" w:lineRule="exact"/>
        <w:rPr>
          <w:rFonts w:ascii="Times New Roman" w:hAnsi="Times New Roman" w:cs="Times New Roman"/>
        </w:rPr>
      </w:pPr>
    </w:p>
    <w:p w:rsidR="00A0694B" w:rsidRPr="004451B5" w:rsidRDefault="00A0694B" w:rsidP="00A0694B">
      <w:pPr>
        <w:rPr>
          <w:rFonts w:ascii="Times New Roman" w:hAnsi="Times New Roman" w:cs="Times New Roman"/>
        </w:rPr>
        <w:sectPr w:rsidR="00A0694B" w:rsidRPr="004451B5">
          <w:type w:val="continuous"/>
          <w:pgSz w:w="12240" w:h="15840"/>
          <w:pgMar w:top="1171" w:right="0" w:bottom="1171" w:left="0" w:header="0" w:footer="3" w:gutter="0"/>
          <w:cols w:space="720"/>
          <w:noEndnote/>
          <w:docGrid w:linePitch="360"/>
        </w:sectPr>
      </w:pPr>
    </w:p>
    <w:p w:rsidR="00A0694B" w:rsidRPr="004451B5" w:rsidRDefault="00A0694B" w:rsidP="00A0694B">
      <w:pPr>
        <w:spacing w:line="360" w:lineRule="exact"/>
        <w:rPr>
          <w:rFonts w:ascii="Times New Roman" w:hAnsi="Times New Roman" w:cs="Times New Roman"/>
        </w:rPr>
      </w:pPr>
      <w:r w:rsidRPr="004451B5">
        <w:rPr>
          <w:rFonts w:ascii="Times New Roman" w:hAnsi="Times New Roman" w:cs="Times New Roman"/>
          <w:noProof/>
          <w:lang w:bidi="ar-SA"/>
        </w:rPr>
        <w:lastRenderedPageBreak/>
        <mc:AlternateContent>
          <mc:Choice Requires="wps">
            <w:drawing>
              <wp:anchor distT="0" distB="0" distL="63500" distR="63500" simplePos="0" relativeHeight="251660288" behindDoc="0" locked="0" layoutInCell="1" allowOverlap="1" wp14:anchorId="3D57B771" wp14:editId="69254204">
                <wp:simplePos x="0" y="0"/>
                <wp:positionH relativeFrom="margin">
                  <wp:posOffset>334010</wp:posOffset>
                </wp:positionH>
                <wp:positionV relativeFrom="paragraph">
                  <wp:posOffset>1270</wp:posOffset>
                </wp:positionV>
                <wp:extent cx="845820" cy="133350"/>
                <wp:effectExtent l="0" t="1270" r="1905" b="0"/>
                <wp:wrapNone/>
                <wp:docPr id="7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94B" w:rsidRDefault="00A0694B" w:rsidP="00A0694B">
                            <w:pPr>
                              <w:spacing w:line="210" w:lineRule="exact"/>
                            </w:pPr>
                            <w:r>
                              <w:rPr>
                                <w:rStyle w:val="Bodytext2Exact"/>
                                <w:rFonts w:eastAsia="Arial Unicode MS"/>
                              </w:rPr>
                              <w:t>For the NMFA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7B771" id="Text Box 12" o:spid="_x0000_s1028" type="#_x0000_t202" style="position:absolute;margin-left:26.3pt;margin-top:.1pt;width:66.6pt;height:10.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BzsQ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" filled="f" stroked="f">
                <v:textbox style="mso-fit-shape-to-text:t" inset="0,0,0,0">
                  <w:txbxContent>
                    <w:p w:rsidR="00A0694B" w:rsidRDefault="00A0694B" w:rsidP="00A0694B">
                      <w:pPr>
                        <w:spacing w:line="210" w:lineRule="exact"/>
                      </w:pPr>
                      <w:r>
                        <w:rPr>
                          <w:rStyle w:val="Bodytext2Exact"/>
                          <w:rFonts w:eastAsia="Arial Unicode MS"/>
                        </w:rPr>
                        <w:t>For the NMFA</w:t>
                      </w:r>
                    </w:p>
                  </w:txbxContent>
                </v:textbox>
                <w10:wrap anchorx="margin"/>
              </v:shape>
            </w:pict>
          </mc:Fallback>
        </mc:AlternateContent>
      </w:r>
      <w:r w:rsidRPr="004451B5">
        <w:rPr>
          <w:rFonts w:ascii="Times New Roman" w:hAnsi="Times New Roman" w:cs="Times New Roman"/>
          <w:noProof/>
          <w:lang w:bidi="ar-SA"/>
        </w:rPr>
        <mc:AlternateContent>
          <mc:Choice Requires="wps">
            <w:drawing>
              <wp:anchor distT="0" distB="0" distL="63500" distR="63500" simplePos="0" relativeHeight="251661312" behindDoc="0" locked="0" layoutInCell="1" allowOverlap="1" wp14:anchorId="556276BB" wp14:editId="3D71D7A0">
                <wp:simplePos x="0" y="0"/>
                <wp:positionH relativeFrom="margin">
                  <wp:posOffset>316230</wp:posOffset>
                </wp:positionH>
                <wp:positionV relativeFrom="paragraph">
                  <wp:posOffset>488950</wp:posOffset>
                </wp:positionV>
                <wp:extent cx="557530" cy="133350"/>
                <wp:effectExtent l="1270" t="3175" r="3175" b="0"/>
                <wp:wrapNone/>
                <wp:docPr id="7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94B" w:rsidRDefault="00A0694B" w:rsidP="00A0694B">
                            <w:pPr>
                              <w:pStyle w:val="Picturecaption"/>
                              <w:shd w:val="clear" w:color="auto" w:fill="auto"/>
                              <w:spacing w:line="210" w:lineRule="exact"/>
                            </w:pPr>
                            <w:r>
                              <w:t>Signed in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6276BB" id="Text Box 11" o:spid="_x0000_s1029" type="#_x0000_t202" style="position:absolute;margin-left:24.9pt;margin-top:38.5pt;width:43.9pt;height:10.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" filled="f" stroked="f">
                <v:textbox style="mso-fit-shape-to-text:t" inset="0,0,0,0">
                  <w:txbxContent>
                    <w:p w:rsidR="00A0694B" w:rsidRDefault="00A0694B" w:rsidP="00A0694B">
                      <w:pPr>
                        <w:pStyle w:val="Picturecaption"/>
                        <w:shd w:val="clear" w:color="auto" w:fill="auto"/>
                        <w:spacing w:line="210" w:lineRule="exact"/>
                      </w:pPr>
                      <w:r>
                        <w:t>Signed in</w:t>
                      </w:r>
                    </w:p>
                  </w:txbxContent>
                </v:textbox>
                <w10:wrap anchorx="margin"/>
              </v:shape>
            </w:pict>
          </mc:Fallback>
        </mc:AlternateContent>
      </w:r>
      <w:r w:rsidRPr="004451B5">
        <w:rPr>
          <w:rFonts w:ascii="Times New Roman" w:hAnsi="Times New Roman" w:cs="Times New Roman"/>
          <w:noProof/>
          <w:lang w:bidi="ar-SA"/>
        </w:rPr>
        <mc:AlternateContent>
          <mc:Choice Requires="wps">
            <w:drawing>
              <wp:anchor distT="0" distB="0" distL="63500" distR="63500" simplePos="0" relativeHeight="251662336" behindDoc="0" locked="0" layoutInCell="1" allowOverlap="1" wp14:anchorId="5369D9FC" wp14:editId="1EDC6F9E">
                <wp:simplePos x="0" y="0"/>
                <wp:positionH relativeFrom="margin">
                  <wp:posOffset>320675</wp:posOffset>
                </wp:positionH>
                <wp:positionV relativeFrom="paragraph">
                  <wp:posOffset>1390015</wp:posOffset>
                </wp:positionV>
                <wp:extent cx="2496185" cy="485140"/>
                <wp:effectExtent l="0" t="0" r="3175" b="1270"/>
                <wp:wrapNone/>
                <wp:docPr id="7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94B" w:rsidRDefault="00A0694B" w:rsidP="00A0694B">
                            <w:pPr>
                              <w:pStyle w:val="Picturecaption"/>
                              <w:shd w:val="clear" w:color="auto" w:fill="auto"/>
                              <w:spacing w:line="382" w:lineRule="exact"/>
                            </w:pPr>
                            <w:r>
                              <w:t>Ingviid Nmss Stub State Secretary, Office of the Prime Minister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69D9FC" id="Text Box 10" o:spid="_x0000_s1030" type="#_x0000_t202" style="position:absolute;margin-left:25.25pt;margin-top:109.45pt;width:196.55pt;height:38.2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" filled="f" stroked="f">
                <v:textbox style="mso-fit-shape-to-text:t" inset="0,0,0,0">
                  <w:txbxContent>
                    <w:p w:rsidR="00A0694B" w:rsidRDefault="00A0694B" w:rsidP="00A0694B">
                      <w:pPr>
                        <w:pStyle w:val="Picturecaption"/>
                        <w:shd w:val="clear" w:color="auto" w:fill="auto"/>
                        <w:spacing w:line="382" w:lineRule="exact"/>
                      </w:pPr>
                      <w:proofErr w:type="spellStart"/>
                      <w:r>
                        <w:t>Ingviid</w:t>
                      </w:r>
                      <w:proofErr w:type="spellEnd"/>
                      <w:r>
                        <w:t xml:space="preserve"> </w:t>
                      </w:r>
                      <w:proofErr w:type="spellStart"/>
                      <w:r>
                        <w:t>Nmss</w:t>
                      </w:r>
                      <w:proofErr w:type="spellEnd"/>
                      <w:r>
                        <w:t xml:space="preserve"> Stub State Secretary, Office of the Prime Minister</w:t>
                      </w:r>
                    </w:p>
                  </w:txbxContent>
                </v:textbox>
                <w10:wrap anchorx="margin"/>
              </v:shape>
            </w:pict>
          </mc:Fallback>
        </mc:AlternateContent>
      </w:r>
      <w:r w:rsidRPr="004451B5">
        <w:rPr>
          <w:rFonts w:ascii="Times New Roman" w:hAnsi="Times New Roman" w:cs="Times New Roman"/>
          <w:noProof/>
          <w:lang w:bidi="ar-SA"/>
        </w:rPr>
        <mc:AlternateContent>
          <mc:Choice Requires="wps">
            <w:drawing>
              <wp:anchor distT="0" distB="0" distL="63500" distR="63500" simplePos="0" relativeHeight="251663360" behindDoc="0" locked="0" layoutInCell="1" allowOverlap="1" wp14:anchorId="09B2B66D" wp14:editId="280D25A7">
                <wp:simplePos x="0" y="0"/>
                <wp:positionH relativeFrom="margin">
                  <wp:posOffset>2967355</wp:posOffset>
                </wp:positionH>
                <wp:positionV relativeFrom="paragraph">
                  <wp:posOffset>1964690</wp:posOffset>
                </wp:positionV>
                <wp:extent cx="73025" cy="133350"/>
                <wp:effectExtent l="4445" t="2540" r="0" b="0"/>
                <wp:wrapNone/>
                <wp:docPr id="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94B" w:rsidRDefault="00A0694B" w:rsidP="00A0694B">
                            <w:pPr>
                              <w:pStyle w:val="Picturecaption"/>
                              <w:shd w:val="clear" w:color="auto" w:fill="auto"/>
                              <w:spacing w:line="210" w:lineRule="exact"/>
                            </w:pPr>
                            <w: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B2B66D" id="Text Box 8" o:spid="_x0000_s1031" type="#_x0000_t202" style="position:absolute;margin-left:233.65pt;margin-top:154.7pt;width:5.75pt;height:10.5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KS9sQIAAK8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" filled="f" stroked="f">
                <v:textbox style="mso-fit-shape-to-text:t" inset="0,0,0,0">
                  <w:txbxContent>
                    <w:p w:rsidR="00A0694B" w:rsidRDefault="00A0694B" w:rsidP="00A0694B">
                      <w:pPr>
                        <w:pStyle w:val="Picturecaption"/>
                        <w:shd w:val="clear" w:color="auto" w:fill="auto"/>
                        <w:spacing w:line="210" w:lineRule="exact"/>
                      </w:pPr>
                      <w:proofErr w:type="spellStart"/>
                      <w:proofErr w:type="gramStart"/>
                      <w:r>
                        <w:t>i</w:t>
                      </w:r>
                      <w:proofErr w:type="spellEnd"/>
                      <w:proofErr w:type="gramEnd"/>
                    </w:p>
                  </w:txbxContent>
                </v:textbox>
                <w10:wrap anchorx="margin"/>
              </v:shape>
            </w:pict>
          </mc:Fallback>
        </mc:AlternateContent>
      </w:r>
    </w:p>
    <w:p w:rsidR="00A0694B" w:rsidRPr="004451B5" w:rsidRDefault="00A0694B" w:rsidP="00A0694B">
      <w:pPr>
        <w:spacing w:line="360" w:lineRule="exact"/>
        <w:rPr>
          <w:rFonts w:ascii="Times New Roman" w:hAnsi="Times New Roman" w:cs="Times New Roman"/>
        </w:rPr>
      </w:pPr>
    </w:p>
    <w:p w:rsidR="00A0694B" w:rsidRPr="004451B5" w:rsidRDefault="00A0694B" w:rsidP="00A0694B">
      <w:pPr>
        <w:spacing w:line="360" w:lineRule="exact"/>
        <w:rPr>
          <w:rFonts w:ascii="Times New Roman" w:hAnsi="Times New Roman" w:cs="Times New Roman"/>
        </w:rPr>
      </w:pPr>
    </w:p>
    <w:p w:rsidR="00A0694B" w:rsidRPr="004451B5" w:rsidRDefault="00A0694B" w:rsidP="00A0694B">
      <w:pPr>
        <w:spacing w:line="360" w:lineRule="exact"/>
        <w:rPr>
          <w:rFonts w:ascii="Times New Roman" w:hAnsi="Times New Roman" w:cs="Times New Roman"/>
        </w:rPr>
      </w:pPr>
    </w:p>
    <w:p w:rsidR="00A0694B" w:rsidRPr="004451B5" w:rsidRDefault="00A0694B" w:rsidP="00A0694B">
      <w:pPr>
        <w:spacing w:line="360" w:lineRule="exact"/>
        <w:rPr>
          <w:rFonts w:ascii="Times New Roman" w:hAnsi="Times New Roman" w:cs="Times New Roman"/>
        </w:rPr>
      </w:pPr>
    </w:p>
    <w:p w:rsidR="00A0694B" w:rsidRPr="004451B5" w:rsidRDefault="00A0694B" w:rsidP="00A0694B">
      <w:pPr>
        <w:spacing w:line="360" w:lineRule="exact"/>
        <w:rPr>
          <w:rFonts w:ascii="Times New Roman" w:hAnsi="Times New Roman" w:cs="Times New Roman"/>
        </w:rPr>
      </w:pPr>
    </w:p>
    <w:p w:rsidR="00A0694B" w:rsidRPr="004451B5" w:rsidRDefault="00A0694B" w:rsidP="00A0694B">
      <w:pPr>
        <w:spacing w:line="360" w:lineRule="exact"/>
        <w:rPr>
          <w:rFonts w:ascii="Times New Roman" w:hAnsi="Times New Roman" w:cs="Times New Roman"/>
        </w:rPr>
      </w:pPr>
    </w:p>
    <w:p w:rsidR="00A0694B" w:rsidRPr="004451B5" w:rsidRDefault="00A0694B" w:rsidP="00A0694B">
      <w:pPr>
        <w:spacing w:line="360" w:lineRule="exact"/>
        <w:rPr>
          <w:rFonts w:ascii="Times New Roman" w:hAnsi="Times New Roman" w:cs="Times New Roman"/>
        </w:rPr>
      </w:pPr>
    </w:p>
    <w:p w:rsidR="00A0694B" w:rsidRPr="004451B5" w:rsidRDefault="00A0694B" w:rsidP="00A0694B">
      <w:pPr>
        <w:spacing w:line="360" w:lineRule="exact"/>
        <w:rPr>
          <w:rFonts w:ascii="Times New Roman" w:hAnsi="Times New Roman" w:cs="Times New Roman"/>
        </w:rPr>
      </w:pPr>
    </w:p>
    <w:p w:rsidR="004451B5" w:rsidRPr="004451B5" w:rsidRDefault="004451B5" w:rsidP="004451B5">
      <w:pPr>
        <w:rPr>
          <w:rFonts w:ascii="Times New Roman" w:hAnsi="Times New Roman" w:cs="Times New Roman"/>
        </w:rPr>
        <w:sectPr w:rsidR="004451B5" w:rsidRPr="004451B5">
          <w:headerReference w:type="even" r:id="rId31"/>
          <w:headerReference w:type="default" r:id="rId32"/>
          <w:footerReference w:type="even" r:id="rId33"/>
          <w:footerReference w:type="default" r:id="rId34"/>
          <w:pgSz w:w="15840" w:h="12240" w:orient="landscape"/>
          <w:pgMar w:top="1415" w:right="0" w:bottom="1643" w:left="0" w:header="0" w:footer="3" w:gutter="0"/>
          <w:pgNumType w:start="1"/>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4021"/>
        <w:gridCol w:w="9371"/>
      </w:tblGrid>
      <w:tr w:rsidR="004451B5" w:rsidRPr="004451B5" w:rsidTr="00F2621B">
        <w:trPr>
          <w:trHeight w:hRule="exact" w:val="331"/>
        </w:trPr>
        <w:tc>
          <w:tcPr>
            <w:tcW w:w="4021" w:type="dxa"/>
            <w:tcBorders>
              <w:top w:val="single" w:sz="4" w:space="0" w:color="auto"/>
              <w:left w:val="single" w:sz="4" w:space="0" w:color="auto"/>
            </w:tcBorders>
            <w:shd w:val="clear" w:color="auto" w:fill="FFFFFF"/>
            <w:vAlign w:val="bottom"/>
          </w:tcPr>
          <w:p w:rsidR="004451B5" w:rsidRPr="004451B5" w:rsidRDefault="004451B5" w:rsidP="00F2621B">
            <w:pPr>
              <w:framePr w:w="13392" w:h="1724" w:hSpace="13292" w:wrap="notBeside" w:vAnchor="text" w:hAnchor="text" w:y="455"/>
              <w:spacing w:line="210" w:lineRule="exact"/>
              <w:rPr>
                <w:rFonts w:ascii="Times New Roman" w:hAnsi="Times New Roman" w:cs="Times New Roman"/>
              </w:rPr>
            </w:pPr>
            <w:r w:rsidRPr="004451B5">
              <w:rPr>
                <w:rStyle w:val="Bodytext2"/>
                <w:rFonts w:eastAsia="Arial Unicode MS"/>
                <w:sz w:val="24"/>
                <w:szCs w:val="24"/>
              </w:rPr>
              <w:t>Programme Operator and Partners</w:t>
            </w:r>
          </w:p>
        </w:tc>
        <w:tc>
          <w:tcPr>
            <w:tcW w:w="9371" w:type="dxa"/>
            <w:tcBorders>
              <w:top w:val="single" w:sz="4" w:space="0" w:color="auto"/>
              <w:right w:val="single" w:sz="4" w:space="0" w:color="auto"/>
            </w:tcBorders>
            <w:shd w:val="clear" w:color="auto" w:fill="FFFFFF"/>
          </w:tcPr>
          <w:p w:rsidR="004451B5" w:rsidRPr="004451B5" w:rsidRDefault="004451B5" w:rsidP="00F2621B">
            <w:pPr>
              <w:framePr w:w="13392" w:h="1724" w:hSpace="13292" w:wrap="notBeside" w:vAnchor="text" w:hAnchor="text" w:y="455"/>
              <w:rPr>
                <w:rFonts w:ascii="Times New Roman" w:hAnsi="Times New Roman" w:cs="Times New Roman"/>
              </w:rPr>
            </w:pPr>
          </w:p>
        </w:tc>
      </w:tr>
      <w:tr w:rsidR="004451B5" w:rsidRPr="004451B5" w:rsidTr="00F2621B">
        <w:trPr>
          <w:trHeight w:hRule="exact" w:val="284"/>
        </w:trPr>
        <w:tc>
          <w:tcPr>
            <w:tcW w:w="4021" w:type="dxa"/>
            <w:tcBorders>
              <w:top w:val="single" w:sz="4" w:space="0" w:color="auto"/>
              <w:left w:val="single" w:sz="4" w:space="0" w:color="auto"/>
            </w:tcBorders>
            <w:shd w:val="clear" w:color="auto" w:fill="FFFFFF"/>
            <w:vAlign w:val="bottom"/>
          </w:tcPr>
          <w:p w:rsidR="004451B5" w:rsidRPr="004451B5" w:rsidRDefault="004451B5" w:rsidP="00F2621B">
            <w:pPr>
              <w:framePr w:w="13392" w:h="1724" w:hSpace="13292" w:wrap="notBeside" w:vAnchor="text" w:hAnchor="text" w:y="455"/>
              <w:spacing w:line="210" w:lineRule="exact"/>
              <w:rPr>
                <w:rFonts w:ascii="Times New Roman" w:hAnsi="Times New Roman" w:cs="Times New Roman"/>
              </w:rPr>
            </w:pPr>
            <w:r w:rsidRPr="004451B5">
              <w:rPr>
                <w:rStyle w:val="Bodytext2"/>
                <w:rFonts w:eastAsia="Arial Unicode MS"/>
                <w:sz w:val="24"/>
                <w:szCs w:val="24"/>
              </w:rPr>
              <w:t>Programme Operator:</w:t>
            </w:r>
          </w:p>
        </w:tc>
        <w:tc>
          <w:tcPr>
            <w:tcW w:w="9371" w:type="dxa"/>
            <w:tcBorders>
              <w:top w:val="single" w:sz="4" w:space="0" w:color="auto"/>
              <w:left w:val="single" w:sz="4" w:space="0" w:color="auto"/>
              <w:right w:val="single" w:sz="4" w:space="0" w:color="auto"/>
            </w:tcBorders>
            <w:shd w:val="clear" w:color="auto" w:fill="FFFFFF"/>
            <w:vAlign w:val="bottom"/>
          </w:tcPr>
          <w:p w:rsidR="004451B5" w:rsidRPr="004451B5" w:rsidRDefault="004451B5" w:rsidP="00F2621B">
            <w:pPr>
              <w:framePr w:w="13392" w:h="1724" w:hSpace="13292" w:wrap="notBeside" w:vAnchor="text" w:hAnchor="text" w:y="455"/>
              <w:spacing w:line="210" w:lineRule="exact"/>
              <w:ind w:left="160"/>
              <w:rPr>
                <w:rFonts w:ascii="Times New Roman" w:hAnsi="Times New Roman" w:cs="Times New Roman"/>
              </w:rPr>
            </w:pPr>
            <w:r w:rsidRPr="004451B5">
              <w:rPr>
                <w:rStyle w:val="Bodytext2"/>
                <w:rFonts w:eastAsia="Arial Unicode MS"/>
                <w:sz w:val="24"/>
                <w:szCs w:val="24"/>
              </w:rPr>
              <w:t>Ministry of Justice</w:t>
            </w:r>
          </w:p>
        </w:tc>
      </w:tr>
      <w:tr w:rsidR="004451B5" w:rsidRPr="004451B5" w:rsidTr="00F2621B">
        <w:trPr>
          <w:trHeight w:hRule="exact" w:val="263"/>
        </w:trPr>
        <w:tc>
          <w:tcPr>
            <w:tcW w:w="4021" w:type="dxa"/>
            <w:tcBorders>
              <w:top w:val="single" w:sz="4" w:space="0" w:color="auto"/>
              <w:left w:val="single" w:sz="4" w:space="0" w:color="auto"/>
            </w:tcBorders>
            <w:shd w:val="clear" w:color="auto" w:fill="FFFFFF"/>
          </w:tcPr>
          <w:p w:rsidR="004451B5" w:rsidRPr="004451B5" w:rsidRDefault="004451B5" w:rsidP="00F2621B">
            <w:pPr>
              <w:framePr w:w="13392" w:h="1724" w:hSpace="13292" w:wrap="notBeside" w:vAnchor="text" w:hAnchor="text" w:y="455"/>
              <w:rPr>
                <w:rFonts w:ascii="Times New Roman" w:hAnsi="Times New Roman" w:cs="Times New Roman"/>
              </w:rPr>
            </w:pPr>
          </w:p>
        </w:tc>
        <w:tc>
          <w:tcPr>
            <w:tcW w:w="9371" w:type="dxa"/>
            <w:tcBorders>
              <w:top w:val="single" w:sz="4" w:space="0" w:color="auto"/>
              <w:left w:val="single" w:sz="4" w:space="0" w:color="auto"/>
              <w:right w:val="single" w:sz="4" w:space="0" w:color="auto"/>
            </w:tcBorders>
            <w:shd w:val="clear" w:color="auto" w:fill="FFFFFF"/>
            <w:vAlign w:val="bottom"/>
          </w:tcPr>
          <w:p w:rsidR="004451B5" w:rsidRPr="004451B5" w:rsidRDefault="004451B5" w:rsidP="00F2621B">
            <w:pPr>
              <w:framePr w:w="13392" w:h="1724" w:hSpace="13292" w:wrap="notBeside" w:vAnchor="text" w:hAnchor="text" w:y="455"/>
              <w:spacing w:line="210" w:lineRule="exact"/>
              <w:ind w:left="160"/>
              <w:rPr>
                <w:rFonts w:ascii="Times New Roman" w:hAnsi="Times New Roman" w:cs="Times New Roman"/>
              </w:rPr>
            </w:pPr>
            <w:r w:rsidRPr="004451B5">
              <w:rPr>
                <w:rStyle w:val="Bodytext2"/>
                <w:rFonts w:eastAsia="Arial Unicode MS"/>
                <w:sz w:val="24"/>
                <w:szCs w:val="24"/>
              </w:rPr>
              <w:t>Norwegian Ministry of Justice and Public Security</w:t>
            </w:r>
          </w:p>
        </w:tc>
      </w:tr>
      <w:tr w:rsidR="004451B5" w:rsidRPr="004451B5" w:rsidTr="00F2621B">
        <w:trPr>
          <w:trHeight w:hRule="exact" w:val="241"/>
        </w:trPr>
        <w:tc>
          <w:tcPr>
            <w:tcW w:w="4021" w:type="dxa"/>
            <w:tcBorders>
              <w:left w:val="single" w:sz="4" w:space="0" w:color="auto"/>
            </w:tcBorders>
            <w:shd w:val="clear" w:color="auto" w:fill="FFFFFF"/>
          </w:tcPr>
          <w:p w:rsidR="004451B5" w:rsidRPr="004451B5" w:rsidRDefault="004451B5" w:rsidP="00F2621B">
            <w:pPr>
              <w:framePr w:w="13392" w:h="1724" w:hSpace="13292" w:wrap="notBeside" w:vAnchor="text" w:hAnchor="text" w:y="455"/>
              <w:spacing w:line="210" w:lineRule="exact"/>
              <w:rPr>
                <w:rFonts w:ascii="Times New Roman" w:hAnsi="Times New Roman" w:cs="Times New Roman"/>
              </w:rPr>
            </w:pPr>
            <w:r w:rsidRPr="004451B5">
              <w:rPr>
                <w:rStyle w:val="Bodytext2"/>
                <w:rFonts w:eastAsia="Arial Unicode MS"/>
                <w:sz w:val="24"/>
                <w:szCs w:val="24"/>
              </w:rPr>
              <w:t>Donor Programme Partner:</w:t>
            </w:r>
          </w:p>
        </w:tc>
        <w:tc>
          <w:tcPr>
            <w:tcW w:w="9371" w:type="dxa"/>
            <w:tcBorders>
              <w:left w:val="single" w:sz="4" w:space="0" w:color="auto"/>
              <w:right w:val="single" w:sz="4" w:space="0" w:color="auto"/>
            </w:tcBorders>
            <w:shd w:val="clear" w:color="auto" w:fill="FFFFFF"/>
          </w:tcPr>
          <w:p w:rsidR="004451B5" w:rsidRPr="004451B5" w:rsidRDefault="004451B5" w:rsidP="00F2621B">
            <w:pPr>
              <w:framePr w:w="13392" w:h="1724" w:hSpace="13292" w:wrap="notBeside" w:vAnchor="text" w:hAnchor="text" w:y="455"/>
              <w:spacing w:line="210" w:lineRule="exact"/>
              <w:ind w:left="160"/>
              <w:rPr>
                <w:rFonts w:ascii="Times New Roman" w:hAnsi="Times New Roman" w:cs="Times New Roman"/>
              </w:rPr>
            </w:pPr>
            <w:r w:rsidRPr="004451B5">
              <w:rPr>
                <w:rStyle w:val="Bodytext2"/>
                <w:rFonts w:eastAsia="Arial Unicode MS"/>
                <w:sz w:val="24"/>
                <w:szCs w:val="24"/>
              </w:rPr>
              <w:t>Directorate of Norwegian Correctional Services (KD1)</w:t>
            </w:r>
          </w:p>
        </w:tc>
      </w:tr>
      <w:tr w:rsidR="004451B5" w:rsidRPr="004451B5" w:rsidTr="00F2621B">
        <w:trPr>
          <w:trHeight w:hRule="exact" w:val="292"/>
        </w:trPr>
        <w:tc>
          <w:tcPr>
            <w:tcW w:w="4021" w:type="dxa"/>
            <w:tcBorders>
              <w:top w:val="single" w:sz="4" w:space="0" w:color="auto"/>
              <w:left w:val="single" w:sz="4" w:space="0" w:color="auto"/>
            </w:tcBorders>
            <w:shd w:val="clear" w:color="auto" w:fill="FFFFFF"/>
            <w:vAlign w:val="bottom"/>
          </w:tcPr>
          <w:p w:rsidR="004451B5" w:rsidRPr="004451B5" w:rsidRDefault="004451B5" w:rsidP="00F2621B">
            <w:pPr>
              <w:framePr w:w="13392" w:h="1724" w:hSpace="13292" w:wrap="notBeside" w:vAnchor="text" w:hAnchor="text" w:y="455"/>
              <w:spacing w:line="210" w:lineRule="exact"/>
              <w:rPr>
                <w:rFonts w:ascii="Times New Roman" w:hAnsi="Times New Roman" w:cs="Times New Roman"/>
              </w:rPr>
            </w:pPr>
            <w:r w:rsidRPr="004451B5">
              <w:rPr>
                <w:rStyle w:val="Bodytext2"/>
                <w:rFonts w:eastAsia="Arial Unicode MS"/>
                <w:sz w:val="24"/>
                <w:szCs w:val="24"/>
              </w:rPr>
              <w:t>IPO:</w:t>
            </w:r>
          </w:p>
        </w:tc>
        <w:tc>
          <w:tcPr>
            <w:tcW w:w="9371" w:type="dxa"/>
            <w:tcBorders>
              <w:top w:val="single" w:sz="4" w:space="0" w:color="auto"/>
              <w:left w:val="single" w:sz="4" w:space="0" w:color="auto"/>
              <w:right w:val="single" w:sz="4" w:space="0" w:color="auto"/>
            </w:tcBorders>
            <w:shd w:val="clear" w:color="auto" w:fill="FFFFFF"/>
            <w:vAlign w:val="bottom"/>
          </w:tcPr>
          <w:p w:rsidR="004451B5" w:rsidRPr="004451B5" w:rsidRDefault="004451B5" w:rsidP="00F2621B">
            <w:pPr>
              <w:framePr w:w="13392" w:h="1724" w:hSpace="13292" w:wrap="notBeside" w:vAnchor="text" w:hAnchor="text" w:y="455"/>
              <w:spacing w:line="210" w:lineRule="exact"/>
              <w:ind w:left="160"/>
              <w:rPr>
                <w:rFonts w:ascii="Times New Roman" w:hAnsi="Times New Roman" w:cs="Times New Roman"/>
              </w:rPr>
            </w:pPr>
            <w:r w:rsidRPr="004451B5">
              <w:rPr>
                <w:rStyle w:val="Bodytext2"/>
                <w:rFonts w:eastAsia="Arial Unicode MS"/>
                <w:sz w:val="24"/>
                <w:szCs w:val="24"/>
              </w:rPr>
              <w:t>Council of Europe (CoE)</w:t>
            </w:r>
          </w:p>
        </w:tc>
      </w:tr>
      <w:tr w:rsidR="004451B5" w:rsidRPr="004451B5" w:rsidTr="00F2621B">
        <w:trPr>
          <w:trHeight w:hRule="exact" w:val="313"/>
        </w:trPr>
        <w:tc>
          <w:tcPr>
            <w:tcW w:w="4021" w:type="dxa"/>
            <w:tcBorders>
              <w:top w:val="single" w:sz="4" w:space="0" w:color="auto"/>
              <w:left w:val="single" w:sz="4" w:space="0" w:color="auto"/>
              <w:bottom w:val="single" w:sz="4" w:space="0" w:color="auto"/>
            </w:tcBorders>
            <w:shd w:val="clear" w:color="auto" w:fill="FFFFFF"/>
            <w:vAlign w:val="bottom"/>
          </w:tcPr>
          <w:p w:rsidR="004451B5" w:rsidRPr="004451B5" w:rsidRDefault="004451B5" w:rsidP="00F2621B">
            <w:pPr>
              <w:framePr w:w="13392" w:h="1724" w:hSpace="13292" w:wrap="notBeside" w:vAnchor="text" w:hAnchor="text" w:y="455"/>
              <w:spacing w:line="210" w:lineRule="exact"/>
              <w:rPr>
                <w:rFonts w:ascii="Times New Roman" w:hAnsi="Times New Roman" w:cs="Times New Roman"/>
              </w:rPr>
            </w:pPr>
            <w:r w:rsidRPr="004451B5">
              <w:rPr>
                <w:rStyle w:val="Bodytext2"/>
                <w:rFonts w:eastAsia="Arial Unicode MS"/>
                <w:sz w:val="24"/>
                <w:szCs w:val="24"/>
              </w:rPr>
              <w:t>Other Programme Partners(s):</w:t>
            </w:r>
          </w:p>
        </w:tc>
        <w:tc>
          <w:tcPr>
            <w:tcW w:w="9371" w:type="dxa"/>
            <w:tcBorders>
              <w:top w:val="single" w:sz="4" w:space="0" w:color="auto"/>
              <w:left w:val="single" w:sz="4" w:space="0" w:color="auto"/>
              <w:bottom w:val="single" w:sz="4" w:space="0" w:color="auto"/>
              <w:right w:val="single" w:sz="4" w:space="0" w:color="auto"/>
            </w:tcBorders>
            <w:shd w:val="clear" w:color="auto" w:fill="FFFFFF"/>
            <w:vAlign w:val="bottom"/>
          </w:tcPr>
          <w:p w:rsidR="004451B5" w:rsidRPr="004451B5" w:rsidRDefault="004451B5" w:rsidP="00F2621B">
            <w:pPr>
              <w:framePr w:w="13392" w:h="1724" w:hSpace="13292" w:wrap="notBeside" w:vAnchor="text" w:hAnchor="text" w:y="455"/>
              <w:spacing w:line="210" w:lineRule="exact"/>
              <w:ind w:left="160"/>
              <w:rPr>
                <w:rFonts w:ascii="Times New Roman" w:hAnsi="Times New Roman" w:cs="Times New Roman"/>
              </w:rPr>
            </w:pPr>
            <w:r w:rsidRPr="004451B5">
              <w:rPr>
                <w:rStyle w:val="Bodytext2"/>
                <w:rFonts w:eastAsia="Arial Unicode MS"/>
                <w:sz w:val="24"/>
                <w:szCs w:val="24"/>
              </w:rPr>
              <w:t>Not applicable</w:t>
            </w:r>
          </w:p>
        </w:tc>
      </w:tr>
    </w:tbl>
    <w:p w:rsidR="004451B5" w:rsidRPr="004451B5" w:rsidRDefault="004451B5" w:rsidP="004451B5">
      <w:pPr>
        <w:pStyle w:val="Tablecaption20"/>
        <w:framePr w:w="763" w:h="268" w:hSpace="9576" w:wrap="notBeside" w:vAnchor="text" w:hAnchor="text" w:x="6323" w:y="-9"/>
        <w:shd w:val="clear" w:color="auto" w:fill="auto"/>
        <w:spacing w:line="210" w:lineRule="exact"/>
        <w:rPr>
          <w:sz w:val="24"/>
          <w:szCs w:val="24"/>
        </w:rPr>
      </w:pPr>
      <w:r w:rsidRPr="004451B5">
        <w:rPr>
          <w:sz w:val="24"/>
          <w:szCs w:val="24"/>
        </w:rPr>
        <w:t>Annex I</w:t>
      </w:r>
    </w:p>
    <w:p w:rsidR="004451B5" w:rsidRPr="004451B5" w:rsidRDefault="004451B5" w:rsidP="004451B5">
      <w:pPr>
        <w:rPr>
          <w:rFonts w:ascii="Times New Roman" w:hAnsi="Times New Roman" w:cs="Times New Roman"/>
        </w:rPr>
      </w:pPr>
      <w:r w:rsidRPr="004451B5">
        <w:rPr>
          <w:rFonts w:ascii="Times New Roman" w:hAnsi="Times New Roman" w:cs="Times New Roman"/>
          <w:noProof/>
          <w:lang w:bidi="ar-SA"/>
        </w:rPr>
        <mc:AlternateContent>
          <mc:Choice Requires="wps">
            <w:drawing>
              <wp:anchor distT="284480" distB="0" distL="342900" distR="63500" simplePos="0" relativeHeight="251666432" behindDoc="1" locked="0" layoutInCell="1" allowOverlap="1" wp14:anchorId="4D7D88F3" wp14:editId="63FBBB40">
                <wp:simplePos x="0" y="0"/>
                <wp:positionH relativeFrom="margin">
                  <wp:posOffset>342900</wp:posOffset>
                </wp:positionH>
                <wp:positionV relativeFrom="paragraph">
                  <wp:posOffset>1379220</wp:posOffset>
                </wp:positionV>
                <wp:extent cx="699770" cy="267335"/>
                <wp:effectExtent l="0" t="0" r="0" b="0"/>
                <wp:wrapSquare wrapText="bothSides"/>
                <wp:docPr id="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sidP="004451B5">
                            <w:pPr>
                              <w:spacing w:after="1" w:line="210" w:lineRule="exact"/>
                            </w:pPr>
                            <w:r>
                              <w:rPr>
                                <w:rStyle w:val="Bodytext2Exact"/>
                                <w:rFonts w:eastAsia="Arial Unicode MS"/>
                              </w:rPr>
                              <w:t>Programme</w:t>
                            </w:r>
                          </w:p>
                          <w:p w:rsidR="004451B5" w:rsidRDefault="004451B5" w:rsidP="004451B5">
                            <w:pPr>
                              <w:spacing w:line="210" w:lineRule="exact"/>
                            </w:pPr>
                            <w:r>
                              <w:rPr>
                                <w:rStyle w:val="Bodytext2Exact"/>
                                <w:rFonts w:eastAsia="Arial Unicode MS"/>
                              </w:rPr>
                              <w:t>Objective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7D88F3" id="Text Box 6" o:spid="_x0000_s1032" type="#_x0000_t202" style="position:absolute;margin-left:27pt;margin-top:108.6pt;width:55.1pt;height:21.05pt;z-index:-251650048;visibility:visible;mso-wrap-style:square;mso-width-percent:0;mso-height-percent:0;mso-wrap-distance-left:27pt;mso-wrap-distance-top:22.4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" filled="f" stroked="f">
                <v:textbox style="mso-fit-shape-to-text:t" inset="0,0,0,0">
                  <w:txbxContent>
                    <w:p w:rsidR="004451B5" w:rsidRDefault="004451B5" w:rsidP="004451B5">
                      <w:pPr>
                        <w:spacing w:after="1" w:line="210" w:lineRule="exact"/>
                      </w:pPr>
                      <w:proofErr w:type="spellStart"/>
                      <w:r>
                        <w:rPr>
                          <w:rStyle w:val="Bodytext2Exact"/>
                          <w:rFonts w:eastAsia="Arial Unicode MS"/>
                        </w:rPr>
                        <w:t>Programme</w:t>
                      </w:r>
                      <w:proofErr w:type="spellEnd"/>
                    </w:p>
                    <w:p w:rsidR="004451B5" w:rsidRDefault="004451B5" w:rsidP="004451B5">
                      <w:pPr>
                        <w:spacing w:line="210" w:lineRule="exact"/>
                      </w:pPr>
                      <w:r>
                        <w:rPr>
                          <w:rStyle w:val="Bodytext2Exact"/>
                          <w:rFonts w:eastAsia="Arial Unicode MS"/>
                        </w:rPr>
                        <w:t>Objective</w:t>
                      </w:r>
                    </w:p>
                  </w:txbxContent>
                </v:textbox>
                <w10:wrap type="square" anchorx="margin"/>
              </v:shape>
            </w:pict>
          </mc:Fallback>
        </mc:AlternateContent>
      </w:r>
      <w:r w:rsidRPr="004451B5">
        <w:rPr>
          <w:rFonts w:ascii="Times New Roman" w:hAnsi="Times New Roman" w:cs="Times New Roman"/>
          <w:noProof/>
          <w:lang w:bidi="ar-SA"/>
        </w:rPr>
        <mc:AlternateContent>
          <mc:Choice Requires="wps">
            <w:drawing>
              <wp:anchor distT="370840" distB="68580" distL="1905635" distR="63500" simplePos="0" relativeHeight="251667456" behindDoc="1" locked="0" layoutInCell="1" allowOverlap="1" wp14:anchorId="4B4B7272" wp14:editId="28726458">
                <wp:simplePos x="0" y="0"/>
                <wp:positionH relativeFrom="margin">
                  <wp:posOffset>4174490</wp:posOffset>
                </wp:positionH>
                <wp:positionV relativeFrom="paragraph">
                  <wp:posOffset>1466215</wp:posOffset>
                </wp:positionV>
                <wp:extent cx="1417320" cy="133350"/>
                <wp:effectExtent l="2540" t="1270" r="0" b="0"/>
                <wp:wrapSquare wrapText="bothSides"/>
                <wp:docPr id="7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sidP="004451B5">
                            <w:pPr>
                              <w:spacing w:line="210" w:lineRule="exact"/>
                            </w:pPr>
                            <w:r>
                              <w:rPr>
                                <w:rStyle w:val="Bodytext2Exact"/>
                                <w:rFonts w:eastAsia="Arial Unicode MS"/>
                              </w:rPr>
                              <w:t>Strengthened rule of law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4B7272" id="Text Box 5" o:spid="_x0000_s1033" type="#_x0000_t202" style="position:absolute;margin-left:328.7pt;margin-top:115.45pt;width:111.6pt;height:10.5pt;z-index:-251649024;visibility:visible;mso-wrap-style:square;mso-width-percent:0;mso-height-percent:0;mso-wrap-distance-left:150.05pt;mso-wrap-distance-top:29.2pt;mso-wrap-distance-right:5pt;mso-wrap-distance-bottom:5.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JXsAIAALE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" filled="f" stroked="f">
                <v:textbox style="mso-fit-shape-to-text:t" inset="0,0,0,0">
                  <w:txbxContent>
                    <w:p w:rsidR="004451B5" w:rsidRDefault="004451B5" w:rsidP="004451B5">
                      <w:pPr>
                        <w:spacing w:line="210" w:lineRule="exact"/>
                      </w:pPr>
                      <w:r>
                        <w:rPr>
                          <w:rStyle w:val="Bodytext2Exact"/>
                          <w:rFonts w:eastAsia="Arial Unicode MS"/>
                        </w:rPr>
                        <w:t>Strengthened rule of law</w:t>
                      </w:r>
                    </w:p>
                  </w:txbxContent>
                </v:textbox>
                <w10:wrap type="square" anchorx="margin"/>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889"/>
        <w:gridCol w:w="943"/>
        <w:gridCol w:w="1375"/>
        <w:gridCol w:w="3452"/>
        <w:gridCol w:w="1296"/>
        <w:gridCol w:w="1598"/>
        <w:gridCol w:w="1066"/>
        <w:gridCol w:w="871"/>
        <w:gridCol w:w="875"/>
        <w:gridCol w:w="835"/>
      </w:tblGrid>
      <w:tr w:rsidR="004451B5" w:rsidRPr="004451B5" w:rsidTr="00F2621B">
        <w:trPr>
          <w:trHeight w:hRule="exact" w:val="695"/>
          <w:jc w:val="center"/>
        </w:trPr>
        <w:tc>
          <w:tcPr>
            <w:tcW w:w="889" w:type="dxa"/>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PA</w:t>
            </w:r>
          </w:p>
        </w:tc>
        <w:tc>
          <w:tcPr>
            <w:tcW w:w="943" w:type="dxa"/>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Number</w:t>
            </w:r>
          </w:p>
        </w:tc>
        <w:tc>
          <w:tcPr>
            <w:tcW w:w="1375" w:type="dxa"/>
            <w:tcBorders>
              <w:top w:val="single" w:sz="4" w:space="0" w:color="auto"/>
              <w:left w:val="single" w:sz="4" w:space="0" w:color="auto"/>
            </w:tcBorders>
            <w:shd w:val="clear" w:color="auto" w:fill="FFFFFF"/>
          </w:tcPr>
          <w:p w:rsidR="004451B5" w:rsidRPr="004451B5" w:rsidRDefault="004451B5" w:rsidP="00F2621B">
            <w:pPr>
              <w:framePr w:w="13201" w:wrap="notBeside" w:vAnchor="text" w:hAnchor="text" w:xAlign="center" w:y="1"/>
              <w:spacing w:line="223" w:lineRule="exact"/>
              <w:jc w:val="center"/>
              <w:rPr>
                <w:rFonts w:ascii="Times New Roman" w:hAnsi="Times New Roman" w:cs="Times New Roman"/>
              </w:rPr>
            </w:pPr>
            <w:r w:rsidRPr="004451B5">
              <w:rPr>
                <w:rStyle w:val="Bodytext285pt"/>
                <w:rFonts w:eastAsia="Arial Unicode MS"/>
                <w:sz w:val="24"/>
                <w:szCs w:val="24"/>
              </w:rPr>
              <w:t>Expected</w:t>
            </w:r>
          </w:p>
          <w:p w:rsidR="004451B5" w:rsidRPr="004451B5" w:rsidRDefault="004451B5" w:rsidP="00F2621B">
            <w:pPr>
              <w:framePr w:w="13201" w:wrap="notBeside" w:vAnchor="text" w:hAnchor="text" w:xAlign="center" w:y="1"/>
              <w:spacing w:line="223" w:lineRule="exact"/>
              <w:jc w:val="center"/>
              <w:rPr>
                <w:rFonts w:ascii="Times New Roman" w:hAnsi="Times New Roman" w:cs="Times New Roman"/>
              </w:rPr>
            </w:pPr>
            <w:r w:rsidRPr="004451B5">
              <w:rPr>
                <w:rStyle w:val="Bodytext285pt"/>
                <w:rFonts w:eastAsia="Arial Unicode MS"/>
                <w:sz w:val="24"/>
                <w:szCs w:val="24"/>
              </w:rPr>
              <w:t>programme</w:t>
            </w:r>
          </w:p>
          <w:p w:rsidR="004451B5" w:rsidRPr="004451B5" w:rsidRDefault="004451B5" w:rsidP="00F2621B">
            <w:pPr>
              <w:framePr w:w="13201" w:wrap="notBeside" w:vAnchor="text" w:hAnchor="text" w:xAlign="center" w:y="1"/>
              <w:spacing w:line="223" w:lineRule="exact"/>
              <w:jc w:val="center"/>
              <w:rPr>
                <w:rFonts w:ascii="Times New Roman" w:hAnsi="Times New Roman" w:cs="Times New Roman"/>
              </w:rPr>
            </w:pPr>
            <w:r w:rsidRPr="004451B5">
              <w:rPr>
                <w:rStyle w:val="Bodytext285pt"/>
                <w:rFonts w:eastAsia="Arial Unicode MS"/>
                <w:sz w:val="24"/>
                <w:szCs w:val="24"/>
              </w:rPr>
              <w:t>results</w:t>
            </w:r>
          </w:p>
        </w:tc>
        <w:tc>
          <w:tcPr>
            <w:tcW w:w="3452" w:type="dxa"/>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Indicator</w:t>
            </w:r>
          </w:p>
        </w:tc>
        <w:tc>
          <w:tcPr>
            <w:tcW w:w="1296" w:type="dxa"/>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line="223" w:lineRule="exact"/>
              <w:jc w:val="center"/>
              <w:rPr>
                <w:rFonts w:ascii="Times New Roman" w:hAnsi="Times New Roman" w:cs="Times New Roman"/>
              </w:rPr>
            </w:pPr>
            <w:r w:rsidRPr="004451B5">
              <w:rPr>
                <w:rStyle w:val="Bodytext285pt"/>
                <w:rFonts w:eastAsia="Arial Unicode MS"/>
                <w:sz w:val="24"/>
                <w:szCs w:val="24"/>
              </w:rPr>
              <w:t>Unit of measurement</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line="220" w:lineRule="exact"/>
              <w:ind w:right="380"/>
              <w:jc w:val="right"/>
              <w:rPr>
                <w:rFonts w:ascii="Times New Roman" w:hAnsi="Times New Roman" w:cs="Times New Roman"/>
              </w:rPr>
            </w:pPr>
            <w:r w:rsidRPr="004451B5">
              <w:rPr>
                <w:rStyle w:val="Bodytext285pt"/>
                <w:rFonts w:eastAsia="Arial Unicode MS"/>
                <w:sz w:val="24"/>
                <w:szCs w:val="24"/>
              </w:rPr>
              <w:t>Source of verification</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Frequency of report</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Baseline</w:t>
            </w:r>
          </w:p>
          <w:p w:rsidR="004451B5" w:rsidRPr="004451B5" w:rsidRDefault="004451B5" w:rsidP="00F2621B">
            <w:pPr>
              <w:framePr w:w="13201" w:wrap="notBeside" w:vAnchor="text" w:hAnchor="text" w:xAlign="center" w:y="1"/>
              <w:spacing w:before="60" w:line="170" w:lineRule="exact"/>
              <w:ind w:left="260"/>
              <w:rPr>
                <w:rFonts w:ascii="Times New Roman" w:hAnsi="Times New Roman" w:cs="Times New Roman"/>
              </w:rPr>
            </w:pPr>
            <w:r w:rsidRPr="004451B5">
              <w:rPr>
                <w:rStyle w:val="Bodytext285pt"/>
                <w:rFonts w:eastAsia="Arial Unicode MS"/>
                <w:sz w:val="24"/>
                <w:szCs w:val="24"/>
              </w:rPr>
              <w:t>value</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Baseline</w:t>
            </w:r>
          </w:p>
          <w:p w:rsidR="004451B5" w:rsidRPr="004451B5" w:rsidRDefault="004451B5" w:rsidP="00F2621B">
            <w:pPr>
              <w:framePr w:w="13201" w:wrap="notBeside" w:vAnchor="text" w:hAnchor="text" w:xAlign="center" w:y="1"/>
              <w:spacing w:before="60" w:line="170" w:lineRule="exact"/>
              <w:ind w:left="240"/>
              <w:rPr>
                <w:rFonts w:ascii="Times New Roman" w:hAnsi="Times New Roman" w:cs="Times New Roman"/>
              </w:rPr>
            </w:pPr>
            <w:r w:rsidRPr="004451B5">
              <w:rPr>
                <w:rStyle w:val="Bodytext285pt"/>
                <w:rFonts w:eastAsia="Arial Unicode MS"/>
                <w:sz w:val="24"/>
                <w:szCs w:val="24"/>
              </w:rPr>
              <w:t>year</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1" w:wrap="notBeside" w:vAnchor="text" w:hAnchor="text" w:xAlign="center" w:y="1"/>
              <w:spacing w:after="60" w:line="170" w:lineRule="exact"/>
              <w:ind w:left="160"/>
              <w:rPr>
                <w:rFonts w:ascii="Times New Roman" w:hAnsi="Times New Roman" w:cs="Times New Roman"/>
              </w:rPr>
            </w:pPr>
            <w:r w:rsidRPr="004451B5">
              <w:rPr>
                <w:rStyle w:val="Bodytext285pt"/>
                <w:rFonts w:eastAsia="Arial Unicode MS"/>
                <w:sz w:val="24"/>
                <w:szCs w:val="24"/>
              </w:rPr>
              <w:t>Target</w:t>
            </w:r>
          </w:p>
          <w:p w:rsidR="004451B5" w:rsidRPr="004451B5" w:rsidRDefault="004451B5" w:rsidP="00F2621B">
            <w:pPr>
              <w:framePr w:w="13201" w:wrap="notBeside" w:vAnchor="text" w:hAnchor="text" w:xAlign="center" w:y="1"/>
              <w:spacing w:before="60" w:line="170" w:lineRule="exact"/>
              <w:ind w:left="160"/>
              <w:rPr>
                <w:rFonts w:ascii="Times New Roman" w:hAnsi="Times New Roman" w:cs="Times New Roman"/>
              </w:rPr>
            </w:pPr>
            <w:r w:rsidRPr="004451B5">
              <w:rPr>
                <w:rStyle w:val="Bodytext285pt"/>
                <w:rFonts w:eastAsia="Arial Unicode MS"/>
                <w:sz w:val="24"/>
                <w:szCs w:val="24"/>
              </w:rPr>
              <w:t>value</w:t>
            </w:r>
          </w:p>
        </w:tc>
      </w:tr>
      <w:tr w:rsidR="004451B5" w:rsidRPr="004451B5" w:rsidTr="00F2621B">
        <w:trPr>
          <w:trHeight w:hRule="exact" w:val="896"/>
          <w:jc w:val="center"/>
        </w:trPr>
        <w:tc>
          <w:tcPr>
            <w:tcW w:w="889"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line="170" w:lineRule="exact"/>
              <w:ind w:left="240"/>
              <w:rPr>
                <w:rFonts w:ascii="Times New Roman" w:hAnsi="Times New Roman" w:cs="Times New Roman"/>
              </w:rPr>
            </w:pPr>
            <w:r w:rsidRPr="004451B5">
              <w:rPr>
                <w:rStyle w:val="Bodytext285pt"/>
                <w:rFonts w:eastAsia="Arial Unicode MS"/>
                <w:sz w:val="24"/>
                <w:szCs w:val="24"/>
              </w:rPr>
              <w:t>PA 19</w:t>
            </w:r>
          </w:p>
        </w:tc>
        <w:tc>
          <w:tcPr>
            <w:tcW w:w="943"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Outcome</w:t>
            </w:r>
          </w:p>
          <w:p w:rsidR="004451B5" w:rsidRPr="004451B5" w:rsidRDefault="004451B5" w:rsidP="00F2621B">
            <w:pPr>
              <w:framePr w:w="13201" w:wrap="notBeside" w:vAnchor="text" w:hAnchor="text" w:xAlign="center" w:y="1"/>
              <w:spacing w:before="60" w:line="170" w:lineRule="exact"/>
              <w:jc w:val="center"/>
              <w:rPr>
                <w:rFonts w:ascii="Times New Roman" w:hAnsi="Times New Roman" w:cs="Times New Roman"/>
              </w:rPr>
            </w:pPr>
            <w:r w:rsidRPr="004451B5">
              <w:rPr>
                <w:rStyle w:val="Bodytext285pt"/>
                <w:rFonts w:eastAsia="Arial Unicode MS"/>
                <w:sz w:val="24"/>
                <w:szCs w:val="24"/>
              </w:rPr>
              <w:t>1</w:t>
            </w:r>
          </w:p>
        </w:tc>
        <w:tc>
          <w:tcPr>
            <w:tcW w:w="1375"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line="220" w:lineRule="exact"/>
              <w:rPr>
                <w:rFonts w:ascii="Times New Roman" w:hAnsi="Times New Roman" w:cs="Times New Roman"/>
              </w:rPr>
            </w:pPr>
            <w:r w:rsidRPr="004451B5">
              <w:rPr>
                <w:rStyle w:val="Bodytext285ptItalic"/>
                <w:rFonts w:eastAsia="Arial Unicode MS"/>
                <w:sz w:val="24"/>
                <w:szCs w:val="24"/>
              </w:rPr>
              <w:t>Improved</w:t>
            </w:r>
          </w:p>
          <w:p w:rsidR="004451B5" w:rsidRPr="004451B5" w:rsidRDefault="004451B5" w:rsidP="00F2621B">
            <w:pPr>
              <w:framePr w:w="13201" w:wrap="notBeside" w:vAnchor="text" w:hAnchor="text" w:xAlign="center" w:y="1"/>
              <w:spacing w:line="220" w:lineRule="exact"/>
              <w:rPr>
                <w:rFonts w:ascii="Times New Roman" w:hAnsi="Times New Roman" w:cs="Times New Roman"/>
              </w:rPr>
            </w:pPr>
            <w:r w:rsidRPr="004451B5">
              <w:rPr>
                <w:rStyle w:val="Bodytext285ptItalic"/>
                <w:rFonts w:eastAsia="Arial Unicode MS"/>
                <w:sz w:val="24"/>
                <w:szCs w:val="24"/>
              </w:rPr>
              <w:t>correctional</w:t>
            </w:r>
          </w:p>
          <w:p w:rsidR="004451B5" w:rsidRPr="004451B5" w:rsidRDefault="004451B5" w:rsidP="00F2621B">
            <w:pPr>
              <w:framePr w:w="13201" w:wrap="notBeside" w:vAnchor="text" w:hAnchor="text" w:xAlign="center" w:y="1"/>
              <w:spacing w:line="220" w:lineRule="exact"/>
              <w:rPr>
                <w:rFonts w:ascii="Times New Roman" w:hAnsi="Times New Roman" w:cs="Times New Roman"/>
              </w:rPr>
            </w:pPr>
            <w:r w:rsidRPr="004451B5">
              <w:rPr>
                <w:rStyle w:val="Bodytext285ptItalic"/>
                <w:rFonts w:eastAsia="Arial Unicode MS"/>
                <w:sz w:val="24"/>
                <w:szCs w:val="24"/>
              </w:rPr>
              <w:t>services</w:t>
            </w:r>
          </w:p>
        </w:tc>
        <w:tc>
          <w:tcPr>
            <w:tcW w:w="3452" w:type="dxa"/>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Number of jobs created (disaggregated by gender^ age)</w:t>
            </w:r>
          </w:p>
        </w:tc>
        <w:tc>
          <w:tcPr>
            <w:tcW w:w="1296" w:type="dxa"/>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Project</w:t>
            </w:r>
          </w:p>
          <w:p w:rsidR="004451B5" w:rsidRPr="004451B5" w:rsidRDefault="004451B5" w:rsidP="00F2621B">
            <w:pPr>
              <w:framePr w:w="13201"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Promoters' Payroll records</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201"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line="170" w:lineRule="exact"/>
              <w:ind w:left="240"/>
              <w:rPr>
                <w:rFonts w:ascii="Times New Roman" w:hAnsi="Times New Roman" w:cs="Times New Roman"/>
              </w:rPr>
            </w:pPr>
            <w:r w:rsidRPr="004451B5">
              <w:rPr>
                <w:rStyle w:val="Bodytext285pt"/>
                <w:rFonts w:eastAsia="Arial Unicode MS"/>
                <w:sz w:val="24"/>
                <w:szCs w:val="24"/>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1" w:wrap="notBeside" w:vAnchor="text" w:hAnchor="text" w:xAlign="center" w:y="1"/>
              <w:spacing w:line="170" w:lineRule="exact"/>
              <w:ind w:left="300"/>
              <w:rPr>
                <w:rFonts w:ascii="Times New Roman" w:hAnsi="Times New Roman" w:cs="Times New Roman"/>
              </w:rPr>
            </w:pPr>
            <w:r w:rsidRPr="004451B5">
              <w:rPr>
                <w:rStyle w:val="Bodytext285pt"/>
                <w:rFonts w:eastAsia="Arial Unicode MS"/>
                <w:sz w:val="24"/>
                <w:szCs w:val="24"/>
              </w:rPr>
              <w:t>92</w:t>
            </w:r>
          </w:p>
        </w:tc>
      </w:tr>
      <w:tr w:rsidR="004451B5" w:rsidRPr="004451B5" w:rsidTr="00F2621B">
        <w:trPr>
          <w:trHeight w:hRule="exact" w:val="911"/>
          <w:jc w:val="center"/>
        </w:trPr>
        <w:tc>
          <w:tcPr>
            <w:tcW w:w="889" w:type="dxa"/>
            <w:vMerge/>
            <w:tcBorders>
              <w:left w:val="single" w:sz="4" w:space="0" w:color="auto"/>
            </w:tcBorders>
            <w:shd w:val="clear" w:color="auto" w:fill="FFFFFF"/>
            <w:vAlign w:val="center"/>
          </w:tcPr>
          <w:p w:rsidR="004451B5" w:rsidRPr="004451B5" w:rsidRDefault="004451B5" w:rsidP="00F2621B">
            <w:pPr>
              <w:framePr w:w="13201" w:wrap="notBeside" w:vAnchor="text" w:hAnchor="text" w:xAlign="center" w:y="1"/>
              <w:rPr>
                <w:rFonts w:ascii="Times New Roman" w:hAnsi="Times New Roman" w:cs="Times New Roman"/>
              </w:rPr>
            </w:pPr>
          </w:p>
        </w:tc>
        <w:tc>
          <w:tcPr>
            <w:tcW w:w="943" w:type="dxa"/>
            <w:vMerge/>
            <w:tcBorders>
              <w:left w:val="single" w:sz="4" w:space="0" w:color="auto"/>
            </w:tcBorders>
            <w:shd w:val="clear" w:color="auto" w:fill="FFFFFF"/>
            <w:vAlign w:val="center"/>
          </w:tcPr>
          <w:p w:rsidR="004451B5" w:rsidRPr="004451B5" w:rsidRDefault="004451B5" w:rsidP="00F2621B">
            <w:pPr>
              <w:framePr w:w="13201" w:wrap="notBeside" w:vAnchor="text" w:hAnchor="text" w:xAlign="center" w:y="1"/>
              <w:rPr>
                <w:rFonts w:ascii="Times New Roman" w:hAnsi="Times New Roman" w:cs="Times New Roman"/>
              </w:rPr>
            </w:pPr>
          </w:p>
        </w:tc>
        <w:tc>
          <w:tcPr>
            <w:tcW w:w="1375" w:type="dxa"/>
            <w:vMerge/>
            <w:tcBorders>
              <w:left w:val="single" w:sz="4" w:space="0" w:color="auto"/>
            </w:tcBorders>
            <w:shd w:val="clear" w:color="auto" w:fill="FFFFFF"/>
            <w:vAlign w:val="center"/>
          </w:tcPr>
          <w:p w:rsidR="004451B5" w:rsidRPr="004451B5" w:rsidRDefault="004451B5" w:rsidP="00F2621B">
            <w:pPr>
              <w:framePr w:w="13201" w:wrap="notBeside" w:vAnchor="text" w:hAnchor="text" w:xAlign="center" w:y="1"/>
              <w:rPr>
                <w:rFonts w:ascii="Times New Roman" w:hAnsi="Times New Roman" w:cs="Times New Roman"/>
              </w:rPr>
            </w:pPr>
          </w:p>
        </w:tc>
        <w:tc>
          <w:tcPr>
            <w:tcW w:w="3452" w:type="dxa"/>
            <w:tcBorders>
              <w:top w:val="single" w:sz="4" w:space="0" w:color="auto"/>
              <w:left w:val="single" w:sz="4" w:space="0" w:color="auto"/>
            </w:tcBorders>
            <w:shd w:val="clear" w:color="auto" w:fill="FFFFFF"/>
            <w:vAlign w:val="bottom"/>
          </w:tcPr>
          <w:p w:rsidR="004451B5" w:rsidRPr="004451B5" w:rsidRDefault="004451B5" w:rsidP="00F2621B">
            <w:pPr>
              <w:framePr w:w="13201"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Percentage of accommodation in penitentiaries NOT in line with the European prison standards (including 4 m2 per detainee)</w:t>
            </w:r>
          </w:p>
        </w:tc>
        <w:tc>
          <w:tcPr>
            <w:tcW w:w="1296" w:type="dxa"/>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line="170" w:lineRule="exact"/>
              <w:ind w:left="240"/>
              <w:rPr>
                <w:rFonts w:ascii="Times New Roman" w:hAnsi="Times New Roman" w:cs="Times New Roman"/>
              </w:rPr>
            </w:pPr>
            <w:r w:rsidRPr="004451B5">
              <w:rPr>
                <w:rStyle w:val="Bodytext285pt"/>
                <w:rFonts w:eastAsia="Arial Unicode MS"/>
                <w:sz w:val="24"/>
                <w:szCs w:val="24"/>
              </w:rPr>
              <w:t>Percentage</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Project Promoters' records; Reports of the OPT</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2020 and then</w:t>
            </w:r>
          </w:p>
          <w:p w:rsidR="004451B5" w:rsidRPr="004451B5" w:rsidRDefault="004451B5" w:rsidP="00F2621B">
            <w:pPr>
              <w:framePr w:w="13201"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13%</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1" w:wrap="notBeside" w:vAnchor="text" w:hAnchor="text" w:xAlign="center" w:y="1"/>
              <w:spacing w:line="170" w:lineRule="exact"/>
              <w:ind w:left="240"/>
              <w:rPr>
                <w:rFonts w:ascii="Times New Roman" w:hAnsi="Times New Roman" w:cs="Times New Roman"/>
              </w:rPr>
            </w:pPr>
            <w:r w:rsidRPr="004451B5">
              <w:rPr>
                <w:rStyle w:val="Bodytext285pt"/>
                <w:rFonts w:eastAsia="Arial Unicode MS"/>
                <w:sz w:val="24"/>
                <w:szCs w:val="24"/>
              </w:rPr>
              <w:t>2016</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1" w:wrap="notBeside" w:vAnchor="text" w:hAnchor="text" w:xAlign="center" w:y="1"/>
              <w:spacing w:line="170" w:lineRule="exact"/>
              <w:ind w:left="300"/>
              <w:rPr>
                <w:rFonts w:ascii="Times New Roman" w:hAnsi="Times New Roman" w:cs="Times New Roman"/>
              </w:rPr>
            </w:pPr>
            <w:r w:rsidRPr="004451B5">
              <w:rPr>
                <w:rStyle w:val="Bodytext285pt"/>
                <w:rFonts w:eastAsia="Arial Unicode MS"/>
                <w:sz w:val="24"/>
                <w:szCs w:val="24"/>
              </w:rPr>
              <w:t>5%</w:t>
            </w:r>
          </w:p>
        </w:tc>
      </w:tr>
      <w:tr w:rsidR="004451B5" w:rsidRPr="004451B5" w:rsidTr="00F2621B">
        <w:trPr>
          <w:trHeight w:hRule="exact" w:val="911"/>
          <w:jc w:val="center"/>
        </w:trPr>
        <w:tc>
          <w:tcPr>
            <w:tcW w:w="889" w:type="dxa"/>
            <w:vMerge/>
            <w:tcBorders>
              <w:left w:val="single" w:sz="4" w:space="0" w:color="auto"/>
              <w:bottom w:val="single" w:sz="4" w:space="0" w:color="auto"/>
            </w:tcBorders>
            <w:shd w:val="clear" w:color="auto" w:fill="FFFFFF"/>
            <w:vAlign w:val="center"/>
          </w:tcPr>
          <w:p w:rsidR="004451B5" w:rsidRPr="004451B5" w:rsidRDefault="004451B5" w:rsidP="00F2621B">
            <w:pPr>
              <w:framePr w:w="13201" w:wrap="notBeside" w:vAnchor="text" w:hAnchor="text" w:xAlign="center" w:y="1"/>
              <w:rPr>
                <w:rFonts w:ascii="Times New Roman" w:hAnsi="Times New Roman" w:cs="Times New Roman"/>
              </w:rPr>
            </w:pPr>
          </w:p>
        </w:tc>
        <w:tc>
          <w:tcPr>
            <w:tcW w:w="943" w:type="dxa"/>
            <w:vMerge/>
            <w:tcBorders>
              <w:left w:val="single" w:sz="4" w:space="0" w:color="auto"/>
              <w:bottom w:val="single" w:sz="4" w:space="0" w:color="auto"/>
            </w:tcBorders>
            <w:shd w:val="clear" w:color="auto" w:fill="FFFFFF"/>
            <w:vAlign w:val="center"/>
          </w:tcPr>
          <w:p w:rsidR="004451B5" w:rsidRPr="004451B5" w:rsidRDefault="004451B5" w:rsidP="00F2621B">
            <w:pPr>
              <w:framePr w:w="13201" w:wrap="notBeside" w:vAnchor="text" w:hAnchor="text" w:xAlign="center" w:y="1"/>
              <w:rPr>
                <w:rFonts w:ascii="Times New Roman" w:hAnsi="Times New Roman" w:cs="Times New Roman"/>
              </w:rPr>
            </w:pPr>
          </w:p>
        </w:tc>
        <w:tc>
          <w:tcPr>
            <w:tcW w:w="1375" w:type="dxa"/>
            <w:vMerge/>
            <w:tcBorders>
              <w:left w:val="single" w:sz="4" w:space="0" w:color="auto"/>
              <w:bottom w:val="single" w:sz="4" w:space="0" w:color="auto"/>
            </w:tcBorders>
            <w:shd w:val="clear" w:color="auto" w:fill="FFFFFF"/>
            <w:vAlign w:val="center"/>
          </w:tcPr>
          <w:p w:rsidR="004451B5" w:rsidRPr="004451B5" w:rsidRDefault="004451B5" w:rsidP="00F2621B">
            <w:pPr>
              <w:framePr w:w="13201" w:wrap="notBeside" w:vAnchor="text" w:hAnchor="text" w:xAlign="center" w:y="1"/>
              <w:rPr>
                <w:rFonts w:ascii="Times New Roman" w:hAnsi="Times New Roman" w:cs="Times New Roman"/>
              </w:rPr>
            </w:pPr>
          </w:p>
        </w:tc>
        <w:tc>
          <w:tcPr>
            <w:tcW w:w="3452"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1"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Percentage of ex-inmates treated in pilot correctional centre returning to penitentiary within I year of release</w:t>
            </w:r>
            <w:r w:rsidRPr="004451B5">
              <w:rPr>
                <w:rStyle w:val="Bodytext285pt"/>
                <w:rFonts w:eastAsia="Arial Unicode MS"/>
                <w:sz w:val="24"/>
                <w:szCs w:val="24"/>
                <w:vertAlign w:val="superscript"/>
              </w:rPr>
              <w:footnoteReference w:id="1"/>
            </w:r>
          </w:p>
        </w:tc>
        <w:tc>
          <w:tcPr>
            <w:tcW w:w="1296"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1" w:wrap="notBeside" w:vAnchor="text" w:hAnchor="text" w:xAlign="center" w:y="1"/>
              <w:spacing w:line="170" w:lineRule="exact"/>
              <w:ind w:left="240"/>
              <w:rPr>
                <w:rFonts w:ascii="Times New Roman" w:hAnsi="Times New Roman" w:cs="Times New Roman"/>
              </w:rPr>
            </w:pPr>
            <w:r w:rsidRPr="004451B5">
              <w:rPr>
                <w:rStyle w:val="Bodytext285pt"/>
                <w:rFonts w:eastAsia="Arial Unicode MS"/>
                <w:sz w:val="24"/>
                <w:szCs w:val="24"/>
              </w:rPr>
              <w:t>Percentage</w:t>
            </w:r>
          </w:p>
        </w:tc>
        <w:tc>
          <w:tcPr>
            <w:tcW w:w="1598"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1"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Project Promoters' records</w:t>
            </w:r>
          </w:p>
        </w:tc>
        <w:tc>
          <w:tcPr>
            <w:tcW w:w="1066"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1"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2021 and then</w:t>
            </w:r>
          </w:p>
          <w:p w:rsidR="004451B5" w:rsidRPr="004451B5" w:rsidRDefault="004451B5" w:rsidP="00F2621B">
            <w:pPr>
              <w:framePr w:w="13201"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1"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16%</w:t>
            </w:r>
            <w:r w:rsidRPr="004451B5">
              <w:rPr>
                <w:rStyle w:val="Bodytext285pt"/>
                <w:rFonts w:eastAsia="Arial Unicode MS"/>
                <w:sz w:val="24"/>
                <w:szCs w:val="24"/>
                <w:vertAlign w:val="superscript"/>
              </w:rPr>
              <w:footnoteReference w:id="2"/>
            </w:r>
          </w:p>
        </w:tc>
        <w:tc>
          <w:tcPr>
            <w:tcW w:w="875"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1" w:wrap="notBeside" w:vAnchor="text" w:hAnchor="text" w:xAlign="center" w:y="1"/>
              <w:spacing w:line="170" w:lineRule="exact"/>
              <w:ind w:left="240"/>
              <w:rPr>
                <w:rFonts w:ascii="Times New Roman" w:hAnsi="Times New Roman" w:cs="Times New Roman"/>
              </w:rPr>
            </w:pPr>
            <w:r w:rsidRPr="004451B5">
              <w:rPr>
                <w:rStyle w:val="Bodytext285pt"/>
                <w:rFonts w:eastAsia="Arial Unicode MS"/>
                <w:sz w:val="24"/>
                <w:szCs w:val="24"/>
              </w:rPr>
              <w:t>2015-</w:t>
            </w:r>
          </w:p>
          <w:p w:rsidR="004451B5" w:rsidRPr="004451B5" w:rsidRDefault="004451B5" w:rsidP="00F2621B">
            <w:pPr>
              <w:framePr w:w="13201" w:wrap="notBeside" w:vAnchor="text" w:hAnchor="text" w:xAlign="center" w:y="1"/>
              <w:spacing w:line="170" w:lineRule="exact"/>
              <w:ind w:left="240"/>
              <w:rPr>
                <w:rFonts w:ascii="Times New Roman" w:hAnsi="Times New Roman" w:cs="Times New Roman"/>
              </w:rPr>
            </w:pPr>
            <w:r w:rsidRPr="004451B5">
              <w:rPr>
                <w:rStyle w:val="Bodytext285pt"/>
                <w:rFonts w:eastAsia="Arial Unicode MS"/>
                <w:sz w:val="24"/>
                <w:szCs w:val="24"/>
              </w:rPr>
              <w:t>2016</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4451B5" w:rsidRPr="004451B5" w:rsidRDefault="004451B5" w:rsidP="00F2621B">
            <w:pPr>
              <w:framePr w:w="13201" w:wrap="notBeside" w:vAnchor="text" w:hAnchor="text" w:xAlign="center" w:y="1"/>
              <w:spacing w:line="170" w:lineRule="exact"/>
              <w:ind w:left="300"/>
              <w:rPr>
                <w:rFonts w:ascii="Times New Roman" w:hAnsi="Times New Roman" w:cs="Times New Roman"/>
              </w:rPr>
            </w:pPr>
            <w:r w:rsidRPr="004451B5">
              <w:rPr>
                <w:rStyle w:val="Bodytext285pt"/>
                <w:rFonts w:eastAsia="Arial Unicode MS"/>
                <w:sz w:val="24"/>
                <w:szCs w:val="24"/>
              </w:rPr>
              <w:t>9%</w:t>
            </w:r>
            <w:r w:rsidRPr="004451B5">
              <w:rPr>
                <w:rStyle w:val="Bodytext285pt"/>
                <w:rFonts w:eastAsia="Arial Unicode MS"/>
                <w:sz w:val="24"/>
                <w:szCs w:val="24"/>
                <w:vertAlign w:val="superscript"/>
              </w:rPr>
              <w:t>2</w:t>
            </w:r>
          </w:p>
        </w:tc>
      </w:tr>
    </w:tbl>
    <w:p w:rsidR="004451B5" w:rsidRPr="004451B5" w:rsidRDefault="004451B5" w:rsidP="004451B5">
      <w:pPr>
        <w:framePr w:w="13201" w:wrap="notBeside" w:vAnchor="text" w:hAnchor="text" w:xAlign="center" w:y="1"/>
        <w:rPr>
          <w:rFonts w:ascii="Times New Roman" w:hAnsi="Times New Roman" w:cs="Times New Roman"/>
        </w:rPr>
      </w:pPr>
    </w:p>
    <w:p w:rsidR="004451B5" w:rsidRPr="004451B5" w:rsidRDefault="004451B5" w:rsidP="004451B5">
      <w:pPr>
        <w:rPr>
          <w:rFonts w:ascii="Times New Roman" w:hAnsi="Times New Roman" w:cs="Times New Roman"/>
        </w:rPr>
        <w:sectPr w:rsidR="004451B5" w:rsidRPr="004451B5">
          <w:type w:val="continuous"/>
          <w:pgSz w:w="15840" w:h="12240" w:orient="landscape"/>
          <w:pgMar w:top="1415" w:right="1233" w:bottom="1643" w:left="121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00"/>
        <w:gridCol w:w="936"/>
        <w:gridCol w:w="1375"/>
        <w:gridCol w:w="3442"/>
        <w:gridCol w:w="1289"/>
        <w:gridCol w:w="1595"/>
        <w:gridCol w:w="1069"/>
        <w:gridCol w:w="871"/>
        <w:gridCol w:w="871"/>
        <w:gridCol w:w="835"/>
      </w:tblGrid>
      <w:tr w:rsidR="004451B5" w:rsidRPr="004451B5" w:rsidTr="00F2621B">
        <w:trPr>
          <w:trHeight w:hRule="exact" w:val="713"/>
          <w:jc w:val="center"/>
        </w:trPr>
        <w:tc>
          <w:tcPr>
            <w:tcW w:w="900"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lastRenderedPageBreak/>
              <w:t>PA</w:t>
            </w:r>
          </w:p>
        </w:tc>
        <w:tc>
          <w:tcPr>
            <w:tcW w:w="936"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Number</w:t>
            </w:r>
          </w:p>
        </w:tc>
        <w:tc>
          <w:tcPr>
            <w:tcW w:w="1375" w:type="dxa"/>
            <w:tcBorders>
              <w:top w:val="single" w:sz="4" w:space="0" w:color="auto"/>
              <w:left w:val="single" w:sz="4" w:space="0" w:color="auto"/>
            </w:tcBorders>
            <w:shd w:val="clear" w:color="auto" w:fill="FFFFFF"/>
          </w:tcPr>
          <w:p w:rsidR="004451B5" w:rsidRPr="004451B5" w:rsidRDefault="004451B5" w:rsidP="00F2621B">
            <w:pPr>
              <w:framePr w:w="13183" w:wrap="notBeside" w:vAnchor="text" w:hAnchor="text" w:xAlign="center" w:y="1"/>
              <w:spacing w:line="223" w:lineRule="exact"/>
              <w:jc w:val="center"/>
              <w:rPr>
                <w:rFonts w:ascii="Times New Roman" w:hAnsi="Times New Roman" w:cs="Times New Roman"/>
              </w:rPr>
            </w:pPr>
            <w:r w:rsidRPr="004451B5">
              <w:rPr>
                <w:rStyle w:val="Bodytext285pt"/>
                <w:rFonts w:eastAsia="Arial Unicode MS"/>
                <w:sz w:val="24"/>
                <w:szCs w:val="24"/>
              </w:rPr>
              <w:t>Expected</w:t>
            </w:r>
          </w:p>
          <w:p w:rsidR="004451B5" w:rsidRPr="004451B5" w:rsidRDefault="004451B5" w:rsidP="00F2621B">
            <w:pPr>
              <w:framePr w:w="13183" w:wrap="notBeside" w:vAnchor="text" w:hAnchor="text" w:xAlign="center" w:y="1"/>
              <w:spacing w:line="223" w:lineRule="exact"/>
              <w:jc w:val="center"/>
              <w:rPr>
                <w:rFonts w:ascii="Times New Roman" w:hAnsi="Times New Roman" w:cs="Times New Roman"/>
              </w:rPr>
            </w:pPr>
            <w:r w:rsidRPr="004451B5">
              <w:rPr>
                <w:rStyle w:val="Bodytext285pt"/>
                <w:rFonts w:eastAsia="Arial Unicode MS"/>
                <w:sz w:val="24"/>
                <w:szCs w:val="24"/>
              </w:rPr>
              <w:t>programme</w:t>
            </w:r>
          </w:p>
          <w:p w:rsidR="004451B5" w:rsidRPr="004451B5" w:rsidRDefault="004451B5" w:rsidP="00F2621B">
            <w:pPr>
              <w:framePr w:w="13183" w:wrap="notBeside" w:vAnchor="text" w:hAnchor="text" w:xAlign="center" w:y="1"/>
              <w:spacing w:line="223" w:lineRule="exact"/>
              <w:jc w:val="center"/>
              <w:rPr>
                <w:rFonts w:ascii="Times New Roman" w:hAnsi="Times New Roman" w:cs="Times New Roman"/>
              </w:rPr>
            </w:pPr>
            <w:r w:rsidRPr="004451B5">
              <w:rPr>
                <w:rStyle w:val="Bodytext285pt"/>
                <w:rFonts w:eastAsia="Arial Unicode MS"/>
                <w:sz w:val="24"/>
                <w:szCs w:val="24"/>
              </w:rPr>
              <w:t>results</w:t>
            </w:r>
          </w:p>
        </w:tc>
        <w:tc>
          <w:tcPr>
            <w:tcW w:w="3442"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Indicator</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230" w:lineRule="exact"/>
              <w:jc w:val="center"/>
              <w:rPr>
                <w:rFonts w:ascii="Times New Roman" w:hAnsi="Times New Roman" w:cs="Times New Roman"/>
              </w:rPr>
            </w:pPr>
            <w:r w:rsidRPr="004451B5">
              <w:rPr>
                <w:rStyle w:val="Bodytext285pt"/>
                <w:rFonts w:eastAsia="Arial Unicode MS"/>
                <w:sz w:val="24"/>
                <w:szCs w:val="24"/>
              </w:rPr>
              <w:t>Unit of measurement</w:t>
            </w:r>
          </w:p>
        </w:tc>
        <w:tc>
          <w:tcPr>
            <w:tcW w:w="1595"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227" w:lineRule="exact"/>
              <w:ind w:right="380"/>
              <w:jc w:val="right"/>
              <w:rPr>
                <w:rFonts w:ascii="Times New Roman" w:hAnsi="Times New Roman" w:cs="Times New Roman"/>
              </w:rPr>
            </w:pPr>
            <w:r w:rsidRPr="004451B5">
              <w:rPr>
                <w:rStyle w:val="Bodytext285pt"/>
                <w:rFonts w:eastAsia="Arial Unicode MS"/>
                <w:sz w:val="24"/>
                <w:szCs w:val="24"/>
              </w:rPr>
              <w:t>Source of verification</w:t>
            </w:r>
          </w:p>
        </w:tc>
        <w:tc>
          <w:tcPr>
            <w:tcW w:w="1069"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227" w:lineRule="exact"/>
              <w:ind w:right="140"/>
              <w:jc w:val="right"/>
              <w:rPr>
                <w:rFonts w:ascii="Times New Roman" w:hAnsi="Times New Roman" w:cs="Times New Roman"/>
              </w:rPr>
            </w:pPr>
            <w:r w:rsidRPr="004451B5">
              <w:rPr>
                <w:rStyle w:val="Bodytext285pt"/>
                <w:rFonts w:eastAsia="Arial Unicode MS"/>
                <w:sz w:val="24"/>
                <w:szCs w:val="24"/>
              </w:rPr>
              <w:t>Frequency of report</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Baseline</w:t>
            </w:r>
          </w:p>
          <w:p w:rsidR="004451B5" w:rsidRPr="004451B5" w:rsidRDefault="004451B5" w:rsidP="00F2621B">
            <w:pPr>
              <w:framePr w:w="13183" w:wrap="notBeside" w:vAnchor="text" w:hAnchor="text" w:xAlign="center" w:y="1"/>
              <w:spacing w:before="60" w:line="170" w:lineRule="exact"/>
              <w:ind w:left="260"/>
              <w:rPr>
                <w:rFonts w:ascii="Times New Roman" w:hAnsi="Times New Roman" w:cs="Times New Roman"/>
              </w:rPr>
            </w:pPr>
            <w:r w:rsidRPr="004451B5">
              <w:rPr>
                <w:rStyle w:val="Bodytext285pt"/>
                <w:rFonts w:eastAsia="Arial Unicode MS"/>
                <w:sz w:val="24"/>
                <w:szCs w:val="24"/>
              </w:rPr>
              <w:t>value</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Baseline</w:t>
            </w:r>
          </w:p>
          <w:p w:rsidR="004451B5" w:rsidRPr="004451B5" w:rsidRDefault="004451B5" w:rsidP="00F2621B">
            <w:pPr>
              <w:framePr w:w="13183" w:wrap="notBeside" w:vAnchor="text" w:hAnchor="text" w:xAlign="center" w:y="1"/>
              <w:spacing w:before="60" w:line="170" w:lineRule="exact"/>
              <w:ind w:left="260"/>
              <w:rPr>
                <w:rFonts w:ascii="Times New Roman" w:hAnsi="Times New Roman" w:cs="Times New Roman"/>
              </w:rPr>
            </w:pPr>
            <w:r w:rsidRPr="004451B5">
              <w:rPr>
                <w:rStyle w:val="Bodytext285pt"/>
                <w:rFonts w:eastAsia="Arial Unicode MS"/>
                <w:sz w:val="24"/>
                <w:szCs w:val="24"/>
              </w:rPr>
              <w:t>year</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3" w:wrap="notBeside" w:vAnchor="text" w:hAnchor="text" w:xAlign="center" w:y="1"/>
              <w:spacing w:after="60" w:line="170" w:lineRule="exact"/>
              <w:ind w:left="160"/>
              <w:rPr>
                <w:rFonts w:ascii="Times New Roman" w:hAnsi="Times New Roman" w:cs="Times New Roman"/>
              </w:rPr>
            </w:pPr>
            <w:r w:rsidRPr="004451B5">
              <w:rPr>
                <w:rStyle w:val="Bodytext285pt"/>
                <w:rFonts w:eastAsia="Arial Unicode MS"/>
                <w:sz w:val="24"/>
                <w:szCs w:val="24"/>
              </w:rPr>
              <w:t>Target</w:t>
            </w:r>
          </w:p>
          <w:p w:rsidR="004451B5" w:rsidRPr="004451B5" w:rsidRDefault="004451B5" w:rsidP="00F2621B">
            <w:pPr>
              <w:framePr w:w="13183" w:wrap="notBeside" w:vAnchor="text" w:hAnchor="text" w:xAlign="center" w:y="1"/>
              <w:spacing w:before="60" w:line="170" w:lineRule="exact"/>
              <w:ind w:left="260"/>
              <w:rPr>
                <w:rFonts w:ascii="Times New Roman" w:hAnsi="Times New Roman" w:cs="Times New Roman"/>
              </w:rPr>
            </w:pPr>
            <w:r w:rsidRPr="004451B5">
              <w:rPr>
                <w:rStyle w:val="Bodytext285pt"/>
                <w:rFonts w:eastAsia="Arial Unicode MS"/>
                <w:sz w:val="24"/>
                <w:szCs w:val="24"/>
              </w:rPr>
              <w:t>value</w:t>
            </w:r>
          </w:p>
        </w:tc>
      </w:tr>
      <w:tr w:rsidR="004451B5" w:rsidRPr="004451B5" w:rsidTr="00F2621B">
        <w:trPr>
          <w:trHeight w:hRule="exact" w:val="896"/>
          <w:jc w:val="center"/>
        </w:trPr>
        <w:tc>
          <w:tcPr>
            <w:tcW w:w="900" w:type="dxa"/>
            <w:vMerge w:val="restart"/>
            <w:tcBorders>
              <w:top w:val="single" w:sz="4" w:space="0" w:color="auto"/>
              <w:left w:val="single" w:sz="4" w:space="0" w:color="auto"/>
            </w:tcBorders>
            <w:shd w:val="clear" w:color="auto" w:fill="FFFFFF"/>
          </w:tcPr>
          <w:p w:rsidR="004451B5" w:rsidRPr="004451B5" w:rsidRDefault="004451B5" w:rsidP="00F2621B">
            <w:pPr>
              <w:framePr w:w="13183" w:wrap="notBeside" w:vAnchor="text" w:hAnchor="text" w:xAlign="center" w:y="1"/>
              <w:rPr>
                <w:rFonts w:ascii="Times New Roman" w:hAnsi="Times New Roman" w:cs="Times New Roman"/>
              </w:rPr>
            </w:pPr>
          </w:p>
        </w:tc>
        <w:tc>
          <w:tcPr>
            <w:tcW w:w="936" w:type="dxa"/>
            <w:vMerge w:val="restart"/>
            <w:tcBorders>
              <w:top w:val="single" w:sz="4" w:space="0" w:color="auto"/>
              <w:left w:val="single" w:sz="4" w:space="0" w:color="auto"/>
            </w:tcBorders>
            <w:shd w:val="clear" w:color="auto" w:fill="FFFFFF"/>
          </w:tcPr>
          <w:p w:rsidR="004451B5" w:rsidRPr="004451B5" w:rsidRDefault="004451B5" w:rsidP="00F2621B">
            <w:pPr>
              <w:framePr w:w="13183" w:wrap="notBeside" w:vAnchor="text" w:hAnchor="text" w:xAlign="center" w:y="1"/>
              <w:rPr>
                <w:rFonts w:ascii="Times New Roman" w:hAnsi="Times New Roman" w:cs="Times New Roman"/>
              </w:rPr>
            </w:pPr>
          </w:p>
        </w:tc>
        <w:tc>
          <w:tcPr>
            <w:tcW w:w="1375" w:type="dxa"/>
            <w:vMerge w:val="restart"/>
            <w:tcBorders>
              <w:top w:val="single" w:sz="4" w:space="0" w:color="auto"/>
              <w:left w:val="single" w:sz="4" w:space="0" w:color="auto"/>
            </w:tcBorders>
            <w:shd w:val="clear" w:color="auto" w:fill="FFFFFF"/>
          </w:tcPr>
          <w:p w:rsidR="004451B5" w:rsidRPr="004451B5" w:rsidRDefault="004451B5" w:rsidP="00F2621B">
            <w:pPr>
              <w:framePr w:w="13183" w:wrap="notBeside" w:vAnchor="text" w:hAnchor="text" w:xAlign="center" w:y="1"/>
              <w:rPr>
                <w:rFonts w:ascii="Times New Roman" w:hAnsi="Times New Roman" w:cs="Times New Roman"/>
              </w:rPr>
            </w:pPr>
          </w:p>
        </w:tc>
        <w:tc>
          <w:tcPr>
            <w:tcW w:w="3442"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Percentage of ex-inmates treated in pitot correctional centre returning to penitentiary within 2 years of release</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ind w:left="240"/>
              <w:rPr>
                <w:rFonts w:ascii="Times New Roman" w:hAnsi="Times New Roman" w:cs="Times New Roman"/>
              </w:rPr>
            </w:pPr>
            <w:r w:rsidRPr="004451B5">
              <w:rPr>
                <w:rStyle w:val="Bodytext285pt"/>
                <w:rFonts w:eastAsia="Arial Unicode MS"/>
                <w:sz w:val="24"/>
                <w:szCs w:val="24"/>
              </w:rPr>
              <w:t>Percentage</w:t>
            </w:r>
          </w:p>
        </w:tc>
        <w:tc>
          <w:tcPr>
            <w:tcW w:w="1595"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Project Promoters’ records</w:t>
            </w:r>
          </w:p>
        </w:tc>
        <w:tc>
          <w:tcPr>
            <w:tcW w:w="1069"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-2022 and then</w:t>
            </w:r>
          </w:p>
          <w:p w:rsidR="004451B5" w:rsidRPr="004451B5" w:rsidRDefault="004451B5" w:rsidP="00F2621B">
            <w:pPr>
              <w:framePr w:w="13183"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23%</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2015-</w:t>
            </w:r>
          </w:p>
          <w:p w:rsidR="004451B5" w:rsidRPr="004451B5" w:rsidRDefault="004451B5" w:rsidP="00F2621B">
            <w:pPr>
              <w:framePr w:w="13183"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2016</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12%</w:t>
            </w:r>
          </w:p>
        </w:tc>
      </w:tr>
      <w:tr w:rsidR="004451B5" w:rsidRPr="004451B5" w:rsidTr="00F2621B">
        <w:trPr>
          <w:trHeight w:hRule="exact" w:val="889"/>
          <w:jc w:val="center"/>
        </w:trPr>
        <w:tc>
          <w:tcPr>
            <w:tcW w:w="900" w:type="dxa"/>
            <w:vMerge/>
            <w:tcBorders>
              <w:left w:val="single" w:sz="4" w:space="0" w:color="auto"/>
            </w:tcBorders>
            <w:shd w:val="clear" w:color="auto" w:fill="FFFFFF"/>
          </w:tcPr>
          <w:p w:rsidR="004451B5" w:rsidRPr="004451B5" w:rsidRDefault="004451B5" w:rsidP="00F2621B">
            <w:pPr>
              <w:framePr w:w="13183" w:wrap="notBeside" w:vAnchor="text" w:hAnchor="text" w:xAlign="center" w:y="1"/>
              <w:rPr>
                <w:rFonts w:ascii="Times New Roman" w:hAnsi="Times New Roman" w:cs="Times New Roman"/>
              </w:rPr>
            </w:pPr>
          </w:p>
        </w:tc>
        <w:tc>
          <w:tcPr>
            <w:tcW w:w="936" w:type="dxa"/>
            <w:vMerge/>
            <w:tcBorders>
              <w:left w:val="single" w:sz="4" w:space="0" w:color="auto"/>
            </w:tcBorders>
            <w:shd w:val="clear" w:color="auto" w:fill="FFFFFF"/>
          </w:tcPr>
          <w:p w:rsidR="004451B5" w:rsidRPr="004451B5" w:rsidRDefault="004451B5" w:rsidP="00F2621B">
            <w:pPr>
              <w:framePr w:w="13183" w:wrap="notBeside" w:vAnchor="text" w:hAnchor="text" w:xAlign="center" w:y="1"/>
              <w:rPr>
                <w:rFonts w:ascii="Times New Roman" w:hAnsi="Times New Roman" w:cs="Times New Roman"/>
              </w:rPr>
            </w:pPr>
          </w:p>
        </w:tc>
        <w:tc>
          <w:tcPr>
            <w:tcW w:w="1375" w:type="dxa"/>
            <w:vMerge/>
            <w:tcBorders>
              <w:left w:val="single" w:sz="4" w:space="0" w:color="auto"/>
            </w:tcBorders>
            <w:shd w:val="clear" w:color="auto" w:fill="FFFFFF"/>
          </w:tcPr>
          <w:p w:rsidR="004451B5" w:rsidRPr="004451B5" w:rsidRDefault="004451B5" w:rsidP="00F2621B">
            <w:pPr>
              <w:framePr w:w="13183" w:wrap="notBeside" w:vAnchor="text" w:hAnchor="text" w:xAlign="center" w:y="1"/>
              <w:rPr>
                <w:rFonts w:ascii="Times New Roman" w:hAnsi="Times New Roman" w:cs="Times New Roman"/>
              </w:rPr>
            </w:pPr>
          </w:p>
        </w:tc>
        <w:tc>
          <w:tcPr>
            <w:tcW w:w="3442"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Percentage of persons under probation obtaining employment within 1 year of release (disaggregated by Roma)</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ind w:left="240"/>
              <w:rPr>
                <w:rFonts w:ascii="Times New Roman" w:hAnsi="Times New Roman" w:cs="Times New Roman"/>
              </w:rPr>
            </w:pPr>
            <w:r w:rsidRPr="004451B5">
              <w:rPr>
                <w:rStyle w:val="Bodytext285pt"/>
                <w:rFonts w:eastAsia="Arial Unicode MS"/>
                <w:sz w:val="24"/>
                <w:szCs w:val="24"/>
              </w:rPr>
              <w:t>Percentage</w:t>
            </w:r>
          </w:p>
        </w:tc>
        <w:tc>
          <w:tcPr>
            <w:tcW w:w="1595"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Probation service records</w:t>
            </w:r>
          </w:p>
        </w:tc>
        <w:tc>
          <w:tcPr>
            <w:tcW w:w="1069"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2021 and then</w:t>
            </w:r>
          </w:p>
          <w:p w:rsidR="004451B5" w:rsidRPr="004451B5" w:rsidRDefault="004451B5" w:rsidP="00F2621B">
            <w:pPr>
              <w:framePr w:w="13183"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18%</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2016</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28%</w:t>
            </w:r>
          </w:p>
        </w:tc>
      </w:tr>
      <w:tr w:rsidR="004451B5" w:rsidRPr="004451B5" w:rsidTr="00F2621B">
        <w:trPr>
          <w:trHeight w:hRule="exact" w:val="889"/>
          <w:jc w:val="center"/>
        </w:trPr>
        <w:tc>
          <w:tcPr>
            <w:tcW w:w="900" w:type="dxa"/>
            <w:vMerge/>
            <w:tcBorders>
              <w:left w:val="single" w:sz="4" w:space="0" w:color="auto"/>
            </w:tcBorders>
            <w:shd w:val="clear" w:color="auto" w:fill="FFFFFF"/>
          </w:tcPr>
          <w:p w:rsidR="004451B5" w:rsidRPr="004451B5" w:rsidRDefault="004451B5" w:rsidP="00F2621B">
            <w:pPr>
              <w:framePr w:w="13183" w:wrap="notBeside" w:vAnchor="text" w:hAnchor="text" w:xAlign="center" w:y="1"/>
              <w:rPr>
                <w:rFonts w:ascii="Times New Roman" w:hAnsi="Times New Roman" w:cs="Times New Roman"/>
              </w:rPr>
            </w:pPr>
          </w:p>
        </w:tc>
        <w:tc>
          <w:tcPr>
            <w:tcW w:w="936"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after="60" w:line="170" w:lineRule="exact"/>
              <w:ind w:left="200"/>
              <w:rPr>
                <w:rFonts w:ascii="Times New Roman" w:hAnsi="Times New Roman" w:cs="Times New Roman"/>
              </w:rPr>
            </w:pPr>
            <w:r w:rsidRPr="004451B5">
              <w:rPr>
                <w:rStyle w:val="Bodytext285pt"/>
                <w:rFonts w:eastAsia="Arial Unicode MS"/>
                <w:sz w:val="24"/>
                <w:szCs w:val="24"/>
              </w:rPr>
              <w:t>Output</w:t>
            </w:r>
          </w:p>
          <w:p w:rsidR="004451B5" w:rsidRPr="004451B5" w:rsidRDefault="004451B5" w:rsidP="00F2621B">
            <w:pPr>
              <w:framePr w:w="13183" w:wrap="notBeside" w:vAnchor="text" w:hAnchor="text" w:xAlign="center" w:y="1"/>
              <w:spacing w:before="60" w:line="170" w:lineRule="exact"/>
              <w:jc w:val="center"/>
              <w:rPr>
                <w:rFonts w:ascii="Times New Roman" w:hAnsi="Times New Roman" w:cs="Times New Roman"/>
              </w:rPr>
            </w:pPr>
            <w:r w:rsidRPr="004451B5">
              <w:rPr>
                <w:rStyle w:val="Bodytext285pt"/>
                <w:rFonts w:eastAsia="Arial Unicode MS"/>
                <w:sz w:val="24"/>
                <w:szCs w:val="24"/>
              </w:rPr>
              <w:t>1.1</w:t>
            </w:r>
          </w:p>
        </w:tc>
        <w:tc>
          <w:tcPr>
            <w:tcW w:w="1375"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223" w:lineRule="exact"/>
              <w:rPr>
                <w:rFonts w:ascii="Times New Roman" w:hAnsi="Times New Roman" w:cs="Times New Roman"/>
              </w:rPr>
            </w:pPr>
            <w:r w:rsidRPr="004451B5">
              <w:rPr>
                <w:rStyle w:val="Bodytext285ptItalic"/>
                <w:rFonts w:eastAsia="Arial Unicode MS"/>
                <w:sz w:val="24"/>
                <w:szCs w:val="24"/>
              </w:rPr>
              <w:t>New social reintegration framework for criminal offenders rolled out</w:t>
            </w:r>
          </w:p>
        </w:tc>
        <w:tc>
          <w:tcPr>
            <w:tcW w:w="3442"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227" w:lineRule="exact"/>
              <w:rPr>
                <w:rFonts w:ascii="Times New Roman" w:hAnsi="Times New Roman" w:cs="Times New Roman"/>
              </w:rPr>
            </w:pPr>
            <w:r w:rsidRPr="004451B5">
              <w:rPr>
                <w:rStyle w:val="Bodytext285pt"/>
                <w:rFonts w:eastAsia="Arial Unicode MS"/>
                <w:sz w:val="24"/>
                <w:szCs w:val="24"/>
              </w:rPr>
              <w:t>Diagnostic toolbox for assessment of probationers’ needs updated</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Binary</w:t>
            </w:r>
          </w:p>
        </w:tc>
        <w:tc>
          <w:tcPr>
            <w:tcW w:w="1595"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Project Promoters' records</w:t>
            </w:r>
          </w:p>
        </w:tc>
        <w:tc>
          <w:tcPr>
            <w:tcW w:w="1069"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183"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r w:rsidRPr="004451B5">
              <w:rPr>
                <w:rStyle w:val="Bodytext285pt"/>
                <w:rFonts w:eastAsia="Arial Unicode MS"/>
                <w:sz w:val="24"/>
                <w:szCs w:val="24"/>
                <w:vertAlign w:val="superscript"/>
              </w:rPr>
              <w:t>3</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No</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Yes</w:t>
            </w:r>
          </w:p>
        </w:tc>
      </w:tr>
      <w:tr w:rsidR="004451B5" w:rsidRPr="004451B5" w:rsidTr="00F2621B">
        <w:trPr>
          <w:trHeight w:hRule="exact" w:val="896"/>
          <w:jc w:val="center"/>
        </w:trPr>
        <w:tc>
          <w:tcPr>
            <w:tcW w:w="900" w:type="dxa"/>
            <w:vMerge/>
            <w:tcBorders>
              <w:left w:val="single" w:sz="4" w:space="0" w:color="auto"/>
            </w:tcBorders>
            <w:shd w:val="clear" w:color="auto" w:fill="FFFFFF"/>
          </w:tcPr>
          <w:p w:rsidR="004451B5" w:rsidRPr="004451B5" w:rsidRDefault="004451B5" w:rsidP="00F2621B">
            <w:pPr>
              <w:framePr w:w="13183" w:wrap="notBeside" w:vAnchor="text" w:hAnchor="text" w:xAlign="center" w:y="1"/>
              <w:rPr>
                <w:rFonts w:ascii="Times New Roman" w:hAnsi="Times New Roman" w:cs="Times New Roman"/>
              </w:rPr>
            </w:pPr>
          </w:p>
        </w:tc>
        <w:tc>
          <w:tcPr>
            <w:tcW w:w="936" w:type="dxa"/>
            <w:vMerge/>
            <w:tcBorders>
              <w:left w:val="single" w:sz="4" w:space="0" w:color="auto"/>
            </w:tcBorders>
            <w:shd w:val="clear" w:color="auto" w:fill="FFFFFF"/>
            <w:vAlign w:val="center"/>
          </w:tcPr>
          <w:p w:rsidR="004451B5" w:rsidRPr="004451B5" w:rsidRDefault="004451B5" w:rsidP="00F2621B">
            <w:pPr>
              <w:framePr w:w="13183" w:wrap="notBeside" w:vAnchor="text" w:hAnchor="text" w:xAlign="center" w:y="1"/>
              <w:rPr>
                <w:rFonts w:ascii="Times New Roman" w:hAnsi="Times New Roman" w:cs="Times New Roman"/>
              </w:rPr>
            </w:pPr>
          </w:p>
        </w:tc>
        <w:tc>
          <w:tcPr>
            <w:tcW w:w="1375" w:type="dxa"/>
            <w:vMerge/>
            <w:tcBorders>
              <w:left w:val="single" w:sz="4" w:space="0" w:color="auto"/>
            </w:tcBorders>
            <w:shd w:val="clear" w:color="auto" w:fill="FFFFFF"/>
            <w:vAlign w:val="center"/>
          </w:tcPr>
          <w:p w:rsidR="004451B5" w:rsidRPr="004451B5" w:rsidRDefault="004451B5" w:rsidP="00F2621B">
            <w:pPr>
              <w:framePr w:w="13183" w:wrap="notBeside" w:vAnchor="text" w:hAnchor="text" w:xAlign="center" w:y="1"/>
              <w:rPr>
                <w:rFonts w:ascii="Times New Roman" w:hAnsi="Times New Roman" w:cs="Times New Roman"/>
              </w:rPr>
            </w:pPr>
          </w:p>
        </w:tc>
        <w:tc>
          <w:tcPr>
            <w:tcW w:w="3442"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Number of halfway houses established</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595"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Project Promoters' records</w:t>
            </w:r>
          </w:p>
        </w:tc>
        <w:tc>
          <w:tcPr>
            <w:tcW w:w="1069"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183"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4</w:t>
            </w:r>
          </w:p>
        </w:tc>
      </w:tr>
      <w:tr w:rsidR="004451B5" w:rsidRPr="004451B5" w:rsidTr="00F2621B">
        <w:trPr>
          <w:trHeight w:hRule="exact" w:val="889"/>
          <w:jc w:val="center"/>
        </w:trPr>
        <w:tc>
          <w:tcPr>
            <w:tcW w:w="900" w:type="dxa"/>
            <w:vMerge/>
            <w:tcBorders>
              <w:left w:val="single" w:sz="4" w:space="0" w:color="auto"/>
            </w:tcBorders>
            <w:shd w:val="clear" w:color="auto" w:fill="FFFFFF"/>
          </w:tcPr>
          <w:p w:rsidR="004451B5" w:rsidRPr="004451B5" w:rsidRDefault="004451B5" w:rsidP="00F2621B">
            <w:pPr>
              <w:framePr w:w="13183" w:wrap="notBeside" w:vAnchor="text" w:hAnchor="text" w:xAlign="center" w:y="1"/>
              <w:rPr>
                <w:rFonts w:ascii="Times New Roman" w:hAnsi="Times New Roman" w:cs="Times New Roman"/>
              </w:rPr>
            </w:pPr>
          </w:p>
        </w:tc>
        <w:tc>
          <w:tcPr>
            <w:tcW w:w="936" w:type="dxa"/>
            <w:vMerge/>
            <w:tcBorders>
              <w:left w:val="single" w:sz="4" w:space="0" w:color="auto"/>
            </w:tcBorders>
            <w:shd w:val="clear" w:color="auto" w:fill="FFFFFF"/>
            <w:vAlign w:val="center"/>
          </w:tcPr>
          <w:p w:rsidR="004451B5" w:rsidRPr="004451B5" w:rsidRDefault="004451B5" w:rsidP="00F2621B">
            <w:pPr>
              <w:framePr w:w="13183" w:wrap="notBeside" w:vAnchor="text" w:hAnchor="text" w:xAlign="center" w:y="1"/>
              <w:rPr>
                <w:rFonts w:ascii="Times New Roman" w:hAnsi="Times New Roman" w:cs="Times New Roman"/>
              </w:rPr>
            </w:pPr>
          </w:p>
        </w:tc>
        <w:tc>
          <w:tcPr>
            <w:tcW w:w="1375" w:type="dxa"/>
            <w:vMerge/>
            <w:tcBorders>
              <w:left w:val="single" w:sz="4" w:space="0" w:color="auto"/>
            </w:tcBorders>
            <w:shd w:val="clear" w:color="auto" w:fill="FFFFFF"/>
            <w:vAlign w:val="center"/>
          </w:tcPr>
          <w:p w:rsidR="004451B5" w:rsidRPr="004451B5" w:rsidRDefault="004451B5" w:rsidP="00F2621B">
            <w:pPr>
              <w:framePr w:w="13183" w:wrap="notBeside" w:vAnchor="text" w:hAnchor="text" w:xAlign="center" w:y="1"/>
              <w:rPr>
                <w:rFonts w:ascii="Times New Roman" w:hAnsi="Times New Roman" w:cs="Times New Roman"/>
              </w:rPr>
            </w:pPr>
          </w:p>
        </w:tc>
        <w:tc>
          <w:tcPr>
            <w:tcW w:w="3442"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227" w:lineRule="exact"/>
              <w:rPr>
                <w:rFonts w:ascii="Times New Roman" w:hAnsi="Times New Roman" w:cs="Times New Roman"/>
              </w:rPr>
            </w:pPr>
            <w:r w:rsidRPr="004451B5">
              <w:rPr>
                <w:rStyle w:val="Bodytext285pt"/>
                <w:rFonts w:eastAsia="Arial Unicode MS"/>
                <w:sz w:val="24"/>
                <w:szCs w:val="24"/>
              </w:rPr>
              <w:t>Number of identified alternative measures to detention</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595"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Project Promoters' records</w:t>
            </w:r>
          </w:p>
        </w:tc>
        <w:tc>
          <w:tcPr>
            <w:tcW w:w="1069"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183"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2</w:t>
            </w:r>
          </w:p>
        </w:tc>
      </w:tr>
      <w:tr w:rsidR="004451B5" w:rsidRPr="004451B5" w:rsidTr="00F2621B">
        <w:trPr>
          <w:trHeight w:hRule="exact" w:val="922"/>
          <w:jc w:val="center"/>
        </w:trPr>
        <w:tc>
          <w:tcPr>
            <w:tcW w:w="900" w:type="dxa"/>
            <w:vMerge/>
            <w:tcBorders>
              <w:left w:val="single" w:sz="4" w:space="0" w:color="auto"/>
            </w:tcBorders>
            <w:shd w:val="clear" w:color="auto" w:fill="FFFFFF"/>
          </w:tcPr>
          <w:p w:rsidR="004451B5" w:rsidRPr="004451B5" w:rsidRDefault="004451B5" w:rsidP="00F2621B">
            <w:pPr>
              <w:framePr w:w="13183" w:wrap="notBeside" w:vAnchor="text" w:hAnchor="text" w:xAlign="center" w:y="1"/>
              <w:rPr>
                <w:rFonts w:ascii="Times New Roman" w:hAnsi="Times New Roman" w:cs="Times New Roman"/>
              </w:rPr>
            </w:pPr>
          </w:p>
        </w:tc>
        <w:tc>
          <w:tcPr>
            <w:tcW w:w="936" w:type="dxa"/>
            <w:vMerge/>
            <w:tcBorders>
              <w:left w:val="single" w:sz="4" w:space="0" w:color="auto"/>
            </w:tcBorders>
            <w:shd w:val="clear" w:color="auto" w:fill="FFFFFF"/>
            <w:vAlign w:val="center"/>
          </w:tcPr>
          <w:p w:rsidR="004451B5" w:rsidRPr="004451B5" w:rsidRDefault="004451B5" w:rsidP="00F2621B">
            <w:pPr>
              <w:framePr w:w="13183" w:wrap="notBeside" w:vAnchor="text" w:hAnchor="text" w:xAlign="center" w:y="1"/>
              <w:rPr>
                <w:rFonts w:ascii="Times New Roman" w:hAnsi="Times New Roman" w:cs="Times New Roman"/>
              </w:rPr>
            </w:pPr>
          </w:p>
        </w:tc>
        <w:tc>
          <w:tcPr>
            <w:tcW w:w="1375" w:type="dxa"/>
            <w:vMerge/>
            <w:tcBorders>
              <w:left w:val="single" w:sz="4" w:space="0" w:color="auto"/>
            </w:tcBorders>
            <w:shd w:val="clear" w:color="auto" w:fill="FFFFFF"/>
            <w:vAlign w:val="center"/>
          </w:tcPr>
          <w:p w:rsidR="004451B5" w:rsidRPr="004451B5" w:rsidRDefault="004451B5" w:rsidP="00F2621B">
            <w:pPr>
              <w:framePr w:w="13183" w:wrap="notBeside" w:vAnchor="text" w:hAnchor="text" w:xAlign="center" w:y="1"/>
              <w:rPr>
                <w:rFonts w:ascii="Times New Roman" w:hAnsi="Times New Roman" w:cs="Times New Roman"/>
              </w:rPr>
            </w:pPr>
          </w:p>
        </w:tc>
        <w:tc>
          <w:tcPr>
            <w:tcW w:w="3442"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227" w:lineRule="exact"/>
              <w:rPr>
                <w:rFonts w:ascii="Times New Roman" w:hAnsi="Times New Roman" w:cs="Times New Roman"/>
              </w:rPr>
            </w:pPr>
            <w:r w:rsidRPr="004451B5">
              <w:rPr>
                <w:rStyle w:val="Bodytext285pt"/>
                <w:rFonts w:eastAsia="Arial Unicode MS"/>
                <w:sz w:val="24"/>
                <w:szCs w:val="24"/>
              </w:rPr>
              <w:t>Number of medical centres renovated and equipped</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595" w:type="dxa"/>
            <w:tcBorders>
              <w:top w:val="single" w:sz="4" w:space="0" w:color="auto"/>
              <w:left w:val="single" w:sz="4" w:space="0" w:color="auto"/>
            </w:tcBorders>
            <w:shd w:val="clear" w:color="auto" w:fill="FFFFFF"/>
          </w:tcPr>
          <w:p w:rsidR="004451B5" w:rsidRPr="004451B5" w:rsidRDefault="004451B5" w:rsidP="00F2621B">
            <w:pPr>
              <w:framePr w:w="13183" w:wrap="notBeside" w:vAnchor="text" w:hAnchor="text" w:xAlign="center" w:y="1"/>
              <w:spacing w:line="227" w:lineRule="exact"/>
              <w:rPr>
                <w:rFonts w:ascii="Times New Roman" w:hAnsi="Times New Roman" w:cs="Times New Roman"/>
              </w:rPr>
            </w:pPr>
            <w:r w:rsidRPr="004451B5">
              <w:rPr>
                <w:rStyle w:val="Bodytext285pt"/>
                <w:rFonts w:eastAsia="Arial Unicode MS"/>
                <w:sz w:val="24"/>
                <w:szCs w:val="24"/>
              </w:rPr>
              <w:t>Acceptance documents for the performed investments</w:t>
            </w:r>
          </w:p>
        </w:tc>
        <w:tc>
          <w:tcPr>
            <w:tcW w:w="1069"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183" w:wrap="notBeside" w:vAnchor="text" w:hAnchor="text" w:xAlign="center" w:y="1"/>
              <w:spacing w:before="60"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3</w:t>
            </w:r>
          </w:p>
        </w:tc>
      </w:tr>
      <w:tr w:rsidR="004451B5" w:rsidRPr="004451B5" w:rsidTr="00F2621B">
        <w:trPr>
          <w:trHeight w:hRule="exact" w:val="889"/>
          <w:jc w:val="center"/>
        </w:trPr>
        <w:tc>
          <w:tcPr>
            <w:tcW w:w="900" w:type="dxa"/>
            <w:vMerge/>
            <w:tcBorders>
              <w:left w:val="single" w:sz="4" w:space="0" w:color="auto"/>
            </w:tcBorders>
            <w:shd w:val="clear" w:color="auto" w:fill="FFFFFF"/>
          </w:tcPr>
          <w:p w:rsidR="004451B5" w:rsidRPr="004451B5" w:rsidRDefault="004451B5" w:rsidP="00F2621B">
            <w:pPr>
              <w:framePr w:w="13183" w:wrap="notBeside" w:vAnchor="text" w:hAnchor="text" w:xAlign="center" w:y="1"/>
              <w:rPr>
                <w:rFonts w:ascii="Times New Roman" w:hAnsi="Times New Roman" w:cs="Times New Roman"/>
              </w:rPr>
            </w:pPr>
          </w:p>
        </w:tc>
        <w:tc>
          <w:tcPr>
            <w:tcW w:w="936" w:type="dxa"/>
            <w:vMerge/>
            <w:tcBorders>
              <w:left w:val="single" w:sz="4" w:space="0" w:color="auto"/>
            </w:tcBorders>
            <w:shd w:val="clear" w:color="auto" w:fill="FFFFFF"/>
            <w:vAlign w:val="center"/>
          </w:tcPr>
          <w:p w:rsidR="004451B5" w:rsidRPr="004451B5" w:rsidRDefault="004451B5" w:rsidP="00F2621B">
            <w:pPr>
              <w:framePr w:w="13183" w:wrap="notBeside" w:vAnchor="text" w:hAnchor="text" w:xAlign="center" w:y="1"/>
              <w:rPr>
                <w:rFonts w:ascii="Times New Roman" w:hAnsi="Times New Roman" w:cs="Times New Roman"/>
              </w:rPr>
            </w:pPr>
          </w:p>
        </w:tc>
        <w:tc>
          <w:tcPr>
            <w:tcW w:w="1375" w:type="dxa"/>
            <w:vMerge/>
            <w:tcBorders>
              <w:left w:val="single" w:sz="4" w:space="0" w:color="auto"/>
            </w:tcBorders>
            <w:shd w:val="clear" w:color="auto" w:fill="FFFFFF"/>
            <w:vAlign w:val="center"/>
          </w:tcPr>
          <w:p w:rsidR="004451B5" w:rsidRPr="004451B5" w:rsidRDefault="004451B5" w:rsidP="00F2621B">
            <w:pPr>
              <w:framePr w:w="13183" w:wrap="notBeside" w:vAnchor="text" w:hAnchor="text" w:xAlign="center" w:y="1"/>
              <w:rPr>
                <w:rFonts w:ascii="Times New Roman" w:hAnsi="Times New Roman" w:cs="Times New Roman"/>
              </w:rPr>
            </w:pPr>
          </w:p>
        </w:tc>
        <w:tc>
          <w:tcPr>
            <w:tcW w:w="3442"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Number of new programmes (focusing on social impact for probationers) developed</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595"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230" w:lineRule="exact"/>
              <w:rPr>
                <w:rFonts w:ascii="Times New Roman" w:hAnsi="Times New Roman" w:cs="Times New Roman"/>
              </w:rPr>
            </w:pPr>
            <w:r w:rsidRPr="004451B5">
              <w:rPr>
                <w:rStyle w:val="Bodytext285pt"/>
                <w:rFonts w:eastAsia="Arial Unicode MS"/>
                <w:sz w:val="24"/>
                <w:szCs w:val="24"/>
              </w:rPr>
              <w:t>Project Promoters' records</w:t>
            </w:r>
          </w:p>
        </w:tc>
        <w:tc>
          <w:tcPr>
            <w:tcW w:w="1069"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183" w:wrap="notBeside" w:vAnchor="text" w:hAnchor="text" w:xAlign="center" w:y="1"/>
              <w:spacing w:before="60"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2</w:t>
            </w:r>
          </w:p>
        </w:tc>
      </w:tr>
      <w:tr w:rsidR="004451B5" w:rsidRPr="004451B5" w:rsidTr="00F2621B">
        <w:trPr>
          <w:trHeight w:hRule="exact" w:val="918"/>
          <w:jc w:val="center"/>
        </w:trPr>
        <w:tc>
          <w:tcPr>
            <w:tcW w:w="900" w:type="dxa"/>
            <w:vMerge/>
            <w:tcBorders>
              <w:left w:val="single" w:sz="4" w:space="0" w:color="auto"/>
              <w:bottom w:val="single" w:sz="4" w:space="0" w:color="auto"/>
            </w:tcBorders>
            <w:shd w:val="clear" w:color="auto" w:fill="FFFFFF"/>
          </w:tcPr>
          <w:p w:rsidR="004451B5" w:rsidRPr="004451B5" w:rsidRDefault="004451B5" w:rsidP="00F2621B">
            <w:pPr>
              <w:framePr w:w="13183" w:wrap="notBeside" w:vAnchor="text" w:hAnchor="text" w:xAlign="center" w:y="1"/>
              <w:rPr>
                <w:rFonts w:ascii="Times New Roman" w:hAnsi="Times New Roman" w:cs="Times New Roman"/>
              </w:rPr>
            </w:pPr>
          </w:p>
        </w:tc>
        <w:tc>
          <w:tcPr>
            <w:tcW w:w="936" w:type="dxa"/>
            <w:vMerge/>
            <w:tcBorders>
              <w:left w:val="single" w:sz="4" w:space="0" w:color="auto"/>
              <w:bottom w:val="single" w:sz="4" w:space="0" w:color="auto"/>
            </w:tcBorders>
            <w:shd w:val="clear" w:color="auto" w:fill="FFFFFF"/>
            <w:vAlign w:val="center"/>
          </w:tcPr>
          <w:p w:rsidR="004451B5" w:rsidRPr="004451B5" w:rsidRDefault="004451B5" w:rsidP="00F2621B">
            <w:pPr>
              <w:framePr w:w="13183" w:wrap="notBeside" w:vAnchor="text" w:hAnchor="text" w:xAlign="center" w:y="1"/>
              <w:rPr>
                <w:rFonts w:ascii="Times New Roman" w:hAnsi="Times New Roman" w:cs="Times New Roman"/>
              </w:rPr>
            </w:pPr>
          </w:p>
        </w:tc>
        <w:tc>
          <w:tcPr>
            <w:tcW w:w="1375" w:type="dxa"/>
            <w:vMerge/>
            <w:tcBorders>
              <w:left w:val="single" w:sz="4" w:space="0" w:color="auto"/>
              <w:bottom w:val="single" w:sz="4" w:space="0" w:color="auto"/>
            </w:tcBorders>
            <w:shd w:val="clear" w:color="auto" w:fill="FFFFFF"/>
            <w:vAlign w:val="center"/>
          </w:tcPr>
          <w:p w:rsidR="004451B5" w:rsidRPr="004451B5" w:rsidRDefault="004451B5" w:rsidP="00F2621B">
            <w:pPr>
              <w:framePr w:w="13183" w:wrap="notBeside" w:vAnchor="text" w:hAnchor="text" w:xAlign="center" w:y="1"/>
              <w:rPr>
                <w:rFonts w:ascii="Times New Roman" w:hAnsi="Times New Roman" w:cs="Times New Roman"/>
              </w:rPr>
            </w:pPr>
          </w:p>
        </w:tc>
        <w:tc>
          <w:tcPr>
            <w:tcW w:w="3442"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3"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Number of pilot prison facilities set up with new working and training facilities for prison staff</w:t>
            </w:r>
          </w:p>
        </w:tc>
        <w:tc>
          <w:tcPr>
            <w:tcW w:w="1289"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595"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3" w:wrap="notBeside" w:vAnchor="text" w:hAnchor="text" w:xAlign="center" w:y="1"/>
              <w:spacing w:line="216" w:lineRule="exact"/>
              <w:rPr>
                <w:rFonts w:ascii="Times New Roman" w:hAnsi="Times New Roman" w:cs="Times New Roman"/>
              </w:rPr>
            </w:pPr>
            <w:r w:rsidRPr="004451B5">
              <w:rPr>
                <w:rStyle w:val="Bodytext285pt"/>
                <w:rFonts w:eastAsia="Arial Unicode MS"/>
                <w:sz w:val="24"/>
                <w:szCs w:val="24"/>
              </w:rPr>
              <w:t>Project Promoters' records</w:t>
            </w:r>
          </w:p>
        </w:tc>
        <w:tc>
          <w:tcPr>
            <w:tcW w:w="1069"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183"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1"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N/A</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4451B5" w:rsidRPr="004451B5" w:rsidRDefault="004451B5" w:rsidP="00F2621B">
            <w:pPr>
              <w:framePr w:w="13183"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1</w:t>
            </w:r>
          </w:p>
        </w:tc>
      </w:tr>
    </w:tbl>
    <w:p w:rsidR="004451B5" w:rsidRPr="004451B5" w:rsidRDefault="004451B5" w:rsidP="004451B5">
      <w:pPr>
        <w:pStyle w:val="Tablecaption0"/>
        <w:framePr w:w="13183" w:wrap="notBeside" w:vAnchor="text" w:hAnchor="text" w:xAlign="center" w:y="1"/>
        <w:shd w:val="clear" w:color="auto" w:fill="auto"/>
        <w:spacing w:line="170" w:lineRule="exact"/>
        <w:rPr>
          <w:sz w:val="24"/>
          <w:szCs w:val="24"/>
        </w:rPr>
      </w:pPr>
      <w:r w:rsidRPr="004451B5">
        <w:rPr>
          <w:sz w:val="24"/>
          <w:szCs w:val="24"/>
          <w:vertAlign w:val="superscript"/>
        </w:rPr>
        <w:t>3</w:t>
      </w:r>
      <w:r w:rsidRPr="004451B5">
        <w:rPr>
          <w:sz w:val="24"/>
          <w:szCs w:val="24"/>
        </w:rPr>
        <w:t xml:space="preserve"> In the APR and September IFR</w:t>
      </w:r>
    </w:p>
    <w:p w:rsidR="004451B5" w:rsidRPr="004451B5" w:rsidRDefault="004451B5" w:rsidP="004451B5">
      <w:pPr>
        <w:framePr w:w="13183" w:wrap="notBeside" w:vAnchor="text" w:hAnchor="text" w:xAlign="center" w:y="1"/>
        <w:rPr>
          <w:rFonts w:ascii="Times New Roman" w:hAnsi="Times New Roman" w:cs="Times New Roman"/>
        </w:rPr>
      </w:pPr>
    </w:p>
    <w:p w:rsidR="004451B5" w:rsidRPr="004451B5" w:rsidRDefault="004451B5" w:rsidP="004451B5">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93"/>
        <w:gridCol w:w="940"/>
        <w:gridCol w:w="1382"/>
        <w:gridCol w:w="3445"/>
        <w:gridCol w:w="1292"/>
        <w:gridCol w:w="1602"/>
        <w:gridCol w:w="1062"/>
        <w:gridCol w:w="875"/>
        <w:gridCol w:w="875"/>
        <w:gridCol w:w="839"/>
      </w:tblGrid>
      <w:tr w:rsidR="004451B5" w:rsidRPr="004451B5" w:rsidTr="00F2621B">
        <w:trPr>
          <w:trHeight w:hRule="exact" w:val="698"/>
          <w:jc w:val="center"/>
        </w:trPr>
        <w:tc>
          <w:tcPr>
            <w:tcW w:w="893"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lastRenderedPageBreak/>
              <w:t>PA</w:t>
            </w:r>
          </w:p>
        </w:tc>
        <w:tc>
          <w:tcPr>
            <w:tcW w:w="940"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ind w:left="200"/>
              <w:rPr>
                <w:rFonts w:ascii="Times New Roman" w:hAnsi="Times New Roman" w:cs="Times New Roman"/>
              </w:rPr>
            </w:pPr>
            <w:r w:rsidRPr="004451B5">
              <w:rPr>
                <w:rStyle w:val="Bodytext285pt"/>
                <w:rFonts w:eastAsia="Arial Unicode MS"/>
                <w:sz w:val="24"/>
                <w:szCs w:val="24"/>
              </w:rPr>
              <w:t>Number</w:t>
            </w:r>
          </w:p>
        </w:tc>
        <w:tc>
          <w:tcPr>
            <w:tcW w:w="1382" w:type="dxa"/>
            <w:tcBorders>
              <w:top w:val="single" w:sz="4" w:space="0" w:color="auto"/>
              <w:left w:val="single" w:sz="4" w:space="0" w:color="auto"/>
            </w:tcBorders>
            <w:shd w:val="clear" w:color="auto" w:fill="FFFFFF"/>
          </w:tcPr>
          <w:p w:rsidR="004451B5" w:rsidRPr="004451B5" w:rsidRDefault="004451B5" w:rsidP="00F2621B">
            <w:pPr>
              <w:framePr w:w="13205" w:wrap="notBeside" w:vAnchor="text" w:hAnchor="text" w:xAlign="center" w:y="1"/>
              <w:spacing w:line="223" w:lineRule="exact"/>
              <w:jc w:val="center"/>
              <w:rPr>
                <w:rFonts w:ascii="Times New Roman" w:hAnsi="Times New Roman" w:cs="Times New Roman"/>
              </w:rPr>
            </w:pPr>
            <w:r w:rsidRPr="004451B5">
              <w:rPr>
                <w:rStyle w:val="Bodytext285pt"/>
                <w:rFonts w:eastAsia="Arial Unicode MS"/>
                <w:sz w:val="24"/>
                <w:szCs w:val="24"/>
              </w:rPr>
              <w:t>Expected</w:t>
            </w:r>
          </w:p>
          <w:p w:rsidR="004451B5" w:rsidRPr="004451B5" w:rsidRDefault="004451B5" w:rsidP="00F2621B">
            <w:pPr>
              <w:framePr w:w="13205" w:wrap="notBeside" w:vAnchor="text" w:hAnchor="text" w:xAlign="center" w:y="1"/>
              <w:spacing w:line="223" w:lineRule="exact"/>
              <w:jc w:val="center"/>
              <w:rPr>
                <w:rFonts w:ascii="Times New Roman" w:hAnsi="Times New Roman" w:cs="Times New Roman"/>
              </w:rPr>
            </w:pPr>
            <w:r w:rsidRPr="004451B5">
              <w:rPr>
                <w:rStyle w:val="Bodytext285pt"/>
                <w:rFonts w:eastAsia="Arial Unicode MS"/>
                <w:sz w:val="24"/>
                <w:szCs w:val="24"/>
              </w:rPr>
              <w:t>programme</w:t>
            </w:r>
          </w:p>
          <w:p w:rsidR="004451B5" w:rsidRPr="004451B5" w:rsidRDefault="004451B5" w:rsidP="00F2621B">
            <w:pPr>
              <w:framePr w:w="13205" w:wrap="notBeside" w:vAnchor="text" w:hAnchor="text" w:xAlign="center" w:y="1"/>
              <w:spacing w:line="223" w:lineRule="exact"/>
              <w:jc w:val="center"/>
              <w:rPr>
                <w:rFonts w:ascii="Times New Roman" w:hAnsi="Times New Roman" w:cs="Times New Roman"/>
              </w:rPr>
            </w:pPr>
            <w:r w:rsidRPr="004451B5">
              <w:rPr>
                <w:rStyle w:val="Bodytext285pt"/>
                <w:rFonts w:eastAsia="Arial Unicode MS"/>
                <w:sz w:val="24"/>
                <w:szCs w:val="24"/>
              </w:rPr>
              <w:t>results</w:t>
            </w: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Indicator</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3" w:lineRule="exact"/>
              <w:jc w:val="center"/>
              <w:rPr>
                <w:rFonts w:ascii="Times New Roman" w:hAnsi="Times New Roman" w:cs="Times New Roman"/>
              </w:rPr>
            </w:pPr>
            <w:r w:rsidRPr="004451B5">
              <w:rPr>
                <w:rStyle w:val="Bodytext285pt"/>
                <w:rFonts w:eastAsia="Arial Unicode MS"/>
                <w:sz w:val="24"/>
                <w:szCs w:val="24"/>
              </w:rPr>
              <w:t>Unit of measurement</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0" w:lineRule="exact"/>
              <w:ind w:right="380"/>
              <w:jc w:val="right"/>
              <w:rPr>
                <w:rFonts w:ascii="Times New Roman" w:hAnsi="Times New Roman" w:cs="Times New Roman"/>
              </w:rPr>
            </w:pPr>
            <w:r w:rsidRPr="004451B5">
              <w:rPr>
                <w:rStyle w:val="Bodytext285pt"/>
                <w:rFonts w:eastAsia="Arial Unicode MS"/>
                <w:sz w:val="24"/>
                <w:szCs w:val="24"/>
              </w:rPr>
              <w:t>Source of verification</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0" w:lineRule="exact"/>
              <w:ind w:right="140"/>
              <w:jc w:val="right"/>
              <w:rPr>
                <w:rFonts w:ascii="Times New Roman" w:hAnsi="Times New Roman" w:cs="Times New Roman"/>
              </w:rPr>
            </w:pPr>
            <w:r w:rsidRPr="004451B5">
              <w:rPr>
                <w:rStyle w:val="Bodytext285pt"/>
                <w:rFonts w:eastAsia="Arial Unicode MS"/>
                <w:sz w:val="24"/>
                <w:szCs w:val="24"/>
              </w:rPr>
              <w:t>Frequency of report</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Baseline</w:t>
            </w:r>
          </w:p>
          <w:p w:rsidR="004451B5" w:rsidRPr="004451B5" w:rsidRDefault="004451B5" w:rsidP="00F2621B">
            <w:pPr>
              <w:framePr w:w="13205" w:wrap="notBeside" w:vAnchor="text" w:hAnchor="text" w:xAlign="center" w:y="1"/>
              <w:spacing w:line="170" w:lineRule="exact"/>
              <w:ind w:left="200"/>
              <w:rPr>
                <w:rFonts w:ascii="Times New Roman" w:hAnsi="Times New Roman" w:cs="Times New Roman"/>
              </w:rPr>
            </w:pPr>
            <w:r w:rsidRPr="004451B5">
              <w:rPr>
                <w:rStyle w:val="Bodytext285pt"/>
                <w:rFonts w:eastAsia="Arial Unicode MS"/>
                <w:sz w:val="24"/>
                <w:szCs w:val="24"/>
              </w:rPr>
              <w:t>value</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Baseline</w:t>
            </w:r>
          </w:p>
          <w:p w:rsidR="004451B5" w:rsidRPr="004451B5" w:rsidRDefault="004451B5" w:rsidP="00F2621B">
            <w:pPr>
              <w:framePr w:w="13205" w:wrap="notBeside" w:vAnchor="text" w:hAnchor="text" w:xAlign="center" w:y="1"/>
              <w:spacing w:before="60" w:line="170" w:lineRule="exact"/>
              <w:ind w:left="280"/>
              <w:rPr>
                <w:rFonts w:ascii="Times New Roman" w:hAnsi="Times New Roman" w:cs="Times New Roman"/>
              </w:rPr>
            </w:pPr>
            <w:r w:rsidRPr="004451B5">
              <w:rPr>
                <w:rStyle w:val="Bodytext285pt"/>
                <w:rFonts w:eastAsia="Arial Unicode MS"/>
                <w:sz w:val="24"/>
                <w:szCs w:val="24"/>
              </w:rPr>
              <w:t>year</w:t>
            </w:r>
          </w:p>
        </w:tc>
        <w:tc>
          <w:tcPr>
            <w:tcW w:w="839"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5" w:wrap="notBeside" w:vAnchor="text" w:hAnchor="text" w:xAlign="center" w:y="1"/>
              <w:spacing w:after="60" w:line="170" w:lineRule="exact"/>
              <w:ind w:left="160"/>
              <w:rPr>
                <w:rFonts w:ascii="Times New Roman" w:hAnsi="Times New Roman" w:cs="Times New Roman"/>
              </w:rPr>
            </w:pPr>
            <w:r w:rsidRPr="004451B5">
              <w:rPr>
                <w:rStyle w:val="Bodytext285pt"/>
                <w:rFonts w:eastAsia="Arial Unicode MS"/>
                <w:sz w:val="24"/>
                <w:szCs w:val="24"/>
              </w:rPr>
              <w:t>Target</w:t>
            </w:r>
          </w:p>
          <w:p w:rsidR="004451B5" w:rsidRPr="004451B5" w:rsidRDefault="004451B5" w:rsidP="00F2621B">
            <w:pPr>
              <w:framePr w:w="13205" w:wrap="notBeside" w:vAnchor="text" w:hAnchor="text" w:xAlign="center" w:y="1"/>
              <w:spacing w:before="60" w:line="170" w:lineRule="exact"/>
              <w:ind w:left="160"/>
              <w:rPr>
                <w:rFonts w:ascii="Times New Roman" w:hAnsi="Times New Roman" w:cs="Times New Roman"/>
              </w:rPr>
            </w:pPr>
            <w:r w:rsidRPr="004451B5">
              <w:rPr>
                <w:rStyle w:val="Bodytext285pt"/>
                <w:rFonts w:eastAsia="Arial Unicode MS"/>
                <w:sz w:val="24"/>
                <w:szCs w:val="24"/>
              </w:rPr>
              <w:t>value</w:t>
            </w:r>
          </w:p>
        </w:tc>
      </w:tr>
      <w:tr w:rsidR="004451B5" w:rsidRPr="004451B5" w:rsidTr="00F2621B">
        <w:trPr>
          <w:trHeight w:hRule="exact" w:val="914"/>
          <w:jc w:val="center"/>
        </w:trPr>
        <w:tc>
          <w:tcPr>
            <w:tcW w:w="893" w:type="dxa"/>
            <w:vMerge w:val="restart"/>
            <w:tcBorders>
              <w:top w:val="single" w:sz="4" w:space="0" w:color="auto"/>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940" w:type="dxa"/>
            <w:vMerge w:val="restart"/>
            <w:tcBorders>
              <w:top w:val="single" w:sz="4" w:space="0" w:color="auto"/>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1382" w:type="dxa"/>
            <w:vMerge w:val="restart"/>
            <w:tcBorders>
              <w:top w:val="single" w:sz="4" w:space="0" w:color="auto"/>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3445" w:type="dxa"/>
            <w:tcBorders>
              <w:top w:val="single" w:sz="4" w:space="0" w:color="auto"/>
              <w:left w:val="single" w:sz="4" w:space="0" w:color="auto"/>
            </w:tcBorders>
            <w:shd w:val="clear" w:color="auto" w:fill="FFFFFF"/>
          </w:tcPr>
          <w:p w:rsidR="004451B5" w:rsidRPr="004451B5" w:rsidRDefault="004451B5" w:rsidP="00F2621B">
            <w:pPr>
              <w:framePr w:w="13205"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Number of prisoners undergoing reintegration measures in the pilot correctional facilities (disaggregated by Roma)</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Project Promoters' records; List of prisoners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205" w:wrap="notBeside" w:vAnchor="text" w:hAnchor="text" w:xAlign="center" w:y="1"/>
              <w:spacing w:before="60" w:line="170" w:lineRule="exact"/>
              <w:rPr>
                <w:rFonts w:ascii="Times New Roman" w:hAnsi="Times New Roman" w:cs="Times New Roman"/>
              </w:rPr>
            </w:pPr>
            <w:r w:rsidRPr="004451B5">
              <w:rPr>
                <w:rStyle w:val="Bodytext285pt"/>
                <w:rFonts w:eastAsia="Arial Unicode MS"/>
                <w:sz w:val="24"/>
                <w:szCs w:val="24"/>
              </w:rPr>
              <w:t>annually</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9"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100</w:t>
            </w:r>
          </w:p>
        </w:tc>
      </w:tr>
      <w:tr w:rsidR="004451B5" w:rsidRPr="004451B5" w:rsidTr="00F2621B">
        <w:trPr>
          <w:trHeight w:hRule="exact" w:val="896"/>
          <w:jc w:val="center"/>
        </w:trPr>
        <w:tc>
          <w:tcPr>
            <w:tcW w:w="893" w:type="dxa"/>
            <w:vMerge/>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940" w:type="dxa"/>
            <w:vMerge/>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1382" w:type="dxa"/>
            <w:vMerge/>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Number of rehabilitation programs for prisoners developed</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Project Promoters' records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205"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9"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3</w:t>
            </w:r>
          </w:p>
        </w:tc>
      </w:tr>
      <w:tr w:rsidR="004451B5" w:rsidRPr="004451B5" w:rsidTr="00F2621B">
        <w:trPr>
          <w:trHeight w:hRule="exact" w:val="896"/>
          <w:jc w:val="center"/>
        </w:trPr>
        <w:tc>
          <w:tcPr>
            <w:tcW w:w="893" w:type="dxa"/>
            <w:vMerge/>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940"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ind w:left="200"/>
              <w:rPr>
                <w:rFonts w:ascii="Times New Roman" w:hAnsi="Times New Roman" w:cs="Times New Roman"/>
              </w:rPr>
            </w:pPr>
            <w:r w:rsidRPr="004451B5">
              <w:rPr>
                <w:rStyle w:val="Bodytext285pt"/>
                <w:rFonts w:eastAsia="Arial Unicode MS"/>
                <w:sz w:val="24"/>
                <w:szCs w:val="24"/>
              </w:rPr>
              <w:t>Output</w:t>
            </w:r>
          </w:p>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1.2</w:t>
            </w:r>
          </w:p>
        </w:tc>
        <w:tc>
          <w:tcPr>
            <w:tcW w:w="1382" w:type="dxa"/>
            <w:vMerge w:val="restart"/>
            <w:tcBorders>
              <w:top w:val="single" w:sz="4" w:space="0" w:color="auto"/>
              <w:left w:val="single" w:sz="4" w:space="0" w:color="auto"/>
            </w:tcBorders>
            <w:shd w:val="clear" w:color="auto" w:fill="FFFFFF"/>
          </w:tcPr>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Style w:val="Bodytext285ptItalic"/>
                <w:rFonts w:eastAsia="Arial Unicode MS"/>
                <w:sz w:val="24"/>
                <w:szCs w:val="24"/>
              </w:rPr>
              <w:t>Detention places for criminal offenders renovated according to European standards</w:t>
            </w: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Capacity of renovated pre-trial detention ■facilities in line with European standards (in number of places)</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Project Promoters' records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205"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9"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60</w:t>
            </w:r>
          </w:p>
        </w:tc>
      </w:tr>
      <w:tr w:rsidR="004451B5" w:rsidRPr="004451B5" w:rsidTr="00F2621B">
        <w:trPr>
          <w:trHeight w:hRule="exact" w:val="907"/>
          <w:jc w:val="center"/>
        </w:trPr>
        <w:tc>
          <w:tcPr>
            <w:tcW w:w="893" w:type="dxa"/>
            <w:vMerge/>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940" w:type="dxa"/>
            <w:vMerge/>
            <w:tcBorders>
              <w:left w:val="single" w:sz="4" w:space="0" w:color="auto"/>
            </w:tcBorders>
            <w:shd w:val="clear" w:color="auto" w:fill="FFFFFF"/>
            <w:vAlign w:val="center"/>
          </w:tcPr>
          <w:p w:rsidR="004451B5" w:rsidRPr="004451B5" w:rsidRDefault="004451B5" w:rsidP="00F2621B">
            <w:pPr>
              <w:framePr w:w="13205" w:wrap="notBeside" w:vAnchor="text" w:hAnchor="text" w:xAlign="center" w:y="1"/>
              <w:rPr>
                <w:rFonts w:ascii="Times New Roman" w:hAnsi="Times New Roman" w:cs="Times New Roman"/>
              </w:rPr>
            </w:pPr>
          </w:p>
        </w:tc>
        <w:tc>
          <w:tcPr>
            <w:tcW w:w="1382" w:type="dxa"/>
            <w:vMerge/>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7" w:lineRule="exact"/>
              <w:rPr>
                <w:rFonts w:ascii="Times New Roman" w:hAnsi="Times New Roman" w:cs="Times New Roman"/>
              </w:rPr>
            </w:pPr>
            <w:r w:rsidRPr="004451B5">
              <w:rPr>
                <w:rStyle w:val="Bodytext285pt"/>
                <w:rFonts w:eastAsia="Arial Unicode MS"/>
                <w:sz w:val="24"/>
                <w:szCs w:val="24"/>
              </w:rPr>
              <w:t>Number of prison places renovated or set up in line with European standards</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Project Promoters’ records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205"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9"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1300</w:t>
            </w:r>
          </w:p>
        </w:tc>
      </w:tr>
      <w:tr w:rsidR="004451B5" w:rsidRPr="004451B5" w:rsidTr="00F2621B">
        <w:trPr>
          <w:trHeight w:hRule="exact" w:val="893"/>
          <w:jc w:val="center"/>
        </w:trPr>
        <w:tc>
          <w:tcPr>
            <w:tcW w:w="893" w:type="dxa"/>
            <w:vMerge/>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940"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ind w:left="200"/>
              <w:rPr>
                <w:rFonts w:ascii="Times New Roman" w:hAnsi="Times New Roman" w:cs="Times New Roman"/>
              </w:rPr>
            </w:pPr>
            <w:r w:rsidRPr="004451B5">
              <w:rPr>
                <w:rStyle w:val="Bodytext285pt"/>
                <w:rFonts w:eastAsia="Arial Unicode MS"/>
                <w:sz w:val="24"/>
                <w:szCs w:val="24"/>
              </w:rPr>
              <w:t>Output</w:t>
            </w:r>
          </w:p>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3.3</w:t>
            </w:r>
          </w:p>
        </w:tc>
        <w:tc>
          <w:tcPr>
            <w:tcW w:w="1382"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0" w:lineRule="exact"/>
              <w:rPr>
                <w:rFonts w:ascii="Times New Roman" w:hAnsi="Times New Roman" w:cs="Times New Roman"/>
              </w:rPr>
            </w:pPr>
            <w:r w:rsidRPr="004451B5">
              <w:rPr>
                <w:rStyle w:val="Bodytext285ptItalic"/>
                <w:rFonts w:eastAsia="Arial Unicode MS"/>
                <w:sz w:val="24"/>
                <w:szCs w:val="24"/>
              </w:rPr>
              <w:t>Correctional services and probation staff trained</w:t>
            </w: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Number of prison staff or probation officers trained to apply new reintegration programmes</w:t>
            </w:r>
            <w:r w:rsidRPr="004451B5">
              <w:rPr>
                <w:rStyle w:val="Bodytext285pt"/>
                <w:rFonts w:eastAsia="Arial Unicode MS"/>
                <w:sz w:val="24"/>
                <w:szCs w:val="24"/>
                <w:vertAlign w:val="superscript"/>
              </w:rPr>
              <w:t>4</w:t>
            </w:r>
            <w:r w:rsidRPr="004451B5">
              <w:rPr>
                <w:rStyle w:val="Bodytext285pt"/>
                <w:rFonts w:eastAsia="Arial Unicode MS"/>
                <w:sz w:val="24"/>
                <w:szCs w:val="24"/>
              </w:rPr>
              <w:t xml:space="preserve"> (disaggregated by gender)</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List of training participants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205"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9"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700</w:t>
            </w:r>
          </w:p>
        </w:tc>
      </w:tr>
      <w:tr w:rsidR="004451B5" w:rsidRPr="004451B5" w:rsidTr="00F2621B">
        <w:trPr>
          <w:trHeight w:hRule="exact" w:val="893"/>
          <w:jc w:val="center"/>
        </w:trPr>
        <w:tc>
          <w:tcPr>
            <w:tcW w:w="893" w:type="dxa"/>
            <w:vMerge/>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940" w:type="dxa"/>
            <w:vMerge/>
            <w:tcBorders>
              <w:left w:val="single" w:sz="4" w:space="0" w:color="auto"/>
            </w:tcBorders>
            <w:shd w:val="clear" w:color="auto" w:fill="FFFFFF"/>
            <w:vAlign w:val="center"/>
          </w:tcPr>
          <w:p w:rsidR="004451B5" w:rsidRPr="004451B5" w:rsidRDefault="004451B5" w:rsidP="00F2621B">
            <w:pPr>
              <w:framePr w:w="13205" w:wrap="notBeside" w:vAnchor="text" w:hAnchor="text" w:xAlign="center" w:y="1"/>
              <w:rPr>
                <w:rFonts w:ascii="Times New Roman" w:hAnsi="Times New Roman" w:cs="Times New Roman"/>
              </w:rPr>
            </w:pPr>
          </w:p>
        </w:tc>
        <w:tc>
          <w:tcPr>
            <w:tcW w:w="1382" w:type="dxa"/>
            <w:vMerge/>
            <w:tcBorders>
              <w:left w:val="single" w:sz="4" w:space="0" w:color="auto"/>
            </w:tcBorders>
            <w:shd w:val="clear" w:color="auto" w:fill="FFFFFF"/>
            <w:vAlign w:val="center"/>
          </w:tcPr>
          <w:p w:rsidR="004451B5" w:rsidRPr="004451B5" w:rsidRDefault="004451B5" w:rsidP="00F2621B">
            <w:pPr>
              <w:framePr w:w="13205" w:wrap="notBeside" w:vAnchor="text" w:hAnchor="text" w:xAlign="center" w:y="1"/>
              <w:rPr>
                <w:rFonts w:ascii="Times New Roman" w:hAnsi="Times New Roman" w:cs="Times New Roman"/>
              </w:rPr>
            </w:pP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Specialised training programme for medical and non-medical staff developed and piloted</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Binary</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Project Promoters' records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205"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No</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9"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Yes</w:t>
            </w:r>
          </w:p>
        </w:tc>
      </w:tr>
      <w:tr w:rsidR="004451B5" w:rsidRPr="004451B5" w:rsidTr="00F2621B">
        <w:trPr>
          <w:trHeight w:hRule="exact" w:val="893"/>
          <w:jc w:val="center"/>
        </w:trPr>
        <w:tc>
          <w:tcPr>
            <w:tcW w:w="893" w:type="dxa"/>
            <w:vMerge/>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940" w:type="dxa"/>
            <w:vMerge/>
            <w:tcBorders>
              <w:left w:val="single" w:sz="4" w:space="0" w:color="auto"/>
            </w:tcBorders>
            <w:shd w:val="clear" w:color="auto" w:fill="FFFFFF"/>
            <w:vAlign w:val="center"/>
          </w:tcPr>
          <w:p w:rsidR="004451B5" w:rsidRPr="004451B5" w:rsidRDefault="004451B5" w:rsidP="00F2621B">
            <w:pPr>
              <w:framePr w:w="13205" w:wrap="notBeside" w:vAnchor="text" w:hAnchor="text" w:xAlign="center" w:y="1"/>
              <w:rPr>
                <w:rFonts w:ascii="Times New Roman" w:hAnsi="Times New Roman" w:cs="Times New Roman"/>
              </w:rPr>
            </w:pPr>
          </w:p>
        </w:tc>
        <w:tc>
          <w:tcPr>
            <w:tcW w:w="1382" w:type="dxa"/>
            <w:vMerge/>
            <w:tcBorders>
              <w:left w:val="single" w:sz="4" w:space="0" w:color="auto"/>
            </w:tcBorders>
            <w:shd w:val="clear" w:color="auto" w:fill="FFFFFF"/>
            <w:vAlign w:val="center"/>
          </w:tcPr>
          <w:p w:rsidR="004451B5" w:rsidRPr="004451B5" w:rsidRDefault="004451B5" w:rsidP="00F2621B">
            <w:pPr>
              <w:framePr w:w="13205" w:wrap="notBeside" w:vAnchor="text" w:hAnchor="text" w:xAlign="center" w:y="1"/>
              <w:rPr>
                <w:rFonts w:ascii="Times New Roman" w:hAnsi="Times New Roman" w:cs="Times New Roman"/>
              </w:rPr>
            </w:pP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Training centre for correctional services and probation staff set up</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Binary</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Project Promoters' records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205"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No</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9"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Yes</w:t>
            </w:r>
          </w:p>
        </w:tc>
      </w:tr>
      <w:tr w:rsidR="004451B5" w:rsidRPr="004451B5" w:rsidTr="00F2621B">
        <w:trPr>
          <w:trHeight w:hRule="exact" w:val="911"/>
          <w:jc w:val="center"/>
        </w:trPr>
        <w:tc>
          <w:tcPr>
            <w:tcW w:w="893" w:type="dxa"/>
            <w:vMerge/>
            <w:tcBorders>
              <w:left w:val="single" w:sz="4" w:space="0" w:color="auto"/>
              <w:bottom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940" w:type="dxa"/>
            <w:vMerge/>
            <w:tcBorders>
              <w:left w:val="single" w:sz="4" w:space="0" w:color="auto"/>
              <w:bottom w:val="single" w:sz="4" w:space="0" w:color="auto"/>
            </w:tcBorders>
            <w:shd w:val="clear" w:color="auto" w:fill="FFFFFF"/>
            <w:vAlign w:val="center"/>
          </w:tcPr>
          <w:p w:rsidR="004451B5" w:rsidRPr="004451B5" w:rsidRDefault="004451B5" w:rsidP="00F2621B">
            <w:pPr>
              <w:framePr w:w="13205" w:wrap="notBeside" w:vAnchor="text" w:hAnchor="text" w:xAlign="center" w:y="1"/>
              <w:rPr>
                <w:rFonts w:ascii="Times New Roman" w:hAnsi="Times New Roman" w:cs="Times New Roman"/>
              </w:rPr>
            </w:pPr>
          </w:p>
        </w:tc>
        <w:tc>
          <w:tcPr>
            <w:tcW w:w="1382" w:type="dxa"/>
            <w:vMerge/>
            <w:tcBorders>
              <w:left w:val="single" w:sz="4" w:space="0" w:color="auto"/>
              <w:bottom w:val="single" w:sz="4" w:space="0" w:color="auto"/>
            </w:tcBorders>
            <w:shd w:val="clear" w:color="auto" w:fill="FFFFFF"/>
            <w:vAlign w:val="center"/>
          </w:tcPr>
          <w:p w:rsidR="004451B5" w:rsidRPr="004451B5" w:rsidRDefault="004451B5" w:rsidP="00F2621B">
            <w:pPr>
              <w:framePr w:w="13205" w:wrap="notBeside" w:vAnchor="text" w:hAnchor="text" w:xAlign="center" w:y="1"/>
              <w:rPr>
                <w:rFonts w:ascii="Times New Roman" w:hAnsi="Times New Roman" w:cs="Times New Roman"/>
              </w:rPr>
            </w:pPr>
          </w:p>
        </w:tc>
        <w:tc>
          <w:tcPr>
            <w:tcW w:w="3445"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Training curriculum for correctional services and probation staff developed</w:t>
            </w:r>
          </w:p>
        </w:tc>
        <w:tc>
          <w:tcPr>
            <w:tcW w:w="1292"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Binary</w:t>
            </w:r>
          </w:p>
        </w:tc>
        <w:tc>
          <w:tcPr>
            <w:tcW w:w="1602"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5" w:wrap="notBeside" w:vAnchor="text" w:hAnchor="text" w:xAlign="center" w:y="1"/>
              <w:spacing w:line="227" w:lineRule="exact"/>
              <w:rPr>
                <w:rFonts w:ascii="Times New Roman" w:hAnsi="Times New Roman" w:cs="Times New Roman"/>
              </w:rPr>
            </w:pPr>
            <w:r w:rsidRPr="004451B5">
              <w:rPr>
                <w:rStyle w:val="Bodytext285pt"/>
                <w:rFonts w:eastAsia="Arial Unicode MS"/>
                <w:sz w:val="24"/>
                <w:szCs w:val="24"/>
              </w:rPr>
              <w:t>Copies of training curricula</w:t>
            </w:r>
          </w:p>
        </w:tc>
        <w:tc>
          <w:tcPr>
            <w:tcW w:w="1062"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205"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5"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No</w:t>
            </w:r>
          </w:p>
        </w:tc>
        <w:tc>
          <w:tcPr>
            <w:tcW w:w="875"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451B5" w:rsidRPr="004451B5" w:rsidRDefault="004451B5" w:rsidP="00F2621B">
            <w:pPr>
              <w:framePr w:w="13205"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Yes ■</w:t>
            </w:r>
          </w:p>
        </w:tc>
      </w:tr>
    </w:tbl>
    <w:p w:rsidR="004451B5" w:rsidRPr="004451B5" w:rsidRDefault="004451B5" w:rsidP="004451B5">
      <w:pPr>
        <w:pStyle w:val="Tablecaption0"/>
        <w:framePr w:w="13205" w:wrap="notBeside" w:vAnchor="text" w:hAnchor="text" w:xAlign="center" w:y="1"/>
        <w:shd w:val="clear" w:color="auto" w:fill="auto"/>
        <w:spacing w:line="170" w:lineRule="exact"/>
        <w:rPr>
          <w:sz w:val="24"/>
          <w:szCs w:val="24"/>
        </w:rPr>
      </w:pPr>
      <w:r w:rsidRPr="004451B5">
        <w:rPr>
          <w:sz w:val="24"/>
          <w:szCs w:val="24"/>
          <w:vertAlign w:val="superscript"/>
        </w:rPr>
        <w:t>4</w:t>
      </w:r>
      <w:r w:rsidRPr="004451B5">
        <w:rPr>
          <w:sz w:val="24"/>
          <w:szCs w:val="24"/>
        </w:rPr>
        <w:t xml:space="preserve"> Including for application of diagnostic toolbox for assessment of probationers "needs.</w:t>
      </w:r>
    </w:p>
    <w:p w:rsidR="004451B5" w:rsidRPr="004451B5" w:rsidRDefault="004451B5" w:rsidP="004451B5">
      <w:pPr>
        <w:framePr w:w="13205" w:wrap="notBeside" w:vAnchor="text" w:hAnchor="text" w:xAlign="center" w:y="1"/>
        <w:rPr>
          <w:rFonts w:ascii="Times New Roman" w:hAnsi="Times New Roman" w:cs="Times New Roman"/>
        </w:rPr>
      </w:pPr>
    </w:p>
    <w:p w:rsidR="004451B5" w:rsidRPr="004451B5" w:rsidRDefault="004451B5" w:rsidP="004451B5">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04"/>
        <w:gridCol w:w="940"/>
        <w:gridCol w:w="1375"/>
        <w:gridCol w:w="3442"/>
        <w:gridCol w:w="1289"/>
        <w:gridCol w:w="1602"/>
        <w:gridCol w:w="1058"/>
        <w:gridCol w:w="871"/>
        <w:gridCol w:w="878"/>
        <w:gridCol w:w="835"/>
      </w:tblGrid>
      <w:tr w:rsidR="004451B5" w:rsidRPr="004451B5" w:rsidTr="00F2621B">
        <w:trPr>
          <w:trHeight w:hRule="exact" w:val="706"/>
          <w:jc w:val="center"/>
        </w:trPr>
        <w:tc>
          <w:tcPr>
            <w:tcW w:w="904"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ind w:left="300"/>
              <w:rPr>
                <w:rFonts w:ascii="Times New Roman" w:hAnsi="Times New Roman" w:cs="Times New Roman"/>
              </w:rPr>
            </w:pPr>
            <w:r w:rsidRPr="004451B5">
              <w:rPr>
                <w:rStyle w:val="Bodytext285pt"/>
                <w:rFonts w:eastAsia="Arial Unicode MS"/>
                <w:sz w:val="24"/>
                <w:szCs w:val="24"/>
              </w:rPr>
              <w:lastRenderedPageBreak/>
              <w:t>PA</w:t>
            </w:r>
          </w:p>
        </w:tc>
        <w:tc>
          <w:tcPr>
            <w:tcW w:w="940"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Number</w:t>
            </w:r>
          </w:p>
        </w:tc>
        <w:tc>
          <w:tcPr>
            <w:tcW w:w="1375" w:type="dxa"/>
            <w:tcBorders>
              <w:top w:val="single" w:sz="4" w:space="0" w:color="auto"/>
              <w:left w:val="single" w:sz="4" w:space="0" w:color="auto"/>
            </w:tcBorders>
            <w:shd w:val="clear" w:color="auto" w:fill="FFFFFF"/>
          </w:tcPr>
          <w:p w:rsidR="004451B5" w:rsidRPr="004451B5" w:rsidRDefault="004451B5" w:rsidP="00F2621B">
            <w:pPr>
              <w:framePr w:w="13194" w:wrap="notBeside" w:vAnchor="text" w:hAnchor="text" w:xAlign="center" w:y="1"/>
              <w:spacing w:line="223" w:lineRule="exact"/>
              <w:jc w:val="center"/>
              <w:rPr>
                <w:rFonts w:ascii="Times New Roman" w:hAnsi="Times New Roman" w:cs="Times New Roman"/>
              </w:rPr>
            </w:pPr>
            <w:r w:rsidRPr="004451B5">
              <w:rPr>
                <w:rStyle w:val="Bodytext285pt"/>
                <w:rFonts w:eastAsia="Arial Unicode MS"/>
                <w:sz w:val="24"/>
                <w:szCs w:val="24"/>
              </w:rPr>
              <w:t>Expected</w:t>
            </w:r>
          </w:p>
          <w:p w:rsidR="004451B5" w:rsidRPr="004451B5" w:rsidRDefault="004451B5" w:rsidP="00F2621B">
            <w:pPr>
              <w:framePr w:w="13194" w:wrap="notBeside" w:vAnchor="text" w:hAnchor="text" w:xAlign="center" w:y="1"/>
              <w:spacing w:line="223" w:lineRule="exact"/>
              <w:jc w:val="center"/>
              <w:rPr>
                <w:rFonts w:ascii="Times New Roman" w:hAnsi="Times New Roman" w:cs="Times New Roman"/>
              </w:rPr>
            </w:pPr>
            <w:r w:rsidRPr="004451B5">
              <w:rPr>
                <w:rStyle w:val="Bodytext285pt"/>
                <w:rFonts w:eastAsia="Arial Unicode MS"/>
                <w:sz w:val="24"/>
                <w:szCs w:val="24"/>
              </w:rPr>
              <w:t>programme</w:t>
            </w:r>
          </w:p>
          <w:p w:rsidR="004451B5" w:rsidRPr="004451B5" w:rsidRDefault="004451B5" w:rsidP="00F2621B">
            <w:pPr>
              <w:framePr w:w="13194" w:wrap="notBeside" w:vAnchor="text" w:hAnchor="text" w:xAlign="center" w:y="1"/>
              <w:spacing w:line="223" w:lineRule="exact"/>
              <w:jc w:val="center"/>
              <w:rPr>
                <w:rFonts w:ascii="Times New Roman" w:hAnsi="Times New Roman" w:cs="Times New Roman"/>
              </w:rPr>
            </w:pPr>
            <w:r w:rsidRPr="004451B5">
              <w:rPr>
                <w:rStyle w:val="Bodytext285pt"/>
                <w:rFonts w:eastAsia="Arial Unicode MS"/>
                <w:sz w:val="24"/>
                <w:szCs w:val="24"/>
              </w:rPr>
              <w:t>results</w:t>
            </w:r>
          </w:p>
        </w:tc>
        <w:tc>
          <w:tcPr>
            <w:tcW w:w="3442"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Indicator</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7" w:lineRule="exact"/>
              <w:jc w:val="center"/>
              <w:rPr>
                <w:rFonts w:ascii="Times New Roman" w:hAnsi="Times New Roman" w:cs="Times New Roman"/>
              </w:rPr>
            </w:pPr>
            <w:r w:rsidRPr="004451B5">
              <w:rPr>
                <w:rStyle w:val="Bodytext285pt"/>
                <w:rFonts w:eastAsia="Arial Unicode MS"/>
                <w:sz w:val="24"/>
                <w:szCs w:val="24"/>
              </w:rPr>
              <w:t>Unit of measurement</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jc w:val="center"/>
              <w:rPr>
                <w:rFonts w:ascii="Times New Roman" w:hAnsi="Times New Roman" w:cs="Times New Roman"/>
              </w:rPr>
            </w:pPr>
            <w:r w:rsidRPr="004451B5">
              <w:rPr>
                <w:rStyle w:val="Bodytext285pt"/>
                <w:rFonts w:eastAsia="Arial Unicode MS"/>
                <w:sz w:val="24"/>
                <w:szCs w:val="24"/>
              </w:rPr>
              <w:t>Source of verification</w:t>
            </w:r>
          </w:p>
        </w:tc>
        <w:tc>
          <w:tcPr>
            <w:tcW w:w="105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30" w:lineRule="exact"/>
              <w:ind w:right="140"/>
              <w:jc w:val="right"/>
              <w:rPr>
                <w:rFonts w:ascii="Times New Roman" w:hAnsi="Times New Roman" w:cs="Times New Roman"/>
              </w:rPr>
            </w:pPr>
            <w:r w:rsidRPr="004451B5">
              <w:rPr>
                <w:rStyle w:val="Bodytext285pt"/>
                <w:rFonts w:eastAsia="Arial Unicode MS"/>
                <w:sz w:val="24"/>
                <w:szCs w:val="24"/>
              </w:rPr>
              <w:t>Frequency of report</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Baseline</w:t>
            </w:r>
          </w:p>
          <w:p w:rsidR="004451B5" w:rsidRPr="004451B5" w:rsidRDefault="004451B5" w:rsidP="00F2621B">
            <w:pPr>
              <w:framePr w:w="13194" w:wrap="notBeside" w:vAnchor="text" w:hAnchor="text" w:xAlign="center" w:y="1"/>
              <w:spacing w:before="60" w:line="170" w:lineRule="exact"/>
              <w:ind w:left="220"/>
              <w:rPr>
                <w:rFonts w:ascii="Times New Roman" w:hAnsi="Times New Roman" w:cs="Times New Roman"/>
              </w:rPr>
            </w:pPr>
            <w:r w:rsidRPr="004451B5">
              <w:rPr>
                <w:rStyle w:val="Bodytext285pt"/>
                <w:rFonts w:eastAsia="Arial Unicode MS"/>
                <w:sz w:val="24"/>
                <w:szCs w:val="24"/>
              </w:rPr>
              <w:t>value</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Baseline</w:t>
            </w:r>
          </w:p>
          <w:p w:rsidR="004451B5" w:rsidRPr="004451B5" w:rsidRDefault="004451B5" w:rsidP="00F2621B">
            <w:pPr>
              <w:framePr w:w="13194" w:wrap="notBeside" w:vAnchor="text" w:hAnchor="text" w:xAlign="center" w:y="1"/>
              <w:spacing w:before="60" w:line="170" w:lineRule="exact"/>
              <w:ind w:left="280"/>
              <w:rPr>
                <w:rFonts w:ascii="Times New Roman" w:hAnsi="Times New Roman" w:cs="Times New Roman"/>
              </w:rPr>
            </w:pPr>
            <w:r w:rsidRPr="004451B5">
              <w:rPr>
                <w:rStyle w:val="Bodytext285pt"/>
                <w:rFonts w:eastAsia="Arial Unicode MS"/>
                <w:sz w:val="24"/>
                <w:szCs w:val="24"/>
              </w:rPr>
              <w:t>year</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94" w:wrap="notBeside" w:vAnchor="text" w:hAnchor="text" w:xAlign="center" w:y="1"/>
              <w:spacing w:after="60" w:line="170" w:lineRule="exact"/>
              <w:ind w:left="160"/>
              <w:rPr>
                <w:rFonts w:ascii="Times New Roman" w:hAnsi="Times New Roman" w:cs="Times New Roman"/>
              </w:rPr>
            </w:pPr>
            <w:r w:rsidRPr="004451B5">
              <w:rPr>
                <w:rStyle w:val="Bodytext285pt"/>
                <w:rFonts w:eastAsia="Arial Unicode MS"/>
                <w:sz w:val="24"/>
                <w:szCs w:val="24"/>
              </w:rPr>
              <w:t>Target</w:t>
            </w:r>
          </w:p>
          <w:p w:rsidR="004451B5" w:rsidRPr="004451B5" w:rsidRDefault="004451B5" w:rsidP="00F2621B">
            <w:pPr>
              <w:framePr w:w="13194" w:wrap="notBeside" w:vAnchor="text" w:hAnchor="text" w:xAlign="center" w:y="1"/>
              <w:spacing w:before="60" w:line="170" w:lineRule="exact"/>
              <w:ind w:left="160"/>
              <w:rPr>
                <w:rFonts w:ascii="Times New Roman" w:hAnsi="Times New Roman" w:cs="Times New Roman"/>
              </w:rPr>
            </w:pPr>
            <w:r w:rsidRPr="004451B5">
              <w:rPr>
                <w:rStyle w:val="Bodytext285pt"/>
                <w:rFonts w:eastAsia="Arial Unicode MS"/>
                <w:sz w:val="24"/>
                <w:szCs w:val="24"/>
              </w:rPr>
              <w:t>value</w:t>
            </w:r>
          </w:p>
        </w:tc>
      </w:tr>
      <w:tr w:rsidR="004451B5" w:rsidRPr="004451B5" w:rsidTr="00F2621B">
        <w:trPr>
          <w:trHeight w:hRule="exact" w:val="907"/>
          <w:jc w:val="center"/>
        </w:trPr>
        <w:tc>
          <w:tcPr>
            <w:tcW w:w="904" w:type="dxa"/>
            <w:vMerge w:val="restart"/>
            <w:tcBorders>
              <w:top w:val="single" w:sz="4" w:space="0" w:color="auto"/>
              <w:left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940"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after="60" w:line="170" w:lineRule="exact"/>
              <w:ind w:left="220"/>
              <w:rPr>
                <w:rFonts w:ascii="Times New Roman" w:hAnsi="Times New Roman" w:cs="Times New Roman"/>
              </w:rPr>
            </w:pPr>
            <w:r w:rsidRPr="004451B5">
              <w:rPr>
                <w:rStyle w:val="Bodytext285pt"/>
                <w:rFonts w:eastAsia="Arial Unicode MS"/>
                <w:sz w:val="24"/>
                <w:szCs w:val="24"/>
              </w:rPr>
              <w:t>Output</w:t>
            </w:r>
          </w:p>
          <w:p w:rsidR="004451B5" w:rsidRPr="004451B5" w:rsidRDefault="004451B5" w:rsidP="00F2621B">
            <w:pPr>
              <w:framePr w:w="13194" w:wrap="notBeside" w:vAnchor="text" w:hAnchor="text" w:xAlign="center" w:y="1"/>
              <w:spacing w:before="60" w:line="170" w:lineRule="exact"/>
              <w:jc w:val="center"/>
              <w:rPr>
                <w:rFonts w:ascii="Times New Roman" w:hAnsi="Times New Roman" w:cs="Times New Roman"/>
              </w:rPr>
            </w:pPr>
            <w:r w:rsidRPr="004451B5">
              <w:rPr>
                <w:rStyle w:val="Bodytext285pt"/>
                <w:rFonts w:eastAsia="Arial Unicode MS"/>
                <w:sz w:val="24"/>
                <w:szCs w:val="24"/>
              </w:rPr>
              <w:t>1.4</w:t>
            </w:r>
          </w:p>
        </w:tc>
        <w:tc>
          <w:tcPr>
            <w:tcW w:w="1375"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85ptItalic"/>
                <w:rFonts w:eastAsia="Arial Unicode MS"/>
                <w:sz w:val="24"/>
                <w:szCs w:val="24"/>
              </w:rPr>
              <w:t>Social</w:t>
            </w:r>
          </w:p>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85ptItalic"/>
                <w:rFonts w:eastAsia="Arial Unicode MS"/>
                <w:sz w:val="24"/>
                <w:szCs w:val="24"/>
              </w:rPr>
              <w:t>reintegration programmes for vulnerable groups in prisons supported</w:t>
            </w:r>
            <w:r w:rsidRPr="004451B5">
              <w:rPr>
                <w:rStyle w:val="Bodytext285ptItalic"/>
                <w:rFonts w:eastAsia="Arial Unicode MS"/>
                <w:sz w:val="24"/>
                <w:szCs w:val="24"/>
                <w:vertAlign w:val="superscript"/>
              </w:rPr>
              <w:t>1</w:t>
            </w:r>
          </w:p>
        </w:tc>
        <w:tc>
          <w:tcPr>
            <w:tcW w:w="3442" w:type="dxa"/>
            <w:tcBorders>
              <w:top w:val="single" w:sz="4" w:space="0" w:color="auto"/>
              <w:left w:val="single" w:sz="4" w:space="0" w:color="auto"/>
            </w:tcBorders>
            <w:shd w:val="clear" w:color="auto" w:fill="FFFFFF"/>
            <w:vAlign w:val="bottom"/>
          </w:tcPr>
          <w:p w:rsidR="004451B5" w:rsidRPr="004451B5" w:rsidRDefault="004451B5" w:rsidP="00F2621B">
            <w:pPr>
              <w:framePr w:w="13194"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Number of social reintegration programmes for vulnerable groups in prisons (including juveniles and Roma) developed</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Project</w:t>
            </w:r>
          </w:p>
          <w:p w:rsidR="004451B5" w:rsidRPr="004451B5" w:rsidRDefault="004451B5" w:rsidP="00F2621B">
            <w:pPr>
              <w:framePr w:w="13194"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Promoters'</w:t>
            </w:r>
          </w:p>
          <w:p w:rsidR="004451B5" w:rsidRPr="004451B5" w:rsidRDefault="004451B5" w:rsidP="00F2621B">
            <w:pPr>
              <w:framePr w:w="13194"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records</w:t>
            </w:r>
          </w:p>
        </w:tc>
        <w:tc>
          <w:tcPr>
            <w:tcW w:w="105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194" w:wrap="notBeside" w:vAnchor="text" w:hAnchor="text" w:xAlign="center" w:y="1"/>
              <w:spacing w:before="60"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2</w:t>
            </w:r>
          </w:p>
        </w:tc>
      </w:tr>
      <w:tr w:rsidR="004451B5" w:rsidRPr="004451B5" w:rsidTr="00F2621B">
        <w:trPr>
          <w:trHeight w:hRule="exact" w:val="1141"/>
          <w:jc w:val="center"/>
        </w:trPr>
        <w:tc>
          <w:tcPr>
            <w:tcW w:w="904" w:type="dxa"/>
            <w:vMerge/>
            <w:tcBorders>
              <w:left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940" w:type="dxa"/>
            <w:vMerge/>
            <w:tcBorders>
              <w:left w:val="single" w:sz="4" w:space="0" w:color="auto"/>
            </w:tcBorders>
            <w:shd w:val="clear" w:color="auto" w:fill="FFFFFF"/>
            <w:vAlign w:val="center"/>
          </w:tcPr>
          <w:p w:rsidR="004451B5" w:rsidRPr="004451B5" w:rsidRDefault="004451B5" w:rsidP="00F2621B">
            <w:pPr>
              <w:framePr w:w="13194" w:wrap="notBeside" w:vAnchor="text" w:hAnchor="text" w:xAlign="center" w:y="1"/>
              <w:rPr>
                <w:rFonts w:ascii="Times New Roman" w:hAnsi="Times New Roman" w:cs="Times New Roman"/>
              </w:rPr>
            </w:pPr>
          </w:p>
        </w:tc>
        <w:tc>
          <w:tcPr>
            <w:tcW w:w="1375" w:type="dxa"/>
            <w:vMerge/>
            <w:tcBorders>
              <w:left w:val="single" w:sz="4" w:space="0" w:color="auto"/>
            </w:tcBorders>
            <w:shd w:val="clear" w:color="auto" w:fill="FFFFFF"/>
            <w:vAlign w:val="center"/>
          </w:tcPr>
          <w:p w:rsidR="004451B5" w:rsidRPr="004451B5" w:rsidRDefault="004451B5" w:rsidP="00F2621B">
            <w:pPr>
              <w:framePr w:w="13194" w:wrap="notBeside" w:vAnchor="text" w:hAnchor="text" w:xAlign="center" w:y="1"/>
              <w:rPr>
                <w:rFonts w:ascii="Times New Roman" w:hAnsi="Times New Roman" w:cs="Times New Roman"/>
              </w:rPr>
            </w:pPr>
          </w:p>
        </w:tc>
        <w:tc>
          <w:tcPr>
            <w:tcW w:w="3442" w:type="dxa"/>
            <w:tcBorders>
              <w:top w:val="single" w:sz="4" w:space="0" w:color="auto"/>
              <w:left w:val="single" w:sz="4" w:space="0" w:color="auto"/>
            </w:tcBorders>
            <w:shd w:val="clear" w:color="auto" w:fill="FFFFFF"/>
            <w:vAlign w:val="bottom"/>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Number of vulnerable offenders undergoing social reintegration programmes (including juveniles and Roma) (disaggregated by gender, age group, Roma)</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7" w:lineRule="exact"/>
              <w:rPr>
                <w:rFonts w:ascii="Times New Roman" w:hAnsi="Times New Roman" w:cs="Times New Roman"/>
              </w:rPr>
            </w:pPr>
            <w:r w:rsidRPr="004451B5">
              <w:rPr>
                <w:rStyle w:val="Bodytext285pt"/>
                <w:rFonts w:eastAsia="Arial Unicode MS"/>
                <w:sz w:val="24"/>
                <w:szCs w:val="24"/>
              </w:rPr>
              <w:t>Lists of offenders enlisted in the programmes</w:t>
            </w:r>
          </w:p>
        </w:tc>
        <w:tc>
          <w:tcPr>
            <w:tcW w:w="105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194" w:wrap="notBeside" w:vAnchor="text" w:hAnchor="text" w:xAlign="center" w:y="1"/>
              <w:spacing w:before="60"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100</w:t>
            </w:r>
          </w:p>
        </w:tc>
      </w:tr>
      <w:tr w:rsidR="004451B5" w:rsidRPr="004451B5" w:rsidTr="00F2621B">
        <w:trPr>
          <w:trHeight w:hRule="exact" w:val="900"/>
          <w:jc w:val="center"/>
        </w:trPr>
        <w:tc>
          <w:tcPr>
            <w:tcW w:w="904"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ind w:left="300"/>
              <w:rPr>
                <w:rFonts w:ascii="Times New Roman" w:hAnsi="Times New Roman" w:cs="Times New Roman"/>
              </w:rPr>
            </w:pPr>
            <w:r w:rsidRPr="004451B5">
              <w:rPr>
                <w:rStyle w:val="Bodytext285pt"/>
                <w:rFonts w:eastAsia="Arial Unicode MS"/>
                <w:sz w:val="24"/>
                <w:szCs w:val="24"/>
              </w:rPr>
              <w:t>PA21</w:t>
            </w:r>
          </w:p>
        </w:tc>
        <w:tc>
          <w:tcPr>
            <w:tcW w:w="940"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Outcome</w:t>
            </w:r>
          </w:p>
          <w:p w:rsidR="004451B5" w:rsidRPr="004451B5" w:rsidRDefault="004451B5" w:rsidP="00F2621B">
            <w:pPr>
              <w:framePr w:w="13194" w:wrap="notBeside" w:vAnchor="text" w:hAnchor="text" w:xAlign="center" w:y="1"/>
              <w:spacing w:before="60" w:line="170" w:lineRule="exact"/>
              <w:jc w:val="center"/>
              <w:rPr>
                <w:rFonts w:ascii="Times New Roman" w:hAnsi="Times New Roman" w:cs="Times New Roman"/>
              </w:rPr>
            </w:pPr>
            <w:r w:rsidRPr="004451B5">
              <w:rPr>
                <w:rStyle w:val="Bodytext285pt"/>
                <w:rFonts w:eastAsia="Arial Unicode MS"/>
                <w:sz w:val="24"/>
                <w:szCs w:val="24"/>
              </w:rPr>
              <w:t>2</w:t>
            </w:r>
          </w:p>
        </w:tc>
        <w:tc>
          <w:tcPr>
            <w:tcW w:w="1375"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85ptItalic"/>
                <w:rFonts w:eastAsia="Arial Unicode MS"/>
                <w:sz w:val="24"/>
                <w:szCs w:val="24"/>
              </w:rPr>
              <w:t>Improved application of European legal</w:t>
            </w:r>
          </w:p>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85ptItalic"/>
                <w:rFonts w:eastAsia="Arial Unicode MS"/>
                <w:sz w:val="24"/>
                <w:szCs w:val="24"/>
              </w:rPr>
              <w:t>framework by the Bulgarian judiciary</w:t>
            </w:r>
          </w:p>
        </w:tc>
        <w:tc>
          <w:tcPr>
            <w:tcW w:w="3442"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Average implementation time for European Court of Human Rights (ECHR) judgements (in number of years)</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Hudoc Exec</w:t>
            </w:r>
            <w:r w:rsidRPr="004451B5">
              <w:rPr>
                <w:rStyle w:val="Bodytext285pt"/>
                <w:rFonts w:eastAsia="Arial Unicode MS"/>
                <w:sz w:val="24"/>
                <w:szCs w:val="24"/>
                <w:vertAlign w:val="superscript"/>
              </w:rPr>
              <w:footnoteReference w:id="3"/>
            </w:r>
            <w:r w:rsidRPr="004451B5">
              <w:rPr>
                <w:rStyle w:val="Bodytext285pt"/>
                <w:rFonts w:eastAsia="Arial Unicode MS"/>
                <w:sz w:val="24"/>
                <w:szCs w:val="24"/>
                <w:vertAlign w:val="superscript"/>
              </w:rPr>
              <w:t xml:space="preserve"> </w:t>
            </w:r>
            <w:r w:rsidRPr="004451B5">
              <w:rPr>
                <w:rStyle w:val="Bodytext285pt"/>
                <w:rFonts w:eastAsia="Arial Unicode MS"/>
                <w:sz w:val="24"/>
                <w:szCs w:val="24"/>
                <w:vertAlign w:val="superscript"/>
              </w:rPr>
              <w:footnoteReference w:id="4"/>
            </w:r>
          </w:p>
        </w:tc>
        <w:tc>
          <w:tcPr>
            <w:tcW w:w="105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2021 and then</w:t>
            </w:r>
          </w:p>
          <w:p w:rsidR="004451B5" w:rsidRPr="004451B5" w:rsidRDefault="004451B5" w:rsidP="00F2621B">
            <w:pPr>
              <w:framePr w:w="13194"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5</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2016</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2</w:t>
            </w:r>
          </w:p>
        </w:tc>
      </w:tr>
      <w:tr w:rsidR="004451B5" w:rsidRPr="004451B5" w:rsidTr="00F2621B">
        <w:trPr>
          <w:trHeight w:hRule="exact" w:val="896"/>
          <w:jc w:val="center"/>
        </w:trPr>
        <w:tc>
          <w:tcPr>
            <w:tcW w:w="904" w:type="dxa"/>
            <w:vMerge/>
            <w:tcBorders>
              <w:left w:val="single" w:sz="4" w:space="0" w:color="auto"/>
            </w:tcBorders>
            <w:shd w:val="clear" w:color="auto" w:fill="FFFFFF"/>
            <w:vAlign w:val="center"/>
          </w:tcPr>
          <w:p w:rsidR="004451B5" w:rsidRPr="004451B5" w:rsidRDefault="004451B5" w:rsidP="00F2621B">
            <w:pPr>
              <w:framePr w:w="13194" w:wrap="notBeside" w:vAnchor="text" w:hAnchor="text" w:xAlign="center" w:y="1"/>
              <w:rPr>
                <w:rFonts w:ascii="Times New Roman" w:hAnsi="Times New Roman" w:cs="Times New Roman"/>
              </w:rPr>
            </w:pPr>
          </w:p>
        </w:tc>
        <w:tc>
          <w:tcPr>
            <w:tcW w:w="940" w:type="dxa"/>
            <w:vMerge/>
            <w:tcBorders>
              <w:left w:val="single" w:sz="4" w:space="0" w:color="auto"/>
            </w:tcBorders>
            <w:shd w:val="clear" w:color="auto" w:fill="FFFFFF"/>
            <w:vAlign w:val="center"/>
          </w:tcPr>
          <w:p w:rsidR="004451B5" w:rsidRPr="004451B5" w:rsidRDefault="004451B5" w:rsidP="00F2621B">
            <w:pPr>
              <w:framePr w:w="13194" w:wrap="notBeside" w:vAnchor="text" w:hAnchor="text" w:xAlign="center" w:y="1"/>
              <w:rPr>
                <w:rFonts w:ascii="Times New Roman" w:hAnsi="Times New Roman" w:cs="Times New Roman"/>
              </w:rPr>
            </w:pPr>
          </w:p>
        </w:tc>
        <w:tc>
          <w:tcPr>
            <w:tcW w:w="1375" w:type="dxa"/>
            <w:vMerge/>
            <w:tcBorders>
              <w:left w:val="single" w:sz="4" w:space="0" w:color="auto"/>
            </w:tcBorders>
            <w:shd w:val="clear" w:color="auto" w:fill="FFFFFF"/>
            <w:vAlign w:val="center"/>
          </w:tcPr>
          <w:p w:rsidR="004451B5" w:rsidRPr="004451B5" w:rsidRDefault="004451B5" w:rsidP="00F2621B">
            <w:pPr>
              <w:framePr w:w="13194" w:wrap="notBeside" w:vAnchor="text" w:hAnchor="text" w:xAlign="center" w:y="1"/>
              <w:rPr>
                <w:rFonts w:ascii="Times New Roman" w:hAnsi="Times New Roman" w:cs="Times New Roman"/>
              </w:rPr>
            </w:pPr>
          </w:p>
        </w:tc>
        <w:tc>
          <w:tcPr>
            <w:tcW w:w="3442"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7" w:lineRule="exact"/>
              <w:rPr>
                <w:rFonts w:ascii="Times New Roman" w:hAnsi="Times New Roman" w:cs="Times New Roman"/>
              </w:rPr>
            </w:pPr>
            <w:r w:rsidRPr="004451B5">
              <w:rPr>
                <w:rStyle w:val="Bodytext285pt"/>
                <w:rFonts w:eastAsia="Arial Unicode MS"/>
                <w:sz w:val="24"/>
                <w:szCs w:val="24"/>
              </w:rPr>
              <w:t>Number of jobs created (disaggregated by gender, age)</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Payroll records</w:t>
            </w:r>
          </w:p>
        </w:tc>
        <w:tc>
          <w:tcPr>
            <w:tcW w:w="105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194"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14</w:t>
            </w:r>
          </w:p>
        </w:tc>
      </w:tr>
      <w:tr w:rsidR="004451B5" w:rsidRPr="004451B5" w:rsidTr="00F2621B">
        <w:trPr>
          <w:trHeight w:hRule="exact" w:val="886"/>
          <w:jc w:val="center"/>
        </w:trPr>
        <w:tc>
          <w:tcPr>
            <w:tcW w:w="904" w:type="dxa"/>
            <w:vMerge/>
            <w:tcBorders>
              <w:left w:val="single" w:sz="4" w:space="0" w:color="auto"/>
            </w:tcBorders>
            <w:shd w:val="clear" w:color="auto" w:fill="FFFFFF"/>
            <w:vAlign w:val="center"/>
          </w:tcPr>
          <w:p w:rsidR="004451B5" w:rsidRPr="004451B5" w:rsidRDefault="004451B5" w:rsidP="00F2621B">
            <w:pPr>
              <w:framePr w:w="13194" w:wrap="notBeside" w:vAnchor="text" w:hAnchor="text" w:xAlign="center" w:y="1"/>
              <w:rPr>
                <w:rFonts w:ascii="Times New Roman" w:hAnsi="Times New Roman" w:cs="Times New Roman"/>
              </w:rPr>
            </w:pPr>
          </w:p>
        </w:tc>
        <w:tc>
          <w:tcPr>
            <w:tcW w:w="940"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after="60" w:line="170" w:lineRule="exact"/>
              <w:ind w:left="220"/>
              <w:rPr>
                <w:rFonts w:ascii="Times New Roman" w:hAnsi="Times New Roman" w:cs="Times New Roman"/>
              </w:rPr>
            </w:pPr>
            <w:r w:rsidRPr="004451B5">
              <w:rPr>
                <w:rStyle w:val="Bodytext285pt"/>
                <w:rFonts w:eastAsia="Arial Unicode MS"/>
                <w:sz w:val="24"/>
                <w:szCs w:val="24"/>
              </w:rPr>
              <w:t>Output</w:t>
            </w:r>
          </w:p>
          <w:p w:rsidR="004451B5" w:rsidRPr="004451B5" w:rsidRDefault="004451B5" w:rsidP="00F2621B">
            <w:pPr>
              <w:framePr w:w="13194" w:wrap="notBeside" w:vAnchor="text" w:hAnchor="text" w:xAlign="center" w:y="1"/>
              <w:spacing w:before="60" w:line="170" w:lineRule="exact"/>
              <w:jc w:val="center"/>
              <w:rPr>
                <w:rFonts w:ascii="Times New Roman" w:hAnsi="Times New Roman" w:cs="Times New Roman"/>
              </w:rPr>
            </w:pPr>
            <w:r w:rsidRPr="004451B5">
              <w:rPr>
                <w:rStyle w:val="Bodytext285pt"/>
                <w:rFonts w:eastAsia="Arial Unicode MS"/>
                <w:sz w:val="24"/>
                <w:szCs w:val="24"/>
              </w:rPr>
              <w:t>2.1</w:t>
            </w:r>
          </w:p>
        </w:tc>
        <w:tc>
          <w:tcPr>
            <w:tcW w:w="1375"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85ptItalic"/>
                <w:rFonts w:eastAsia="Arial Unicode MS"/>
                <w:sz w:val="24"/>
                <w:szCs w:val="24"/>
              </w:rPr>
              <w:t>National</w:t>
            </w:r>
          </w:p>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85ptItalic"/>
                <w:rFonts w:eastAsia="Arial Unicode MS"/>
                <w:sz w:val="24"/>
                <w:szCs w:val="24"/>
              </w:rPr>
              <w:t>framework for</w:t>
            </w:r>
          </w:p>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85ptItalic"/>
                <w:rFonts w:eastAsia="Arial Unicode MS"/>
                <w:sz w:val="24"/>
                <w:szCs w:val="24"/>
              </w:rPr>
              <w:t>effective</w:t>
            </w:r>
          </w:p>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85ptItalic"/>
                <w:rFonts w:eastAsia="Arial Unicode MS"/>
                <w:sz w:val="24"/>
                <w:szCs w:val="24"/>
              </w:rPr>
              <w:t>implementation</w:t>
            </w:r>
          </w:p>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85ptItalic"/>
                <w:rFonts w:eastAsia="Arial Unicode MS"/>
                <w:sz w:val="24"/>
                <w:szCs w:val="24"/>
              </w:rPr>
              <w:t>of EC HR</w:t>
            </w:r>
          </w:p>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85ptItalic"/>
                <w:rFonts w:eastAsia="Arial Unicode MS"/>
                <w:sz w:val="24"/>
                <w:szCs w:val="24"/>
              </w:rPr>
              <w:t>judgements</w:t>
            </w:r>
          </w:p>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85ptItalic"/>
                <w:rFonts w:eastAsia="Arial Unicode MS"/>
                <w:sz w:val="24"/>
                <w:szCs w:val="24"/>
              </w:rPr>
              <w:t>updated</w:t>
            </w:r>
          </w:p>
        </w:tc>
        <w:tc>
          <w:tcPr>
            <w:tcW w:w="3442"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Action plan on the implementation of judgments concerning evictions of Roma developed</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Binary</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Copies of the Action Plan</w:t>
            </w:r>
          </w:p>
        </w:tc>
        <w:tc>
          <w:tcPr>
            <w:tcW w:w="105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194" w:wrap="notBeside" w:vAnchor="text" w:hAnchor="text" w:xAlign="center" w:y="1"/>
              <w:spacing w:before="60"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No</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Yes</w:t>
            </w:r>
          </w:p>
        </w:tc>
      </w:tr>
      <w:tr w:rsidR="004451B5" w:rsidRPr="004451B5" w:rsidTr="00F2621B">
        <w:trPr>
          <w:trHeight w:hRule="exact" w:val="911"/>
          <w:jc w:val="center"/>
        </w:trPr>
        <w:tc>
          <w:tcPr>
            <w:tcW w:w="904" w:type="dxa"/>
            <w:vMerge/>
            <w:tcBorders>
              <w:left w:val="single" w:sz="4" w:space="0" w:color="auto"/>
            </w:tcBorders>
            <w:shd w:val="clear" w:color="auto" w:fill="FFFFFF"/>
            <w:vAlign w:val="center"/>
          </w:tcPr>
          <w:p w:rsidR="004451B5" w:rsidRPr="004451B5" w:rsidRDefault="004451B5" w:rsidP="00F2621B">
            <w:pPr>
              <w:framePr w:w="13194" w:wrap="notBeside" w:vAnchor="text" w:hAnchor="text" w:xAlign="center" w:y="1"/>
              <w:rPr>
                <w:rFonts w:ascii="Times New Roman" w:hAnsi="Times New Roman" w:cs="Times New Roman"/>
              </w:rPr>
            </w:pPr>
          </w:p>
        </w:tc>
        <w:tc>
          <w:tcPr>
            <w:tcW w:w="940" w:type="dxa"/>
            <w:vMerge/>
            <w:tcBorders>
              <w:left w:val="single" w:sz="4" w:space="0" w:color="auto"/>
            </w:tcBorders>
            <w:shd w:val="clear" w:color="auto" w:fill="FFFFFF"/>
            <w:vAlign w:val="center"/>
          </w:tcPr>
          <w:p w:rsidR="004451B5" w:rsidRPr="004451B5" w:rsidRDefault="004451B5" w:rsidP="00F2621B">
            <w:pPr>
              <w:framePr w:w="13194" w:wrap="notBeside" w:vAnchor="text" w:hAnchor="text" w:xAlign="center" w:y="1"/>
              <w:rPr>
                <w:rFonts w:ascii="Times New Roman" w:hAnsi="Times New Roman" w:cs="Times New Roman"/>
              </w:rPr>
            </w:pPr>
          </w:p>
        </w:tc>
        <w:tc>
          <w:tcPr>
            <w:tcW w:w="1375" w:type="dxa"/>
            <w:vMerge/>
            <w:tcBorders>
              <w:left w:val="single" w:sz="4" w:space="0" w:color="auto"/>
            </w:tcBorders>
            <w:shd w:val="clear" w:color="auto" w:fill="FFFFFF"/>
            <w:vAlign w:val="center"/>
          </w:tcPr>
          <w:p w:rsidR="004451B5" w:rsidRPr="004451B5" w:rsidRDefault="004451B5" w:rsidP="00F2621B">
            <w:pPr>
              <w:framePr w:w="13194" w:wrap="notBeside" w:vAnchor="text" w:hAnchor="text" w:xAlign="center" w:y="1"/>
              <w:rPr>
                <w:rFonts w:ascii="Times New Roman" w:hAnsi="Times New Roman" w:cs="Times New Roman"/>
              </w:rPr>
            </w:pPr>
          </w:p>
        </w:tc>
        <w:tc>
          <w:tcPr>
            <w:tcW w:w="3442" w:type="dxa"/>
            <w:tcBorders>
              <w:top w:val="single" w:sz="4" w:space="0" w:color="auto"/>
              <w:left w:val="single" w:sz="4" w:space="0" w:color="auto"/>
            </w:tcBorders>
            <w:shd w:val="clear" w:color="auto" w:fill="FFFFFF"/>
            <w:vAlign w:val="bottom"/>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Action plan (on introducing effective institutional representation of children with mental disorders placed outside their families) developed</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Binary</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7" w:lineRule="exact"/>
              <w:rPr>
                <w:rFonts w:ascii="Times New Roman" w:hAnsi="Times New Roman" w:cs="Times New Roman"/>
              </w:rPr>
            </w:pPr>
            <w:r w:rsidRPr="004451B5">
              <w:rPr>
                <w:rStyle w:val="Bodytext285pt"/>
                <w:rFonts w:eastAsia="Arial Unicode MS"/>
                <w:sz w:val="24"/>
                <w:szCs w:val="24"/>
              </w:rPr>
              <w:t>Copies of the Action Plan</w:t>
            </w:r>
          </w:p>
        </w:tc>
        <w:tc>
          <w:tcPr>
            <w:tcW w:w="105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194" w:wrap="notBeside" w:vAnchor="text" w:hAnchor="text" w:xAlign="center" w:y="1"/>
              <w:spacing w:before="60"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No</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Yes</w:t>
            </w:r>
          </w:p>
        </w:tc>
      </w:tr>
      <w:tr w:rsidR="004451B5" w:rsidRPr="004451B5" w:rsidTr="00F2621B">
        <w:trPr>
          <w:trHeight w:hRule="exact" w:val="929"/>
          <w:jc w:val="center"/>
        </w:trPr>
        <w:tc>
          <w:tcPr>
            <w:tcW w:w="904" w:type="dxa"/>
            <w:vMerge/>
            <w:tcBorders>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rPr>
                <w:rFonts w:ascii="Times New Roman" w:hAnsi="Times New Roman" w:cs="Times New Roman"/>
              </w:rPr>
            </w:pPr>
          </w:p>
        </w:tc>
        <w:tc>
          <w:tcPr>
            <w:tcW w:w="940" w:type="dxa"/>
            <w:vMerge/>
            <w:tcBorders>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rPr>
                <w:rFonts w:ascii="Times New Roman" w:hAnsi="Times New Roman" w:cs="Times New Roman"/>
              </w:rPr>
            </w:pPr>
          </w:p>
        </w:tc>
        <w:tc>
          <w:tcPr>
            <w:tcW w:w="1375" w:type="dxa"/>
            <w:vMerge/>
            <w:tcBorders>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rPr>
                <w:rFonts w:ascii="Times New Roman" w:hAnsi="Times New Roman" w:cs="Times New Roman"/>
              </w:rPr>
            </w:pPr>
          </w:p>
        </w:tc>
        <w:tc>
          <w:tcPr>
            <w:tcW w:w="3442"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Analysis of the reasons for the ineffective implementation of the ECHR</w:t>
            </w:r>
            <w:r w:rsidRPr="004451B5">
              <w:rPr>
                <w:rStyle w:val="Bodytext285pt"/>
                <w:rFonts w:eastAsia="Arial Unicode MS"/>
                <w:sz w:val="24"/>
                <w:szCs w:val="24"/>
                <w:vertAlign w:val="superscript"/>
              </w:rPr>
              <w:t>1</w:t>
            </w:r>
            <w:r w:rsidRPr="004451B5">
              <w:rPr>
                <w:rStyle w:val="Bodytext285pt"/>
                <w:rFonts w:eastAsia="Arial Unicode MS"/>
                <w:sz w:val="24"/>
                <w:szCs w:val="24"/>
              </w:rPr>
              <w:t xml:space="preserve"> s judgments earned out</w:t>
            </w:r>
          </w:p>
        </w:tc>
        <w:tc>
          <w:tcPr>
            <w:tcW w:w="1289"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Binary</w:t>
            </w:r>
          </w:p>
        </w:tc>
        <w:tc>
          <w:tcPr>
            <w:tcW w:w="1602"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Copy of the analysis report</w:t>
            </w:r>
          </w:p>
        </w:tc>
        <w:tc>
          <w:tcPr>
            <w:tcW w:w="1058"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194"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No</w:t>
            </w:r>
          </w:p>
        </w:tc>
        <w:tc>
          <w:tcPr>
            <w:tcW w:w="878"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4451B5" w:rsidRPr="004451B5" w:rsidRDefault="004451B5" w:rsidP="00F2621B">
            <w:pPr>
              <w:framePr w:w="13194"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Yes</w:t>
            </w:r>
          </w:p>
        </w:tc>
      </w:tr>
    </w:tbl>
    <w:p w:rsidR="004451B5" w:rsidRPr="004451B5" w:rsidRDefault="004451B5" w:rsidP="004451B5">
      <w:pPr>
        <w:framePr w:w="13194" w:wrap="notBeside" w:vAnchor="text" w:hAnchor="text" w:xAlign="center" w:y="1"/>
        <w:rPr>
          <w:rFonts w:ascii="Times New Roman" w:hAnsi="Times New Roman" w:cs="Times New Roman"/>
        </w:rPr>
      </w:pPr>
    </w:p>
    <w:p w:rsidR="004451B5" w:rsidRPr="004451B5" w:rsidRDefault="004451B5" w:rsidP="004451B5">
      <w:pPr>
        <w:rPr>
          <w:rFonts w:ascii="Times New Roman" w:hAnsi="Times New Roman" w:cs="Times New Roman"/>
        </w:rPr>
        <w:sectPr w:rsidR="004451B5" w:rsidRPr="004451B5">
          <w:headerReference w:type="even" r:id="rId35"/>
          <w:headerReference w:type="default" r:id="rId36"/>
          <w:footerReference w:type="even" r:id="rId37"/>
          <w:footerReference w:type="default" r:id="rId38"/>
          <w:headerReference w:type="first" r:id="rId39"/>
          <w:footerReference w:type="first" r:id="rId40"/>
          <w:pgSz w:w="15840" w:h="12240" w:orient="landscape"/>
          <w:pgMar w:top="1415" w:right="1233" w:bottom="1643" w:left="1215"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96"/>
        <w:gridCol w:w="936"/>
        <w:gridCol w:w="1382"/>
        <w:gridCol w:w="3449"/>
        <w:gridCol w:w="1292"/>
        <w:gridCol w:w="1598"/>
        <w:gridCol w:w="1066"/>
        <w:gridCol w:w="871"/>
        <w:gridCol w:w="875"/>
        <w:gridCol w:w="842"/>
      </w:tblGrid>
      <w:tr w:rsidR="004451B5" w:rsidRPr="004451B5" w:rsidTr="00F2621B">
        <w:trPr>
          <w:trHeight w:hRule="exact" w:val="706"/>
          <w:jc w:val="center"/>
        </w:trPr>
        <w:tc>
          <w:tcPr>
            <w:tcW w:w="896"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lastRenderedPageBreak/>
              <w:t>PA</w:t>
            </w:r>
          </w:p>
        </w:tc>
        <w:tc>
          <w:tcPr>
            <w:tcW w:w="936" w:type="dxa"/>
            <w:tcBorders>
              <w:top w:val="single" w:sz="4" w:space="0" w:color="auto"/>
              <w:left w:val="single" w:sz="4" w:space="0" w:color="auto"/>
            </w:tcBorders>
            <w:shd w:val="clear" w:color="auto" w:fill="FFFFFF"/>
          </w:tcPr>
          <w:p w:rsidR="004451B5" w:rsidRPr="004451B5" w:rsidRDefault="004451B5" w:rsidP="00F2621B">
            <w:pPr>
              <w:framePr w:w="13208" w:wrap="notBeside" w:vAnchor="text" w:hAnchor="text" w:xAlign="center" w:y="1"/>
              <w:tabs>
                <w:tab w:val="left" w:leader="hyphen" w:pos="724"/>
              </w:tabs>
              <w:spacing w:after="180" w:line="170" w:lineRule="exact"/>
              <w:rPr>
                <w:rFonts w:ascii="Times New Roman" w:hAnsi="Times New Roman" w:cs="Times New Roman"/>
              </w:rPr>
            </w:pPr>
            <w:r w:rsidRPr="004451B5">
              <w:rPr>
                <w:rStyle w:val="Bodytext285pt"/>
                <w:rFonts w:eastAsia="Arial Unicode MS"/>
                <w:sz w:val="24"/>
                <w:szCs w:val="24"/>
              </w:rPr>
              <w:tab/>
              <w:t>r~</w:t>
            </w:r>
          </w:p>
          <w:p w:rsidR="004451B5" w:rsidRPr="004451B5" w:rsidRDefault="004451B5" w:rsidP="00F2621B">
            <w:pPr>
              <w:framePr w:w="13208" w:wrap="notBeside" w:vAnchor="text" w:hAnchor="text" w:xAlign="center" w:y="1"/>
              <w:spacing w:before="180" w:line="170" w:lineRule="exact"/>
              <w:ind w:left="140"/>
              <w:rPr>
                <w:rFonts w:ascii="Times New Roman" w:hAnsi="Times New Roman" w:cs="Times New Roman"/>
              </w:rPr>
            </w:pPr>
            <w:r w:rsidRPr="004451B5">
              <w:rPr>
                <w:rStyle w:val="Bodytext285pt"/>
                <w:rFonts w:eastAsia="Arial Unicode MS"/>
                <w:sz w:val="24"/>
                <w:szCs w:val="24"/>
              </w:rPr>
              <w:t>Number</w:t>
            </w:r>
          </w:p>
        </w:tc>
        <w:tc>
          <w:tcPr>
            <w:tcW w:w="1382" w:type="dxa"/>
            <w:tcBorders>
              <w:top w:val="single" w:sz="4" w:space="0" w:color="auto"/>
              <w:left w:val="single" w:sz="4" w:space="0" w:color="auto"/>
            </w:tcBorders>
            <w:shd w:val="clear" w:color="auto" w:fill="FFFFFF"/>
          </w:tcPr>
          <w:p w:rsidR="004451B5" w:rsidRPr="004451B5" w:rsidRDefault="004451B5" w:rsidP="00F2621B">
            <w:pPr>
              <w:framePr w:w="13208" w:wrap="notBeside" w:vAnchor="text" w:hAnchor="text" w:xAlign="center" w:y="1"/>
              <w:spacing w:line="227" w:lineRule="exact"/>
              <w:jc w:val="center"/>
              <w:rPr>
                <w:rFonts w:ascii="Times New Roman" w:hAnsi="Times New Roman" w:cs="Times New Roman"/>
              </w:rPr>
            </w:pPr>
            <w:r w:rsidRPr="004451B5">
              <w:rPr>
                <w:rStyle w:val="Bodytext285pt"/>
                <w:rFonts w:eastAsia="Arial Unicode MS"/>
                <w:sz w:val="24"/>
                <w:szCs w:val="24"/>
              </w:rPr>
              <w:t>Expected</w:t>
            </w:r>
          </w:p>
          <w:p w:rsidR="004451B5" w:rsidRPr="004451B5" w:rsidRDefault="004451B5" w:rsidP="00F2621B">
            <w:pPr>
              <w:framePr w:w="13208" w:wrap="notBeside" w:vAnchor="text" w:hAnchor="text" w:xAlign="center" w:y="1"/>
              <w:spacing w:line="227" w:lineRule="exact"/>
              <w:jc w:val="center"/>
              <w:rPr>
                <w:rFonts w:ascii="Times New Roman" w:hAnsi="Times New Roman" w:cs="Times New Roman"/>
              </w:rPr>
            </w:pPr>
            <w:r w:rsidRPr="004451B5">
              <w:rPr>
                <w:rStyle w:val="Bodytext285pt"/>
                <w:rFonts w:eastAsia="Arial Unicode MS"/>
                <w:sz w:val="24"/>
                <w:szCs w:val="24"/>
              </w:rPr>
              <w:t>programme</w:t>
            </w:r>
          </w:p>
          <w:p w:rsidR="004451B5" w:rsidRPr="004451B5" w:rsidRDefault="004451B5" w:rsidP="00F2621B">
            <w:pPr>
              <w:framePr w:w="13208" w:wrap="notBeside" w:vAnchor="text" w:hAnchor="text" w:xAlign="center" w:y="1"/>
              <w:spacing w:line="227" w:lineRule="exact"/>
              <w:jc w:val="center"/>
              <w:rPr>
                <w:rFonts w:ascii="Times New Roman" w:hAnsi="Times New Roman" w:cs="Times New Roman"/>
              </w:rPr>
            </w:pPr>
            <w:r w:rsidRPr="004451B5">
              <w:rPr>
                <w:rStyle w:val="Bodytext285pt"/>
                <w:rFonts w:eastAsia="Arial Unicode MS"/>
                <w:sz w:val="24"/>
                <w:szCs w:val="24"/>
              </w:rPr>
              <w:t>results</w:t>
            </w:r>
          </w:p>
        </w:tc>
        <w:tc>
          <w:tcPr>
            <w:tcW w:w="3449"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Indicator</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230" w:lineRule="exact"/>
              <w:jc w:val="center"/>
              <w:rPr>
                <w:rFonts w:ascii="Times New Roman" w:hAnsi="Times New Roman" w:cs="Times New Roman"/>
              </w:rPr>
            </w:pPr>
            <w:r w:rsidRPr="004451B5">
              <w:rPr>
                <w:rStyle w:val="Bodytext285pt"/>
                <w:rFonts w:eastAsia="Arial Unicode MS"/>
                <w:sz w:val="24"/>
                <w:szCs w:val="24"/>
              </w:rPr>
              <w:t>Unit of measurement</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223" w:lineRule="exact"/>
              <w:ind w:right="360"/>
              <w:jc w:val="right"/>
              <w:rPr>
                <w:rFonts w:ascii="Times New Roman" w:hAnsi="Times New Roman" w:cs="Times New Roman"/>
              </w:rPr>
            </w:pPr>
            <w:r w:rsidRPr="004451B5">
              <w:rPr>
                <w:rStyle w:val="Bodytext285pt"/>
                <w:rFonts w:eastAsia="Arial Unicode MS"/>
                <w:sz w:val="24"/>
                <w:szCs w:val="24"/>
              </w:rPr>
              <w:t>Source of verification</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227" w:lineRule="exact"/>
              <w:jc w:val="center"/>
              <w:rPr>
                <w:rFonts w:ascii="Times New Roman" w:hAnsi="Times New Roman" w:cs="Times New Roman"/>
              </w:rPr>
            </w:pPr>
            <w:r w:rsidRPr="004451B5">
              <w:rPr>
                <w:rStyle w:val="Bodytext285pt"/>
                <w:rFonts w:eastAsia="Arial Unicode MS"/>
                <w:sz w:val="24"/>
                <w:szCs w:val="24"/>
              </w:rPr>
              <w:t>Frequency of report</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Baseline</w:t>
            </w:r>
          </w:p>
          <w:p w:rsidR="004451B5" w:rsidRPr="004451B5" w:rsidRDefault="004451B5" w:rsidP="00F2621B">
            <w:pPr>
              <w:framePr w:w="13208" w:wrap="notBeside" w:vAnchor="text" w:hAnchor="text" w:xAlign="center" w:y="1"/>
              <w:spacing w:before="60" w:line="170" w:lineRule="exact"/>
              <w:ind w:left="220"/>
              <w:rPr>
                <w:rFonts w:ascii="Times New Roman" w:hAnsi="Times New Roman" w:cs="Times New Roman"/>
              </w:rPr>
            </w:pPr>
            <w:r w:rsidRPr="004451B5">
              <w:rPr>
                <w:rStyle w:val="Bodytext285pt"/>
                <w:rFonts w:eastAsia="Arial Unicode MS"/>
                <w:sz w:val="24"/>
                <w:szCs w:val="24"/>
              </w:rPr>
              <w:t>value</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Baseline</w:t>
            </w:r>
          </w:p>
          <w:p w:rsidR="004451B5" w:rsidRPr="004451B5" w:rsidRDefault="004451B5" w:rsidP="00F2621B">
            <w:pPr>
              <w:framePr w:w="13208" w:wrap="notBeside" w:vAnchor="text" w:hAnchor="text" w:xAlign="center" w:y="1"/>
              <w:spacing w:before="60" w:line="170" w:lineRule="exact"/>
              <w:ind w:left="260"/>
              <w:rPr>
                <w:rFonts w:ascii="Times New Roman" w:hAnsi="Times New Roman" w:cs="Times New Roman"/>
              </w:rPr>
            </w:pPr>
            <w:r w:rsidRPr="004451B5">
              <w:rPr>
                <w:rStyle w:val="Bodytext285pt"/>
                <w:rFonts w:eastAsia="Arial Unicode MS"/>
                <w:sz w:val="24"/>
                <w:szCs w:val="24"/>
              </w:rPr>
              <w:t>year</w:t>
            </w:r>
          </w:p>
        </w:tc>
        <w:tc>
          <w:tcPr>
            <w:tcW w:w="842"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ind w:left="160"/>
              <w:rPr>
                <w:rFonts w:ascii="Times New Roman" w:hAnsi="Times New Roman" w:cs="Times New Roman"/>
              </w:rPr>
            </w:pPr>
            <w:r w:rsidRPr="004451B5">
              <w:rPr>
                <w:rStyle w:val="Bodytext285pt"/>
                <w:rFonts w:eastAsia="Arial Unicode MS"/>
                <w:sz w:val="24"/>
                <w:szCs w:val="24"/>
              </w:rPr>
              <w:t>Target</w:t>
            </w:r>
          </w:p>
          <w:p w:rsidR="004451B5" w:rsidRPr="004451B5" w:rsidRDefault="004451B5" w:rsidP="00F2621B">
            <w:pPr>
              <w:framePr w:w="13208" w:wrap="notBeside" w:vAnchor="text" w:hAnchor="text" w:xAlign="center" w:y="1"/>
              <w:spacing w:line="170" w:lineRule="exact"/>
              <w:ind w:left="160"/>
              <w:rPr>
                <w:rFonts w:ascii="Times New Roman" w:hAnsi="Times New Roman" w:cs="Times New Roman"/>
              </w:rPr>
            </w:pPr>
            <w:r w:rsidRPr="004451B5">
              <w:rPr>
                <w:rStyle w:val="Bodytext285pt"/>
                <w:rFonts w:eastAsia="Arial Unicode MS"/>
                <w:sz w:val="24"/>
                <w:szCs w:val="24"/>
              </w:rPr>
              <w:t>value</w:t>
            </w:r>
          </w:p>
        </w:tc>
      </w:tr>
      <w:tr w:rsidR="004451B5" w:rsidRPr="004451B5" w:rsidTr="00F2621B">
        <w:trPr>
          <w:trHeight w:hRule="exact" w:val="900"/>
          <w:jc w:val="center"/>
        </w:trPr>
        <w:tc>
          <w:tcPr>
            <w:tcW w:w="896" w:type="dxa"/>
            <w:tcBorders>
              <w:top w:val="single" w:sz="4" w:space="0" w:color="auto"/>
              <w:left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936" w:type="dxa"/>
            <w:tcBorders>
              <w:top w:val="single" w:sz="4" w:space="0" w:color="auto"/>
              <w:left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1382" w:type="dxa"/>
            <w:tcBorders>
              <w:top w:val="single" w:sz="4" w:space="0" w:color="auto"/>
              <w:left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3449"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lang w:val="bg-BG" w:eastAsia="bg-BG" w:bidi="bg-BG"/>
              </w:rPr>
              <w:t xml:space="preserve">ВШ </w:t>
            </w:r>
            <w:r w:rsidRPr="004451B5">
              <w:rPr>
                <w:rStyle w:val="Bodytext285pt"/>
                <w:rFonts w:eastAsia="Arial Unicode MS"/>
                <w:sz w:val="24"/>
                <w:szCs w:val="24"/>
              </w:rPr>
              <w:t>drafted regulating tile responsibilities of all actors in the process with procedure to be followed</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Binary</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ind w:right="360"/>
              <w:jc w:val="right"/>
              <w:rPr>
                <w:rFonts w:ascii="Times New Roman" w:hAnsi="Times New Roman" w:cs="Times New Roman"/>
              </w:rPr>
            </w:pPr>
            <w:r w:rsidRPr="004451B5">
              <w:rPr>
                <w:rStyle w:val="Bodytext285pt"/>
                <w:rFonts w:eastAsia="Arial Unicode MS"/>
                <w:sz w:val="24"/>
                <w:szCs w:val="24"/>
              </w:rPr>
              <w:t>Copy of the bill</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208"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No</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N/A</w:t>
            </w:r>
          </w:p>
        </w:tc>
        <w:tc>
          <w:tcPr>
            <w:tcW w:w="842"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Yes</w:t>
            </w:r>
          </w:p>
        </w:tc>
      </w:tr>
      <w:tr w:rsidR="004451B5" w:rsidRPr="004451B5" w:rsidTr="00F2621B">
        <w:trPr>
          <w:trHeight w:hRule="exact" w:val="896"/>
          <w:jc w:val="center"/>
        </w:trPr>
        <w:tc>
          <w:tcPr>
            <w:tcW w:w="896" w:type="dxa"/>
            <w:tcBorders>
              <w:left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1382" w:type="dxa"/>
            <w:tcBorders>
              <w:left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3449"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227" w:lineRule="exact"/>
              <w:rPr>
                <w:rFonts w:ascii="Times New Roman" w:hAnsi="Times New Roman" w:cs="Times New Roman"/>
              </w:rPr>
            </w:pPr>
            <w:r w:rsidRPr="004451B5">
              <w:rPr>
                <w:rStyle w:val="Bodytext285pt"/>
                <w:rFonts w:eastAsia="Arial Unicode MS"/>
                <w:sz w:val="24"/>
                <w:szCs w:val="24"/>
              </w:rPr>
              <w:t>Number of designated contact points within the administration of the executive, Parliament and the judiciary</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227" w:lineRule="exact"/>
              <w:rPr>
                <w:rFonts w:ascii="Times New Roman" w:hAnsi="Times New Roman" w:cs="Times New Roman"/>
              </w:rPr>
            </w:pPr>
            <w:r w:rsidRPr="004451B5">
              <w:rPr>
                <w:rStyle w:val="Bodytext285pt"/>
                <w:rFonts w:eastAsia="Arial Unicode MS"/>
                <w:sz w:val="24"/>
                <w:szCs w:val="24"/>
              </w:rPr>
              <w:t>List of designated contact points</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208"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N/A</w:t>
            </w:r>
          </w:p>
        </w:tc>
        <w:tc>
          <w:tcPr>
            <w:tcW w:w="842"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25</w:t>
            </w:r>
          </w:p>
        </w:tc>
      </w:tr>
      <w:tr w:rsidR="004451B5" w:rsidRPr="004451B5" w:rsidTr="00F2621B">
        <w:trPr>
          <w:trHeight w:hRule="exact" w:val="1130"/>
          <w:jc w:val="center"/>
        </w:trPr>
        <w:tc>
          <w:tcPr>
            <w:tcW w:w="896" w:type="dxa"/>
            <w:tcBorders>
              <w:left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1382" w:type="dxa"/>
            <w:tcBorders>
              <w:left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3449" w:type="dxa"/>
            <w:tcBorders>
              <w:top w:val="single" w:sz="4" w:space="0" w:color="auto"/>
              <w:left w:val="single" w:sz="4" w:space="0" w:color="auto"/>
            </w:tcBorders>
            <w:shd w:val="clear" w:color="auto" w:fill="FFFFFF"/>
          </w:tcPr>
          <w:p w:rsidR="004451B5" w:rsidRPr="004451B5" w:rsidRDefault="004451B5" w:rsidP="00F2621B">
            <w:pPr>
              <w:framePr w:w="13208"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Proposal for the introduction of the Human Rights Law as mandatory in Bulgarian law faculties submitted to the Ministry of Justice and the Ministry of Education</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Binary</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Copy of the proposal</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208"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No</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N/A</w:t>
            </w:r>
          </w:p>
        </w:tc>
        <w:tc>
          <w:tcPr>
            <w:tcW w:w="842"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Yes</w:t>
            </w:r>
          </w:p>
        </w:tc>
      </w:tr>
      <w:tr w:rsidR="004451B5" w:rsidRPr="004451B5" w:rsidTr="00F2621B">
        <w:trPr>
          <w:trHeight w:hRule="exact" w:val="893"/>
          <w:jc w:val="center"/>
        </w:trPr>
        <w:tc>
          <w:tcPr>
            <w:tcW w:w="896" w:type="dxa"/>
            <w:tcBorders>
              <w:left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1382" w:type="dxa"/>
            <w:tcBorders>
              <w:left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3449"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Strategy for overcoming the failures and the delay in the execution the ECHR’s judgments drafted</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Binary</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Copy of the strategy</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208"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No</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N/A</w:t>
            </w:r>
          </w:p>
        </w:tc>
        <w:tc>
          <w:tcPr>
            <w:tcW w:w="842"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Yes</w:t>
            </w:r>
          </w:p>
        </w:tc>
      </w:tr>
      <w:tr w:rsidR="004451B5" w:rsidRPr="004451B5" w:rsidTr="00F2621B">
        <w:trPr>
          <w:trHeight w:hRule="exact" w:val="893"/>
          <w:jc w:val="center"/>
        </w:trPr>
        <w:tc>
          <w:tcPr>
            <w:tcW w:w="896" w:type="dxa"/>
            <w:tcBorders>
              <w:left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936" w:type="dxa"/>
            <w:tcBorders>
              <w:top w:val="single" w:sz="4" w:space="0" w:color="auto"/>
              <w:left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1382" w:type="dxa"/>
            <w:tcBorders>
              <w:top w:val="single" w:sz="4" w:space="0" w:color="auto"/>
              <w:left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3449"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Number of new training centres set up</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Project</w:t>
            </w:r>
          </w:p>
          <w:p w:rsidR="004451B5" w:rsidRPr="004451B5" w:rsidRDefault="004451B5" w:rsidP="00F2621B">
            <w:pPr>
              <w:framePr w:w="13208"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Promoters’</w:t>
            </w:r>
          </w:p>
          <w:p w:rsidR="004451B5" w:rsidRPr="004451B5" w:rsidRDefault="004451B5" w:rsidP="00F2621B">
            <w:pPr>
              <w:framePr w:w="13208"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records</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208"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N/A</w:t>
            </w:r>
          </w:p>
        </w:tc>
        <w:tc>
          <w:tcPr>
            <w:tcW w:w="842"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1</w:t>
            </w:r>
          </w:p>
        </w:tc>
      </w:tr>
      <w:tr w:rsidR="004451B5" w:rsidRPr="004451B5" w:rsidTr="00F2621B">
        <w:trPr>
          <w:trHeight w:hRule="exact" w:val="889"/>
          <w:jc w:val="center"/>
        </w:trPr>
        <w:tc>
          <w:tcPr>
            <w:tcW w:w="896" w:type="dxa"/>
            <w:tcBorders>
              <w:left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936" w:type="dxa"/>
            <w:vMerge w:val="restart"/>
            <w:tcBorders>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ind w:left="220"/>
              <w:rPr>
                <w:rFonts w:ascii="Times New Roman" w:hAnsi="Times New Roman" w:cs="Times New Roman"/>
              </w:rPr>
            </w:pPr>
            <w:r w:rsidRPr="004451B5">
              <w:rPr>
                <w:rStyle w:val="Bodytext285pt"/>
                <w:rFonts w:eastAsia="Arial Unicode MS"/>
                <w:sz w:val="24"/>
                <w:szCs w:val="24"/>
              </w:rPr>
              <w:t>Output</w:t>
            </w:r>
          </w:p>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2.2</w:t>
            </w:r>
          </w:p>
        </w:tc>
        <w:tc>
          <w:tcPr>
            <w:tcW w:w="1382" w:type="dxa"/>
            <w:tcBorders>
              <w:left w:val="single" w:sz="4" w:space="0" w:color="auto"/>
            </w:tcBorders>
            <w:shd w:val="clear" w:color="auto" w:fill="FFFFFF"/>
            <w:vAlign w:val="bottom"/>
          </w:tcPr>
          <w:p w:rsidR="004451B5" w:rsidRPr="004451B5" w:rsidRDefault="004451B5" w:rsidP="00F2621B">
            <w:pPr>
              <w:framePr w:w="13208" w:wrap="notBeside" w:vAnchor="text" w:hAnchor="text" w:xAlign="center" w:y="1"/>
              <w:spacing w:line="223" w:lineRule="exact"/>
              <w:rPr>
                <w:rFonts w:ascii="Times New Roman" w:hAnsi="Times New Roman" w:cs="Times New Roman"/>
              </w:rPr>
            </w:pPr>
            <w:r w:rsidRPr="004451B5">
              <w:rPr>
                <w:rStyle w:val="Bodytext285ptItalic"/>
                <w:rFonts w:eastAsia="Arial Unicode MS"/>
                <w:sz w:val="24"/>
                <w:szCs w:val="24"/>
              </w:rPr>
              <w:t>Learning environment for legal</w:t>
            </w:r>
          </w:p>
        </w:tc>
        <w:tc>
          <w:tcPr>
            <w:tcW w:w="3449"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227" w:lineRule="exact"/>
              <w:rPr>
                <w:rFonts w:ascii="Times New Roman" w:hAnsi="Times New Roman" w:cs="Times New Roman"/>
              </w:rPr>
            </w:pPr>
            <w:r w:rsidRPr="004451B5">
              <w:rPr>
                <w:rStyle w:val="Bodytext285pt"/>
                <w:rFonts w:eastAsia="Arial Unicode MS"/>
                <w:sz w:val="24"/>
                <w:szCs w:val="24"/>
              </w:rPr>
              <w:t>Number of self-learning resource materials developed</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Copies of resource materials</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208" w:wrap="notBeside" w:vAnchor="text" w:hAnchor="text" w:xAlign="center" w:y="1"/>
              <w:spacing w:before="60"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N/A.</w:t>
            </w:r>
          </w:p>
        </w:tc>
        <w:tc>
          <w:tcPr>
            <w:tcW w:w="842"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9</w:t>
            </w:r>
          </w:p>
        </w:tc>
      </w:tr>
      <w:tr w:rsidR="004451B5" w:rsidRPr="004451B5" w:rsidTr="00F2621B">
        <w:trPr>
          <w:trHeight w:hRule="exact" w:val="691"/>
          <w:jc w:val="center"/>
        </w:trPr>
        <w:tc>
          <w:tcPr>
            <w:tcW w:w="896" w:type="dxa"/>
            <w:tcBorders>
              <w:left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936" w:type="dxa"/>
            <w:vMerge/>
            <w:tcBorders>
              <w:left w:val="single" w:sz="4" w:space="0" w:color="auto"/>
            </w:tcBorders>
            <w:shd w:val="clear" w:color="auto" w:fill="FFFFFF"/>
            <w:vAlign w:val="center"/>
          </w:tcPr>
          <w:p w:rsidR="004451B5" w:rsidRPr="004451B5" w:rsidRDefault="004451B5" w:rsidP="00F2621B">
            <w:pPr>
              <w:framePr w:w="13208" w:wrap="notBeside" w:vAnchor="text" w:hAnchor="text" w:xAlign="center" w:y="1"/>
              <w:rPr>
                <w:rFonts w:ascii="Times New Roman" w:hAnsi="Times New Roman" w:cs="Times New Roman"/>
              </w:rPr>
            </w:pPr>
          </w:p>
        </w:tc>
        <w:tc>
          <w:tcPr>
            <w:tcW w:w="1382" w:type="dxa"/>
            <w:tcBorders>
              <w:left w:val="single" w:sz="4" w:space="0" w:color="auto"/>
            </w:tcBorders>
            <w:shd w:val="clear" w:color="auto" w:fill="FFFFFF"/>
          </w:tcPr>
          <w:p w:rsidR="004451B5" w:rsidRPr="004451B5" w:rsidRDefault="004451B5" w:rsidP="00F2621B">
            <w:pPr>
              <w:framePr w:w="13208" w:wrap="notBeside" w:vAnchor="text" w:hAnchor="text" w:xAlign="center" w:y="1"/>
              <w:spacing w:line="170" w:lineRule="exact"/>
              <w:rPr>
                <w:rFonts w:ascii="Times New Roman" w:hAnsi="Times New Roman" w:cs="Times New Roman"/>
              </w:rPr>
            </w:pPr>
            <w:r w:rsidRPr="004451B5">
              <w:rPr>
                <w:rStyle w:val="Bodytext285ptItalic"/>
                <w:rFonts w:eastAsia="Arial Unicode MS"/>
                <w:sz w:val="24"/>
                <w:szCs w:val="24"/>
              </w:rPr>
              <w:t>professionals</w:t>
            </w:r>
          </w:p>
          <w:p w:rsidR="004451B5" w:rsidRPr="004451B5" w:rsidRDefault="004451B5" w:rsidP="00F2621B">
            <w:pPr>
              <w:framePr w:w="13208" w:wrap="notBeside" w:vAnchor="text" w:hAnchor="text" w:xAlign="center" w:y="1"/>
              <w:spacing w:line="170" w:lineRule="exact"/>
              <w:rPr>
                <w:rFonts w:ascii="Times New Roman" w:hAnsi="Times New Roman" w:cs="Times New Roman"/>
              </w:rPr>
            </w:pPr>
            <w:r w:rsidRPr="004451B5">
              <w:rPr>
                <w:rStyle w:val="Bodytext285ptItalic"/>
                <w:rFonts w:eastAsia="Arial Unicode MS"/>
                <w:sz w:val="24"/>
                <w:szCs w:val="24"/>
              </w:rPr>
              <w:t>modernized</w:t>
            </w:r>
          </w:p>
        </w:tc>
        <w:tc>
          <w:tcPr>
            <w:tcW w:w="3449" w:type="dxa"/>
            <w:tcBorders>
              <w:top w:val="single" w:sz="4" w:space="0" w:color="auto"/>
              <w:left w:val="single" w:sz="4" w:space="0" w:color="auto"/>
            </w:tcBorders>
            <w:shd w:val="clear" w:color="auto" w:fill="FFFFFF"/>
          </w:tcPr>
          <w:p w:rsidR="004451B5" w:rsidRPr="004451B5" w:rsidRDefault="004451B5" w:rsidP="00F2621B">
            <w:pPr>
              <w:framePr w:w="13208"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Number of translated European Court of Human Rights judgements and CoE standards, guidelines, recommendations</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598" w:type="dxa"/>
            <w:tcBorders>
              <w:top w:val="single" w:sz="4" w:space="0" w:color="auto"/>
              <w:left w:val="single" w:sz="4" w:space="0" w:color="auto"/>
            </w:tcBorders>
            <w:shd w:val="clear" w:color="auto" w:fill="FFFFFF"/>
          </w:tcPr>
          <w:p w:rsidR="004451B5" w:rsidRPr="004451B5" w:rsidRDefault="004451B5" w:rsidP="00F2621B">
            <w:pPr>
              <w:framePr w:w="13208"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Copies of translated documents</w:t>
            </w:r>
          </w:p>
        </w:tc>
        <w:tc>
          <w:tcPr>
            <w:tcW w:w="1066" w:type="dxa"/>
            <w:tcBorders>
              <w:top w:val="single" w:sz="4" w:space="0" w:color="auto"/>
              <w:left w:val="single" w:sz="4" w:space="0" w:color="auto"/>
            </w:tcBorders>
            <w:shd w:val="clear" w:color="auto" w:fill="FFFFFF"/>
            <w:vAlign w:val="bottom"/>
          </w:tcPr>
          <w:p w:rsidR="004451B5" w:rsidRPr="004451B5" w:rsidRDefault="004451B5" w:rsidP="00F2621B">
            <w:pPr>
              <w:framePr w:w="13208"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208"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N/A</w:t>
            </w:r>
          </w:p>
        </w:tc>
        <w:tc>
          <w:tcPr>
            <w:tcW w:w="842"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200</w:t>
            </w:r>
          </w:p>
        </w:tc>
      </w:tr>
      <w:tr w:rsidR="004451B5" w:rsidRPr="004451B5" w:rsidTr="00F2621B">
        <w:trPr>
          <w:trHeight w:hRule="exact" w:val="932"/>
          <w:jc w:val="center"/>
        </w:trPr>
        <w:tc>
          <w:tcPr>
            <w:tcW w:w="896" w:type="dxa"/>
            <w:tcBorders>
              <w:left w:val="single" w:sz="4" w:space="0" w:color="auto"/>
              <w:bottom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936" w:type="dxa"/>
            <w:tcBorders>
              <w:left w:val="single" w:sz="4" w:space="0" w:color="auto"/>
              <w:bottom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1382" w:type="dxa"/>
            <w:tcBorders>
              <w:left w:val="single" w:sz="4" w:space="0" w:color="auto"/>
              <w:bottom w:val="single" w:sz="4" w:space="0" w:color="auto"/>
            </w:tcBorders>
            <w:shd w:val="clear" w:color="auto" w:fill="FFFFFF"/>
          </w:tcPr>
          <w:p w:rsidR="004451B5" w:rsidRPr="004451B5" w:rsidRDefault="004451B5" w:rsidP="00F2621B">
            <w:pPr>
              <w:framePr w:w="13208" w:wrap="notBeside" w:vAnchor="text" w:hAnchor="text" w:xAlign="center" w:y="1"/>
              <w:rPr>
                <w:rFonts w:ascii="Times New Roman" w:hAnsi="Times New Roman" w:cs="Times New Roman"/>
              </w:rPr>
            </w:pPr>
          </w:p>
        </w:tc>
        <w:tc>
          <w:tcPr>
            <w:tcW w:w="3449"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13208"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Number of unique users (legal professionals with online registration) of the reinforced online forum for human rights</w:t>
            </w:r>
          </w:p>
        </w:tc>
        <w:tc>
          <w:tcPr>
            <w:tcW w:w="1292"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598"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User log files</w:t>
            </w:r>
          </w:p>
        </w:tc>
        <w:tc>
          <w:tcPr>
            <w:tcW w:w="1066"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208"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71"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5"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N/A</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4451B5" w:rsidRPr="004451B5" w:rsidRDefault="004451B5" w:rsidP="00F2621B">
            <w:pPr>
              <w:framePr w:w="13208"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90</w:t>
            </w:r>
          </w:p>
        </w:tc>
      </w:tr>
    </w:tbl>
    <w:p w:rsidR="004451B5" w:rsidRPr="004451B5" w:rsidRDefault="004451B5" w:rsidP="004451B5">
      <w:pPr>
        <w:framePr w:w="13208" w:wrap="notBeside" w:vAnchor="text" w:hAnchor="text" w:xAlign="center" w:y="1"/>
        <w:rPr>
          <w:rFonts w:ascii="Times New Roman" w:hAnsi="Times New Roman" w:cs="Times New Roman"/>
        </w:rPr>
      </w:pPr>
    </w:p>
    <w:p w:rsidR="004451B5" w:rsidRPr="004451B5" w:rsidRDefault="004451B5" w:rsidP="004451B5">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00"/>
        <w:gridCol w:w="936"/>
        <w:gridCol w:w="1375"/>
        <w:gridCol w:w="3442"/>
        <w:gridCol w:w="1289"/>
        <w:gridCol w:w="1598"/>
        <w:gridCol w:w="1062"/>
        <w:gridCol w:w="868"/>
        <w:gridCol w:w="878"/>
        <w:gridCol w:w="832"/>
      </w:tblGrid>
      <w:tr w:rsidR="004451B5" w:rsidRPr="004451B5" w:rsidTr="00F2621B">
        <w:trPr>
          <w:trHeight w:hRule="exact" w:val="713"/>
          <w:jc w:val="center"/>
        </w:trPr>
        <w:tc>
          <w:tcPr>
            <w:tcW w:w="900"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lastRenderedPageBreak/>
              <w:t>PA</w:t>
            </w:r>
          </w:p>
        </w:tc>
        <w:tc>
          <w:tcPr>
            <w:tcW w:w="936"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Num ber</w:t>
            </w:r>
          </w:p>
        </w:tc>
        <w:tc>
          <w:tcPr>
            <w:tcW w:w="1375" w:type="dxa"/>
            <w:tcBorders>
              <w:top w:val="single" w:sz="4" w:space="0" w:color="auto"/>
              <w:left w:val="single" w:sz="4" w:space="0" w:color="auto"/>
            </w:tcBorders>
            <w:shd w:val="clear" w:color="auto" w:fill="FFFFFF"/>
          </w:tcPr>
          <w:p w:rsidR="004451B5" w:rsidRPr="004451B5" w:rsidRDefault="004451B5" w:rsidP="00F2621B">
            <w:pPr>
              <w:framePr w:w="13180" w:wrap="notBeside" w:vAnchor="text" w:hAnchor="text" w:xAlign="center" w:y="1"/>
              <w:spacing w:line="223" w:lineRule="exact"/>
              <w:jc w:val="center"/>
              <w:rPr>
                <w:rFonts w:ascii="Times New Roman" w:hAnsi="Times New Roman" w:cs="Times New Roman"/>
              </w:rPr>
            </w:pPr>
            <w:r w:rsidRPr="004451B5">
              <w:rPr>
                <w:rStyle w:val="Bodytext285pt"/>
                <w:rFonts w:eastAsia="Arial Unicode MS"/>
                <w:sz w:val="24"/>
                <w:szCs w:val="24"/>
              </w:rPr>
              <w:t>Expected</w:t>
            </w:r>
          </w:p>
          <w:p w:rsidR="004451B5" w:rsidRPr="004451B5" w:rsidRDefault="004451B5" w:rsidP="00F2621B">
            <w:pPr>
              <w:framePr w:w="13180" w:wrap="notBeside" w:vAnchor="text" w:hAnchor="text" w:xAlign="center" w:y="1"/>
              <w:spacing w:line="223" w:lineRule="exact"/>
              <w:jc w:val="center"/>
              <w:rPr>
                <w:rFonts w:ascii="Times New Roman" w:hAnsi="Times New Roman" w:cs="Times New Roman"/>
              </w:rPr>
            </w:pPr>
            <w:r w:rsidRPr="004451B5">
              <w:rPr>
                <w:rStyle w:val="Bodytext285pt"/>
                <w:rFonts w:eastAsia="Arial Unicode MS"/>
                <w:sz w:val="24"/>
                <w:szCs w:val="24"/>
              </w:rPr>
              <w:t>programme</w:t>
            </w:r>
          </w:p>
          <w:p w:rsidR="004451B5" w:rsidRPr="004451B5" w:rsidRDefault="004451B5" w:rsidP="00F2621B">
            <w:pPr>
              <w:framePr w:w="13180" w:wrap="notBeside" w:vAnchor="text" w:hAnchor="text" w:xAlign="center" w:y="1"/>
              <w:spacing w:line="223" w:lineRule="exact"/>
              <w:jc w:val="center"/>
              <w:rPr>
                <w:rFonts w:ascii="Times New Roman" w:hAnsi="Times New Roman" w:cs="Times New Roman"/>
              </w:rPr>
            </w:pPr>
            <w:r w:rsidRPr="004451B5">
              <w:rPr>
                <w:rStyle w:val="Bodytext285pt"/>
                <w:rFonts w:eastAsia="Arial Unicode MS"/>
                <w:sz w:val="24"/>
                <w:szCs w:val="24"/>
              </w:rPr>
              <w:t>results</w:t>
            </w:r>
          </w:p>
        </w:tc>
        <w:tc>
          <w:tcPr>
            <w:tcW w:w="3442"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Indicator</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227" w:lineRule="exact"/>
              <w:jc w:val="center"/>
              <w:rPr>
                <w:rFonts w:ascii="Times New Roman" w:hAnsi="Times New Roman" w:cs="Times New Roman"/>
              </w:rPr>
            </w:pPr>
            <w:r w:rsidRPr="004451B5">
              <w:rPr>
                <w:rStyle w:val="Bodytext285pt"/>
                <w:rFonts w:eastAsia="Arial Unicode MS"/>
                <w:sz w:val="24"/>
                <w:szCs w:val="24"/>
              </w:rPr>
              <w:t>Unit of measurement</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223" w:lineRule="exact"/>
              <w:ind w:right="380"/>
              <w:jc w:val="right"/>
              <w:rPr>
                <w:rFonts w:ascii="Times New Roman" w:hAnsi="Times New Roman" w:cs="Times New Roman"/>
              </w:rPr>
            </w:pPr>
            <w:r w:rsidRPr="004451B5">
              <w:rPr>
                <w:rStyle w:val="Bodytext285pt"/>
                <w:rFonts w:eastAsia="Arial Unicode MS"/>
                <w:sz w:val="24"/>
                <w:szCs w:val="24"/>
              </w:rPr>
              <w:t>Source of verification</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227" w:lineRule="exact"/>
              <w:jc w:val="center"/>
              <w:rPr>
                <w:rFonts w:ascii="Times New Roman" w:hAnsi="Times New Roman" w:cs="Times New Roman"/>
              </w:rPr>
            </w:pPr>
            <w:r w:rsidRPr="004451B5">
              <w:rPr>
                <w:rStyle w:val="Bodytext285pt"/>
                <w:rFonts w:eastAsia="Arial Unicode MS"/>
                <w:sz w:val="24"/>
                <w:szCs w:val="24"/>
              </w:rPr>
              <w:t>Frequency of report</w:t>
            </w:r>
          </w:p>
        </w:tc>
        <w:tc>
          <w:tcPr>
            <w:tcW w:w="86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Baseline</w:t>
            </w:r>
          </w:p>
          <w:p w:rsidR="004451B5" w:rsidRPr="004451B5" w:rsidRDefault="004451B5" w:rsidP="00F2621B">
            <w:pPr>
              <w:framePr w:w="13180" w:wrap="notBeside" w:vAnchor="text" w:hAnchor="text" w:xAlign="center" w:y="1"/>
              <w:spacing w:before="60" w:line="170" w:lineRule="exact"/>
              <w:ind w:left="220"/>
              <w:rPr>
                <w:rFonts w:ascii="Times New Roman" w:hAnsi="Times New Roman" w:cs="Times New Roman"/>
              </w:rPr>
            </w:pPr>
            <w:r w:rsidRPr="004451B5">
              <w:rPr>
                <w:rStyle w:val="Bodytext285pt"/>
                <w:rFonts w:eastAsia="Arial Unicode MS"/>
                <w:sz w:val="24"/>
                <w:szCs w:val="24"/>
              </w:rPr>
              <w:t>value</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Baseline</w:t>
            </w:r>
          </w:p>
          <w:p w:rsidR="004451B5" w:rsidRPr="004451B5" w:rsidRDefault="004451B5" w:rsidP="00F2621B">
            <w:pPr>
              <w:framePr w:w="13180" w:wrap="notBeside" w:vAnchor="text" w:hAnchor="text" w:xAlign="center" w:y="1"/>
              <w:spacing w:before="60" w:line="170" w:lineRule="exact"/>
              <w:ind w:left="280"/>
              <w:rPr>
                <w:rFonts w:ascii="Times New Roman" w:hAnsi="Times New Roman" w:cs="Times New Roman"/>
              </w:rPr>
            </w:pPr>
            <w:r w:rsidRPr="004451B5">
              <w:rPr>
                <w:rStyle w:val="Bodytext285pt"/>
                <w:rFonts w:eastAsia="Arial Unicode MS"/>
                <w:sz w:val="24"/>
                <w:szCs w:val="24"/>
              </w:rPr>
              <w:t>year</w:t>
            </w:r>
          </w:p>
        </w:tc>
        <w:tc>
          <w:tcPr>
            <w:tcW w:w="832"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0" w:wrap="notBeside" w:vAnchor="text" w:hAnchor="text" w:xAlign="center" w:y="1"/>
              <w:spacing w:after="60" w:line="170" w:lineRule="exact"/>
              <w:ind w:left="160"/>
              <w:rPr>
                <w:rFonts w:ascii="Times New Roman" w:hAnsi="Times New Roman" w:cs="Times New Roman"/>
              </w:rPr>
            </w:pPr>
            <w:r w:rsidRPr="004451B5">
              <w:rPr>
                <w:rStyle w:val="Bodytext285pt"/>
                <w:rFonts w:eastAsia="Arial Unicode MS"/>
                <w:sz w:val="24"/>
                <w:szCs w:val="24"/>
              </w:rPr>
              <w:t>Target</w:t>
            </w:r>
          </w:p>
          <w:p w:rsidR="004451B5" w:rsidRPr="004451B5" w:rsidRDefault="004451B5" w:rsidP="00F2621B">
            <w:pPr>
              <w:framePr w:w="13180" w:wrap="notBeside" w:vAnchor="text" w:hAnchor="text" w:xAlign="center" w:y="1"/>
              <w:spacing w:before="60" w:line="170" w:lineRule="exact"/>
              <w:ind w:left="260"/>
              <w:rPr>
                <w:rFonts w:ascii="Times New Roman" w:hAnsi="Times New Roman" w:cs="Times New Roman"/>
              </w:rPr>
            </w:pPr>
            <w:r w:rsidRPr="004451B5">
              <w:rPr>
                <w:rStyle w:val="Bodytext285pt"/>
                <w:rFonts w:eastAsia="Arial Unicode MS"/>
                <w:sz w:val="24"/>
                <w:szCs w:val="24"/>
              </w:rPr>
              <w:t>value</w:t>
            </w:r>
          </w:p>
        </w:tc>
      </w:tr>
      <w:tr w:rsidR="004451B5" w:rsidRPr="004451B5" w:rsidTr="00F2621B">
        <w:trPr>
          <w:trHeight w:hRule="exact" w:val="907"/>
          <w:jc w:val="center"/>
        </w:trPr>
        <w:tc>
          <w:tcPr>
            <w:tcW w:w="900" w:type="dxa"/>
            <w:tcBorders>
              <w:top w:val="single" w:sz="4" w:space="0" w:color="auto"/>
              <w:left w:val="single" w:sz="4" w:space="0" w:color="auto"/>
            </w:tcBorders>
            <w:shd w:val="clear" w:color="auto" w:fill="FFFFFF"/>
          </w:tcPr>
          <w:p w:rsidR="004451B5" w:rsidRPr="004451B5" w:rsidRDefault="004451B5" w:rsidP="00F2621B">
            <w:pPr>
              <w:framePr w:w="13180" w:wrap="notBeside" w:vAnchor="text" w:hAnchor="text" w:xAlign="center" w:y="1"/>
              <w:rPr>
                <w:rFonts w:ascii="Times New Roman" w:hAnsi="Times New Roman" w:cs="Times New Roman"/>
              </w:rPr>
            </w:pPr>
          </w:p>
        </w:tc>
        <w:tc>
          <w:tcPr>
            <w:tcW w:w="936" w:type="dxa"/>
            <w:tcBorders>
              <w:top w:val="single" w:sz="4" w:space="0" w:color="auto"/>
              <w:left w:val="single" w:sz="4" w:space="0" w:color="auto"/>
            </w:tcBorders>
            <w:shd w:val="clear" w:color="auto" w:fill="FFFFFF"/>
          </w:tcPr>
          <w:p w:rsidR="004451B5" w:rsidRPr="004451B5" w:rsidRDefault="004451B5" w:rsidP="00F2621B">
            <w:pPr>
              <w:framePr w:w="13180" w:wrap="notBeside" w:vAnchor="text" w:hAnchor="text" w:xAlign="center" w:y="1"/>
              <w:rPr>
                <w:rFonts w:ascii="Times New Roman" w:hAnsi="Times New Roman" w:cs="Times New Roman"/>
              </w:rPr>
            </w:pPr>
          </w:p>
        </w:tc>
        <w:tc>
          <w:tcPr>
            <w:tcW w:w="1375" w:type="dxa"/>
            <w:tcBorders>
              <w:top w:val="single" w:sz="4" w:space="0" w:color="auto"/>
              <w:left w:val="single" w:sz="4" w:space="0" w:color="auto"/>
            </w:tcBorders>
            <w:shd w:val="clear" w:color="auto" w:fill="FFFFFF"/>
          </w:tcPr>
          <w:p w:rsidR="004451B5" w:rsidRPr="004451B5" w:rsidRDefault="004451B5" w:rsidP="00F2621B">
            <w:pPr>
              <w:framePr w:w="13180" w:wrap="notBeside" w:vAnchor="text" w:hAnchor="text" w:xAlign="center" w:y="1"/>
              <w:rPr>
                <w:rFonts w:ascii="Times New Roman" w:hAnsi="Times New Roman" w:cs="Times New Roman"/>
              </w:rPr>
            </w:pPr>
          </w:p>
        </w:tc>
        <w:tc>
          <w:tcPr>
            <w:tcW w:w="3442" w:type="dxa"/>
            <w:tcBorders>
              <w:top w:val="single" w:sz="4" w:space="0" w:color="auto"/>
              <w:left w:val="single" w:sz="4" w:space="0" w:color="auto"/>
            </w:tcBorders>
            <w:shd w:val="clear" w:color="auto" w:fill="FFFFFF"/>
          </w:tcPr>
          <w:p w:rsidR="004451B5" w:rsidRPr="004451B5" w:rsidRDefault="004451B5" w:rsidP="00F2621B">
            <w:pPr>
              <w:framePr w:w="13180"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Number of legal professionals (judges, prosecutors, investigators, clerks, lawyers etc.) trained in European legal concepts (disaggregated by gender)</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List of training participants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180"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6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2"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270</w:t>
            </w:r>
          </w:p>
        </w:tc>
      </w:tr>
      <w:tr w:rsidR="004451B5" w:rsidRPr="004451B5" w:rsidTr="00F2621B">
        <w:trPr>
          <w:trHeight w:hRule="exact" w:val="893"/>
          <w:jc w:val="center"/>
        </w:trPr>
        <w:tc>
          <w:tcPr>
            <w:tcW w:w="900" w:type="dxa"/>
            <w:tcBorders>
              <w:left w:val="single" w:sz="4" w:space="0" w:color="auto"/>
            </w:tcBorders>
            <w:shd w:val="clear" w:color="auto" w:fill="FFFFFF"/>
          </w:tcPr>
          <w:p w:rsidR="004451B5" w:rsidRPr="004451B5" w:rsidRDefault="004451B5" w:rsidP="00F2621B">
            <w:pPr>
              <w:framePr w:w="13180"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4451B5" w:rsidRPr="004451B5" w:rsidRDefault="004451B5" w:rsidP="00F2621B">
            <w:pPr>
              <w:framePr w:w="13180" w:wrap="notBeside" w:vAnchor="text" w:hAnchor="text" w:xAlign="center" w:y="1"/>
              <w:rPr>
                <w:rFonts w:ascii="Times New Roman" w:hAnsi="Times New Roman" w:cs="Times New Roman"/>
              </w:rPr>
            </w:pPr>
          </w:p>
        </w:tc>
        <w:tc>
          <w:tcPr>
            <w:tcW w:w="1375" w:type="dxa"/>
            <w:vMerge w:val="restart"/>
            <w:tcBorders>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220" w:lineRule="exact"/>
              <w:rPr>
                <w:rFonts w:ascii="Times New Roman" w:hAnsi="Times New Roman" w:cs="Times New Roman"/>
              </w:rPr>
            </w:pPr>
            <w:r w:rsidRPr="004451B5">
              <w:rPr>
                <w:rStyle w:val="Bodytext285ptItalic"/>
                <w:rFonts w:eastAsia="Arial Unicode MS"/>
                <w:sz w:val="24"/>
                <w:szCs w:val="24"/>
              </w:rPr>
              <w:t>Legal</w:t>
            </w:r>
          </w:p>
          <w:p w:rsidR="004451B5" w:rsidRPr="004451B5" w:rsidRDefault="004451B5" w:rsidP="00F2621B">
            <w:pPr>
              <w:framePr w:w="13180" w:wrap="notBeside" w:vAnchor="text" w:hAnchor="text" w:xAlign="center" w:y="1"/>
              <w:spacing w:line="220" w:lineRule="exact"/>
              <w:rPr>
                <w:rFonts w:ascii="Times New Roman" w:hAnsi="Times New Roman" w:cs="Times New Roman"/>
              </w:rPr>
            </w:pPr>
            <w:r w:rsidRPr="004451B5">
              <w:rPr>
                <w:rStyle w:val="Bodytext285ptItalic"/>
                <w:rFonts w:eastAsia="Arial Unicode MS"/>
                <w:sz w:val="24"/>
                <w:szCs w:val="24"/>
              </w:rPr>
              <w:t>professionals trained in European legal concepts</w:t>
            </w:r>
          </w:p>
        </w:tc>
        <w:tc>
          <w:tcPr>
            <w:tcW w:w="3442"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Number of staff of the Procedural Representation before the ECHR trained (disaggregated by gender)</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227" w:lineRule="exact"/>
              <w:rPr>
                <w:rFonts w:ascii="Times New Roman" w:hAnsi="Times New Roman" w:cs="Times New Roman"/>
              </w:rPr>
            </w:pPr>
            <w:r w:rsidRPr="004451B5">
              <w:rPr>
                <w:rStyle w:val="Bodytext285pt"/>
                <w:rFonts w:eastAsia="Arial Unicode MS"/>
                <w:sz w:val="24"/>
                <w:szCs w:val="24"/>
              </w:rPr>
              <w:t>List of training participants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180" w:wrap="notBeside" w:vAnchor="text" w:hAnchor="text" w:xAlign="center" w:y="1"/>
              <w:spacing w:before="60" w:line="170" w:lineRule="exact"/>
              <w:rPr>
                <w:rFonts w:ascii="Times New Roman" w:hAnsi="Times New Roman" w:cs="Times New Roman"/>
              </w:rPr>
            </w:pPr>
            <w:r w:rsidRPr="004451B5">
              <w:rPr>
                <w:rStyle w:val="Bodytext285pt"/>
                <w:rFonts w:eastAsia="Arial Unicode MS"/>
                <w:sz w:val="24"/>
                <w:szCs w:val="24"/>
              </w:rPr>
              <w:t>annually</w:t>
            </w:r>
          </w:p>
        </w:tc>
        <w:tc>
          <w:tcPr>
            <w:tcW w:w="86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2"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13</w:t>
            </w:r>
          </w:p>
        </w:tc>
      </w:tr>
      <w:tr w:rsidR="004451B5" w:rsidRPr="004451B5" w:rsidTr="00F2621B">
        <w:trPr>
          <w:trHeight w:hRule="exact" w:val="889"/>
          <w:jc w:val="center"/>
        </w:trPr>
        <w:tc>
          <w:tcPr>
            <w:tcW w:w="900" w:type="dxa"/>
            <w:tcBorders>
              <w:left w:val="single" w:sz="4" w:space="0" w:color="auto"/>
            </w:tcBorders>
            <w:shd w:val="clear" w:color="auto" w:fill="FFFFFF"/>
          </w:tcPr>
          <w:p w:rsidR="004451B5" w:rsidRPr="004451B5" w:rsidRDefault="004451B5" w:rsidP="00F2621B">
            <w:pPr>
              <w:framePr w:w="13180"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vAlign w:val="center"/>
          </w:tcPr>
          <w:p w:rsidR="004451B5" w:rsidRPr="004451B5" w:rsidRDefault="004451B5" w:rsidP="00F2621B">
            <w:pPr>
              <w:framePr w:w="13180" w:wrap="notBeside" w:vAnchor="text" w:hAnchor="text" w:xAlign="center" w:y="1"/>
              <w:spacing w:after="60" w:line="170" w:lineRule="exact"/>
              <w:ind w:left="220"/>
              <w:rPr>
                <w:rFonts w:ascii="Times New Roman" w:hAnsi="Times New Roman" w:cs="Times New Roman"/>
              </w:rPr>
            </w:pPr>
            <w:r w:rsidRPr="004451B5">
              <w:rPr>
                <w:rStyle w:val="Bodytext285pt"/>
                <w:rFonts w:eastAsia="Arial Unicode MS"/>
                <w:sz w:val="24"/>
                <w:szCs w:val="24"/>
              </w:rPr>
              <w:t>Output</w:t>
            </w:r>
          </w:p>
          <w:p w:rsidR="004451B5" w:rsidRPr="004451B5" w:rsidRDefault="004451B5" w:rsidP="00F2621B">
            <w:pPr>
              <w:framePr w:w="13180" w:wrap="notBeside" w:vAnchor="text" w:hAnchor="text" w:xAlign="center" w:y="1"/>
              <w:spacing w:before="60" w:line="170" w:lineRule="exact"/>
              <w:jc w:val="center"/>
              <w:rPr>
                <w:rFonts w:ascii="Times New Roman" w:hAnsi="Times New Roman" w:cs="Times New Roman"/>
              </w:rPr>
            </w:pPr>
            <w:r w:rsidRPr="004451B5">
              <w:rPr>
                <w:rStyle w:val="Bodytext285pt"/>
                <w:rFonts w:eastAsia="Arial Unicode MS"/>
                <w:sz w:val="24"/>
                <w:szCs w:val="24"/>
              </w:rPr>
              <w:t>2.3</w:t>
            </w:r>
          </w:p>
        </w:tc>
        <w:tc>
          <w:tcPr>
            <w:tcW w:w="1375" w:type="dxa"/>
            <w:vMerge/>
            <w:tcBorders>
              <w:left w:val="single" w:sz="4" w:space="0" w:color="auto"/>
            </w:tcBorders>
            <w:shd w:val="clear" w:color="auto" w:fill="FFFFFF"/>
            <w:vAlign w:val="center"/>
          </w:tcPr>
          <w:p w:rsidR="004451B5" w:rsidRPr="004451B5" w:rsidRDefault="004451B5" w:rsidP="00F2621B">
            <w:pPr>
              <w:framePr w:w="13180" w:wrap="notBeside" w:vAnchor="text" w:hAnchor="text" w:xAlign="center" w:y="1"/>
              <w:rPr>
                <w:rFonts w:ascii="Times New Roman" w:hAnsi="Times New Roman" w:cs="Times New Roman"/>
              </w:rPr>
            </w:pPr>
          </w:p>
        </w:tc>
        <w:tc>
          <w:tcPr>
            <w:tcW w:w="3442"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Number of Bulgarian magistrates seconded to the Registry of the ECHR (disaggregated by gender)</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List of seconded magistrates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180" w:wrap="notBeside" w:vAnchor="text" w:hAnchor="text" w:xAlign="center" w:y="1"/>
              <w:spacing w:before="60" w:line="170" w:lineRule="exact"/>
              <w:rPr>
                <w:rFonts w:ascii="Times New Roman" w:hAnsi="Times New Roman" w:cs="Times New Roman"/>
              </w:rPr>
            </w:pPr>
            <w:r w:rsidRPr="004451B5">
              <w:rPr>
                <w:rStyle w:val="Bodytext285pt"/>
                <w:rFonts w:eastAsia="Arial Unicode MS"/>
                <w:sz w:val="24"/>
                <w:szCs w:val="24"/>
              </w:rPr>
              <w:t>annually</w:t>
            </w:r>
          </w:p>
        </w:tc>
        <w:tc>
          <w:tcPr>
            <w:tcW w:w="86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2"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9</w:t>
            </w:r>
          </w:p>
        </w:tc>
      </w:tr>
      <w:tr w:rsidR="004451B5" w:rsidRPr="004451B5" w:rsidTr="00F2621B">
        <w:trPr>
          <w:trHeight w:hRule="exact" w:val="918"/>
          <w:jc w:val="center"/>
        </w:trPr>
        <w:tc>
          <w:tcPr>
            <w:tcW w:w="900" w:type="dxa"/>
            <w:tcBorders>
              <w:left w:val="single" w:sz="4" w:space="0" w:color="auto"/>
            </w:tcBorders>
            <w:shd w:val="clear" w:color="auto" w:fill="FFFFFF"/>
          </w:tcPr>
          <w:p w:rsidR="004451B5" w:rsidRPr="004451B5" w:rsidRDefault="004451B5" w:rsidP="00F2621B">
            <w:pPr>
              <w:framePr w:w="13180"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4451B5" w:rsidRPr="004451B5" w:rsidRDefault="004451B5" w:rsidP="00F2621B">
            <w:pPr>
              <w:framePr w:w="13180" w:wrap="notBeside" w:vAnchor="text" w:hAnchor="text" w:xAlign="center" w:y="1"/>
              <w:rPr>
                <w:rFonts w:ascii="Times New Roman" w:hAnsi="Times New Roman" w:cs="Times New Roman"/>
              </w:rPr>
            </w:pPr>
          </w:p>
        </w:tc>
        <w:tc>
          <w:tcPr>
            <w:tcW w:w="1375" w:type="dxa"/>
            <w:vMerge/>
            <w:tcBorders>
              <w:left w:val="single" w:sz="4" w:space="0" w:color="auto"/>
            </w:tcBorders>
            <w:shd w:val="clear" w:color="auto" w:fill="FFFFFF"/>
            <w:vAlign w:val="center"/>
          </w:tcPr>
          <w:p w:rsidR="004451B5" w:rsidRPr="004451B5" w:rsidRDefault="004451B5" w:rsidP="00F2621B">
            <w:pPr>
              <w:framePr w:w="13180" w:wrap="notBeside" w:vAnchor="text" w:hAnchor="text" w:xAlign="center" w:y="1"/>
              <w:rPr>
                <w:rFonts w:ascii="Times New Roman" w:hAnsi="Times New Roman" w:cs="Times New Roman"/>
              </w:rPr>
            </w:pPr>
          </w:p>
        </w:tc>
        <w:tc>
          <w:tcPr>
            <w:tcW w:w="3442"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227" w:lineRule="exact"/>
              <w:rPr>
                <w:rFonts w:ascii="Times New Roman" w:hAnsi="Times New Roman" w:cs="Times New Roman"/>
              </w:rPr>
            </w:pPr>
            <w:r w:rsidRPr="004451B5">
              <w:rPr>
                <w:rStyle w:val="Bodytext285pt"/>
                <w:rFonts w:eastAsia="Arial Unicode MS"/>
                <w:sz w:val="24"/>
                <w:szCs w:val="24"/>
              </w:rPr>
              <w:t>Number of legal professionals who have participated in study visits for best ■ practice exchange</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598" w:type="dxa"/>
            <w:tcBorders>
              <w:top w:val="single" w:sz="4" w:space="0" w:color="auto"/>
              <w:left w:val="single" w:sz="4" w:space="0" w:color="auto"/>
            </w:tcBorders>
            <w:shd w:val="clear" w:color="auto" w:fill="FFFFFF"/>
            <w:vAlign w:val="bottom"/>
          </w:tcPr>
          <w:p w:rsidR="004451B5" w:rsidRPr="004451B5" w:rsidRDefault="004451B5" w:rsidP="00F2621B">
            <w:pPr>
              <w:framePr w:w="13180"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Project Promoters’ records; list of participants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after="60"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180" w:wrap="notBeside" w:vAnchor="text" w:hAnchor="text" w:xAlign="center" w:y="1"/>
              <w:spacing w:before="60" w:line="170" w:lineRule="exact"/>
              <w:rPr>
                <w:rFonts w:ascii="Times New Roman" w:hAnsi="Times New Roman" w:cs="Times New Roman"/>
              </w:rPr>
            </w:pPr>
            <w:r w:rsidRPr="004451B5">
              <w:rPr>
                <w:rStyle w:val="Bodytext285pt"/>
                <w:rFonts w:eastAsia="Arial Unicode MS"/>
                <w:sz w:val="24"/>
                <w:szCs w:val="24"/>
              </w:rPr>
              <w:t>annually</w:t>
            </w:r>
          </w:p>
        </w:tc>
        <w:tc>
          <w:tcPr>
            <w:tcW w:w="86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2"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60</w:t>
            </w:r>
          </w:p>
        </w:tc>
      </w:tr>
      <w:tr w:rsidR="004451B5" w:rsidRPr="004451B5" w:rsidTr="00F2621B">
        <w:trPr>
          <w:trHeight w:hRule="exact" w:val="914"/>
          <w:jc w:val="center"/>
        </w:trPr>
        <w:tc>
          <w:tcPr>
            <w:tcW w:w="900" w:type="dxa"/>
            <w:tcBorders>
              <w:left w:val="single" w:sz="4" w:space="0" w:color="auto"/>
            </w:tcBorders>
            <w:shd w:val="clear" w:color="auto" w:fill="FFFFFF"/>
          </w:tcPr>
          <w:p w:rsidR="004451B5" w:rsidRPr="004451B5" w:rsidRDefault="004451B5" w:rsidP="00F2621B">
            <w:pPr>
              <w:framePr w:w="13180"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4451B5" w:rsidRPr="004451B5" w:rsidRDefault="004451B5" w:rsidP="00F2621B">
            <w:pPr>
              <w:framePr w:w="13180" w:wrap="notBeside" w:vAnchor="text" w:hAnchor="text" w:xAlign="center" w:y="1"/>
              <w:rPr>
                <w:rFonts w:ascii="Times New Roman" w:hAnsi="Times New Roman" w:cs="Times New Roman"/>
              </w:rPr>
            </w:pPr>
          </w:p>
        </w:tc>
        <w:tc>
          <w:tcPr>
            <w:tcW w:w="1375" w:type="dxa"/>
            <w:tcBorders>
              <w:left w:val="single" w:sz="4" w:space="0" w:color="auto"/>
            </w:tcBorders>
            <w:shd w:val="clear" w:color="auto" w:fill="FFFFFF"/>
          </w:tcPr>
          <w:p w:rsidR="004451B5" w:rsidRPr="004451B5" w:rsidRDefault="004451B5" w:rsidP="00F2621B">
            <w:pPr>
              <w:framePr w:w="13180" w:wrap="notBeside" w:vAnchor="text" w:hAnchor="text" w:xAlign="center" w:y="1"/>
              <w:rPr>
                <w:rFonts w:ascii="Times New Roman" w:hAnsi="Times New Roman" w:cs="Times New Roman"/>
              </w:rPr>
            </w:pPr>
          </w:p>
        </w:tc>
        <w:tc>
          <w:tcPr>
            <w:tcW w:w="3442" w:type="dxa"/>
            <w:tcBorders>
              <w:top w:val="single" w:sz="4" w:space="0" w:color="auto"/>
              <w:left w:val="single" w:sz="4" w:space="0" w:color="auto"/>
            </w:tcBorders>
            <w:shd w:val="clear" w:color="auto" w:fill="FFFFFF"/>
            <w:vAlign w:val="bottom"/>
          </w:tcPr>
          <w:p w:rsidR="004451B5" w:rsidRPr="004451B5" w:rsidRDefault="004451B5" w:rsidP="00F2621B">
            <w:pPr>
              <w:framePr w:w="13180"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Number of magistrates or judicial employees seconded to the Department of Execution of Judgements of the Council of Europe(CoE) (disaggregated by gender)</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List of seconded employees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180"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6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2"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3</w:t>
            </w:r>
          </w:p>
        </w:tc>
      </w:tr>
      <w:tr w:rsidR="004451B5" w:rsidRPr="004451B5" w:rsidTr="00F2621B">
        <w:trPr>
          <w:trHeight w:hRule="exact" w:val="896"/>
          <w:jc w:val="center"/>
        </w:trPr>
        <w:tc>
          <w:tcPr>
            <w:tcW w:w="900" w:type="dxa"/>
            <w:tcBorders>
              <w:top w:val="single" w:sz="4" w:space="0" w:color="auto"/>
              <w:left w:val="single" w:sz="4" w:space="0" w:color="auto"/>
            </w:tcBorders>
            <w:shd w:val="clear" w:color="auto" w:fill="FFFFFF"/>
          </w:tcPr>
          <w:p w:rsidR="004451B5" w:rsidRPr="004451B5" w:rsidRDefault="004451B5" w:rsidP="00F2621B">
            <w:pPr>
              <w:framePr w:w="13180" w:wrap="notBeside" w:vAnchor="text" w:hAnchor="text" w:xAlign="center" w:y="1"/>
              <w:rPr>
                <w:rFonts w:ascii="Times New Roman" w:hAnsi="Times New Roman" w:cs="Times New Roman"/>
              </w:rPr>
            </w:pPr>
          </w:p>
        </w:tc>
        <w:tc>
          <w:tcPr>
            <w:tcW w:w="936" w:type="dxa"/>
            <w:tcBorders>
              <w:top w:val="single" w:sz="4" w:space="0" w:color="auto"/>
              <w:left w:val="single" w:sz="4" w:space="0" w:color="auto"/>
            </w:tcBorders>
            <w:shd w:val="clear" w:color="auto" w:fill="FFFFFF"/>
            <w:vAlign w:val="bottom"/>
          </w:tcPr>
          <w:p w:rsidR="004451B5" w:rsidRPr="004451B5" w:rsidRDefault="004451B5" w:rsidP="00F2621B">
            <w:pPr>
              <w:framePr w:w="13180"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Outcome</w:t>
            </w:r>
          </w:p>
        </w:tc>
        <w:tc>
          <w:tcPr>
            <w:tcW w:w="1375"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220" w:lineRule="exact"/>
              <w:rPr>
                <w:rFonts w:ascii="Times New Roman" w:hAnsi="Times New Roman" w:cs="Times New Roman"/>
              </w:rPr>
            </w:pPr>
            <w:r w:rsidRPr="004451B5">
              <w:rPr>
                <w:rStyle w:val="Bodytext285ptItalic"/>
                <w:rFonts w:eastAsia="Arial Unicode MS"/>
                <w:sz w:val="24"/>
                <w:szCs w:val="24"/>
              </w:rPr>
              <w:t>Improved capacity of Bulgarian Authorities in the area of child friendly justice</w:t>
            </w:r>
          </w:p>
        </w:tc>
        <w:tc>
          <w:tcPr>
            <w:tcW w:w="3442"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Number of jobs created (disaggregated by gender, age)</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Number</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Payroll records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180"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6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2"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5</w:t>
            </w:r>
          </w:p>
        </w:tc>
      </w:tr>
      <w:tr w:rsidR="004451B5" w:rsidRPr="004451B5" w:rsidTr="00F2621B">
        <w:trPr>
          <w:trHeight w:hRule="exact" w:val="889"/>
          <w:jc w:val="center"/>
        </w:trPr>
        <w:tc>
          <w:tcPr>
            <w:tcW w:w="900" w:type="dxa"/>
            <w:tcBorders>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PA21</w:t>
            </w:r>
          </w:p>
        </w:tc>
        <w:tc>
          <w:tcPr>
            <w:tcW w:w="936" w:type="dxa"/>
            <w:tcBorders>
              <w:left w:val="single" w:sz="4" w:space="0" w:color="auto"/>
            </w:tcBorders>
            <w:shd w:val="clear" w:color="auto" w:fill="FFFFFF"/>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3</w:t>
            </w:r>
          </w:p>
        </w:tc>
        <w:tc>
          <w:tcPr>
            <w:tcW w:w="1375" w:type="dxa"/>
            <w:vMerge/>
            <w:tcBorders>
              <w:left w:val="single" w:sz="4" w:space="0" w:color="auto"/>
            </w:tcBorders>
            <w:shd w:val="clear" w:color="auto" w:fill="FFFFFF"/>
            <w:vAlign w:val="center"/>
          </w:tcPr>
          <w:p w:rsidR="004451B5" w:rsidRPr="004451B5" w:rsidRDefault="004451B5" w:rsidP="00F2621B">
            <w:pPr>
              <w:framePr w:w="13180" w:wrap="notBeside" w:vAnchor="text" w:hAnchor="text" w:xAlign="center" w:y="1"/>
              <w:rPr>
                <w:rFonts w:ascii="Times New Roman" w:hAnsi="Times New Roman" w:cs="Times New Roman"/>
              </w:rPr>
            </w:pPr>
          </w:p>
        </w:tc>
        <w:tc>
          <w:tcPr>
            <w:tcW w:w="3442"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Percentage of children victims of crime that have benefited from child advocacy centres</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ind w:left="240"/>
              <w:rPr>
                <w:rFonts w:ascii="Times New Roman" w:hAnsi="Times New Roman" w:cs="Times New Roman"/>
              </w:rPr>
            </w:pPr>
            <w:r w:rsidRPr="004451B5">
              <w:rPr>
                <w:rStyle w:val="Bodytext285pt"/>
                <w:rFonts w:eastAsia="Arial Unicode MS"/>
                <w:sz w:val="24"/>
                <w:szCs w:val="24"/>
              </w:rPr>
              <w:t>Percentage</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220" w:lineRule="exact"/>
              <w:rPr>
                <w:rFonts w:ascii="Times New Roman" w:hAnsi="Times New Roman" w:cs="Times New Roman"/>
              </w:rPr>
            </w:pPr>
            <w:r w:rsidRPr="004451B5">
              <w:rPr>
                <w:rStyle w:val="Bodytext285pt"/>
                <w:rFonts w:eastAsia="Arial Unicode MS"/>
                <w:sz w:val="24"/>
                <w:szCs w:val="24"/>
              </w:rPr>
              <w:t>List of child beneficiaries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p w:rsidR="004451B5" w:rsidRPr="004451B5" w:rsidRDefault="004451B5" w:rsidP="00F2621B">
            <w:pPr>
              <w:framePr w:w="13180"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(APR)</w:t>
            </w:r>
          </w:p>
        </w:tc>
        <w:tc>
          <w:tcPr>
            <w:tcW w:w="86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0</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2"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ind w:left="260"/>
              <w:rPr>
                <w:rFonts w:ascii="Times New Roman" w:hAnsi="Times New Roman" w:cs="Times New Roman"/>
              </w:rPr>
            </w:pPr>
            <w:r w:rsidRPr="004451B5">
              <w:rPr>
                <w:rStyle w:val="Bodytext285pt"/>
                <w:rFonts w:eastAsia="Arial Unicode MS"/>
                <w:sz w:val="24"/>
                <w:szCs w:val="24"/>
              </w:rPr>
              <w:t>20%</w:t>
            </w:r>
          </w:p>
        </w:tc>
      </w:tr>
      <w:tr w:rsidR="004451B5" w:rsidRPr="004451B5" w:rsidTr="00F2621B">
        <w:trPr>
          <w:trHeight w:hRule="exact" w:val="918"/>
          <w:jc w:val="center"/>
        </w:trPr>
        <w:tc>
          <w:tcPr>
            <w:tcW w:w="900" w:type="dxa"/>
            <w:tcBorders>
              <w:left w:val="single" w:sz="4" w:space="0" w:color="auto"/>
              <w:bottom w:val="single" w:sz="4" w:space="0" w:color="auto"/>
            </w:tcBorders>
            <w:shd w:val="clear" w:color="auto" w:fill="FFFFFF"/>
          </w:tcPr>
          <w:p w:rsidR="004451B5" w:rsidRPr="004451B5" w:rsidRDefault="004451B5" w:rsidP="00F2621B">
            <w:pPr>
              <w:framePr w:w="13180" w:wrap="notBeside" w:vAnchor="text" w:hAnchor="text" w:xAlign="center" w:y="1"/>
              <w:rPr>
                <w:rFonts w:ascii="Times New Roman" w:hAnsi="Times New Roman" w:cs="Times New Roman"/>
              </w:rPr>
            </w:pPr>
          </w:p>
        </w:tc>
        <w:tc>
          <w:tcPr>
            <w:tcW w:w="936"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0" w:wrap="notBeside" w:vAnchor="text" w:hAnchor="text" w:xAlign="center" w:y="1"/>
              <w:spacing w:after="60" w:line="170" w:lineRule="exact"/>
              <w:ind w:left="220"/>
              <w:rPr>
                <w:rFonts w:ascii="Times New Roman" w:hAnsi="Times New Roman" w:cs="Times New Roman"/>
              </w:rPr>
            </w:pPr>
            <w:r w:rsidRPr="004451B5">
              <w:rPr>
                <w:rStyle w:val="Bodytext285pt"/>
                <w:rFonts w:eastAsia="Arial Unicode MS"/>
                <w:sz w:val="24"/>
                <w:szCs w:val="24"/>
              </w:rPr>
              <w:t>Output</w:t>
            </w:r>
          </w:p>
          <w:p w:rsidR="004451B5" w:rsidRPr="004451B5" w:rsidRDefault="004451B5" w:rsidP="00F2621B">
            <w:pPr>
              <w:framePr w:w="13180" w:wrap="notBeside" w:vAnchor="text" w:hAnchor="text" w:xAlign="center" w:y="1"/>
              <w:spacing w:before="60" w:line="170" w:lineRule="exact"/>
              <w:jc w:val="center"/>
              <w:rPr>
                <w:rFonts w:ascii="Times New Roman" w:hAnsi="Times New Roman" w:cs="Times New Roman"/>
              </w:rPr>
            </w:pPr>
            <w:r w:rsidRPr="004451B5">
              <w:rPr>
                <w:rStyle w:val="Bodytext285pt"/>
                <w:rFonts w:eastAsia="Arial Unicode MS"/>
                <w:sz w:val="24"/>
                <w:szCs w:val="24"/>
              </w:rPr>
              <w:t>3.1</w:t>
            </w:r>
          </w:p>
        </w:tc>
        <w:tc>
          <w:tcPr>
            <w:tcW w:w="1375"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0" w:wrap="notBeside" w:vAnchor="text" w:hAnchor="text" w:xAlign="center" w:y="1"/>
              <w:spacing w:line="223" w:lineRule="exact"/>
              <w:rPr>
                <w:rFonts w:ascii="Times New Roman" w:hAnsi="Times New Roman" w:cs="Times New Roman"/>
              </w:rPr>
            </w:pPr>
            <w:r w:rsidRPr="004451B5">
              <w:rPr>
                <w:rStyle w:val="Bodytext285ptItalic"/>
                <w:rFonts w:eastAsia="Arial Unicode MS"/>
                <w:sz w:val="24"/>
                <w:szCs w:val="24"/>
              </w:rPr>
              <w:t>Child friendly</w:t>
            </w:r>
          </w:p>
          <w:p w:rsidR="004451B5" w:rsidRPr="004451B5" w:rsidRDefault="004451B5" w:rsidP="00F2621B">
            <w:pPr>
              <w:framePr w:w="13180" w:wrap="notBeside" w:vAnchor="text" w:hAnchor="text" w:xAlign="center" w:y="1"/>
              <w:spacing w:line="223" w:lineRule="exact"/>
              <w:rPr>
                <w:rFonts w:ascii="Times New Roman" w:hAnsi="Times New Roman" w:cs="Times New Roman"/>
              </w:rPr>
            </w:pPr>
            <w:r w:rsidRPr="004451B5">
              <w:rPr>
                <w:rStyle w:val="Bodytext285ptItalic"/>
                <w:rFonts w:eastAsia="Arial Unicode MS"/>
                <w:sz w:val="24"/>
                <w:szCs w:val="24"/>
              </w:rPr>
              <w:t>protective</w:t>
            </w:r>
          </w:p>
          <w:p w:rsidR="004451B5" w:rsidRPr="004451B5" w:rsidRDefault="004451B5" w:rsidP="00F2621B">
            <w:pPr>
              <w:framePr w:w="13180" w:wrap="notBeside" w:vAnchor="text" w:hAnchor="text" w:xAlign="center" w:y="1"/>
              <w:spacing w:line="223" w:lineRule="exact"/>
              <w:rPr>
                <w:rFonts w:ascii="Times New Roman" w:hAnsi="Times New Roman" w:cs="Times New Roman"/>
              </w:rPr>
            </w:pPr>
            <w:r w:rsidRPr="004451B5">
              <w:rPr>
                <w:rStyle w:val="Bodytext285ptItalic"/>
                <w:rFonts w:eastAsia="Arial Unicode MS"/>
                <w:sz w:val="24"/>
                <w:szCs w:val="24"/>
              </w:rPr>
              <w:t>environment</w:t>
            </w:r>
          </w:p>
        </w:tc>
        <w:tc>
          <w:tcPr>
            <w:tcW w:w="3442"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0" w:wrap="notBeside" w:vAnchor="text" w:hAnchor="text" w:xAlign="center" w:y="1"/>
              <w:spacing w:line="223" w:lineRule="exact"/>
              <w:rPr>
                <w:rFonts w:ascii="Times New Roman" w:hAnsi="Times New Roman" w:cs="Times New Roman"/>
              </w:rPr>
            </w:pPr>
            <w:r w:rsidRPr="004451B5">
              <w:rPr>
                <w:rStyle w:val="Bodytext285pt"/>
                <w:rFonts w:eastAsia="Arial Unicode MS"/>
                <w:sz w:val="24"/>
                <w:szCs w:val="24"/>
              </w:rPr>
              <w:t>Coordination mechanism between the Juvenile Justice System and the Child Protection System established</w:t>
            </w:r>
          </w:p>
        </w:tc>
        <w:tc>
          <w:tcPr>
            <w:tcW w:w="1289"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Binary</w:t>
            </w:r>
          </w:p>
        </w:tc>
        <w:tc>
          <w:tcPr>
            <w:tcW w:w="1598"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0" w:wrap="notBeside" w:vAnchor="text" w:hAnchor="text" w:xAlign="center" w:y="1"/>
              <w:spacing w:line="227" w:lineRule="exact"/>
              <w:rPr>
                <w:rFonts w:ascii="Times New Roman" w:hAnsi="Times New Roman" w:cs="Times New Roman"/>
              </w:rPr>
            </w:pPr>
            <w:r w:rsidRPr="004451B5">
              <w:rPr>
                <w:rStyle w:val="Bodytext285pt"/>
                <w:rFonts w:eastAsia="Arial Unicode MS"/>
                <w:sz w:val="24"/>
                <w:szCs w:val="24"/>
              </w:rPr>
              <w:t>Copy of the adopted</w:t>
            </w:r>
          </w:p>
          <w:p w:rsidR="004451B5" w:rsidRPr="004451B5" w:rsidRDefault="004451B5" w:rsidP="00F2621B">
            <w:pPr>
              <w:framePr w:w="13180" w:wrap="notBeside" w:vAnchor="text" w:hAnchor="text" w:xAlign="center" w:y="1"/>
              <w:spacing w:line="227" w:lineRule="exact"/>
              <w:rPr>
                <w:rFonts w:ascii="Times New Roman" w:hAnsi="Times New Roman" w:cs="Times New Roman"/>
              </w:rPr>
            </w:pPr>
            <w:r w:rsidRPr="004451B5">
              <w:rPr>
                <w:rStyle w:val="Bodytext285pt"/>
                <w:rFonts w:eastAsia="Arial Unicode MS"/>
                <w:sz w:val="24"/>
                <w:szCs w:val="24"/>
              </w:rPr>
              <w:t>coordination rules</w:t>
            </w:r>
          </w:p>
        </w:tc>
        <w:tc>
          <w:tcPr>
            <w:tcW w:w="1062"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Semi</w:t>
            </w:r>
            <w:r w:rsidRPr="004451B5">
              <w:rPr>
                <w:rStyle w:val="Bodytext285pt"/>
                <w:rFonts w:eastAsia="Arial Unicode MS"/>
                <w:sz w:val="24"/>
                <w:szCs w:val="24"/>
              </w:rPr>
              <w:softHyphen/>
            </w:r>
          </w:p>
          <w:p w:rsidR="004451B5" w:rsidRPr="004451B5" w:rsidRDefault="004451B5" w:rsidP="00F2621B">
            <w:pPr>
              <w:framePr w:w="13180" w:wrap="notBeside" w:vAnchor="text" w:hAnchor="text" w:xAlign="center" w:y="1"/>
              <w:spacing w:line="170" w:lineRule="exact"/>
              <w:rPr>
                <w:rFonts w:ascii="Times New Roman" w:hAnsi="Times New Roman" w:cs="Times New Roman"/>
              </w:rPr>
            </w:pPr>
            <w:r w:rsidRPr="004451B5">
              <w:rPr>
                <w:rStyle w:val="Bodytext285pt"/>
                <w:rFonts w:eastAsia="Arial Unicode MS"/>
                <w:sz w:val="24"/>
                <w:szCs w:val="24"/>
              </w:rPr>
              <w:t>annually</w:t>
            </w:r>
          </w:p>
        </w:tc>
        <w:tc>
          <w:tcPr>
            <w:tcW w:w="868"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No</w:t>
            </w:r>
          </w:p>
        </w:tc>
        <w:tc>
          <w:tcPr>
            <w:tcW w:w="878"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ind w:left="280"/>
              <w:rPr>
                <w:rFonts w:ascii="Times New Roman" w:hAnsi="Times New Roman" w:cs="Times New Roman"/>
              </w:rPr>
            </w:pPr>
            <w:r w:rsidRPr="004451B5">
              <w:rPr>
                <w:rStyle w:val="Bodytext285pt"/>
                <w:rFonts w:eastAsia="Arial Unicode MS"/>
                <w:sz w:val="24"/>
                <w:szCs w:val="24"/>
              </w:rPr>
              <w:t>N/A</w:t>
            </w:r>
          </w:p>
        </w:tc>
        <w:tc>
          <w:tcPr>
            <w:tcW w:w="832" w:type="dxa"/>
            <w:tcBorders>
              <w:top w:val="single" w:sz="4" w:space="0" w:color="auto"/>
              <w:left w:val="single" w:sz="4" w:space="0" w:color="auto"/>
              <w:bottom w:val="single" w:sz="4" w:space="0" w:color="auto"/>
              <w:right w:val="single" w:sz="4" w:space="0" w:color="auto"/>
            </w:tcBorders>
            <w:shd w:val="clear" w:color="auto" w:fill="FFFFFF"/>
            <w:vAlign w:val="center"/>
          </w:tcPr>
          <w:p w:rsidR="004451B5" w:rsidRPr="004451B5" w:rsidRDefault="004451B5" w:rsidP="00F2621B">
            <w:pPr>
              <w:framePr w:w="13180" w:wrap="notBeside" w:vAnchor="text" w:hAnchor="text" w:xAlign="center" w:y="1"/>
              <w:spacing w:line="170" w:lineRule="exact"/>
              <w:jc w:val="center"/>
              <w:rPr>
                <w:rFonts w:ascii="Times New Roman" w:hAnsi="Times New Roman" w:cs="Times New Roman"/>
              </w:rPr>
            </w:pPr>
            <w:r w:rsidRPr="004451B5">
              <w:rPr>
                <w:rStyle w:val="Bodytext285pt"/>
                <w:rFonts w:eastAsia="Arial Unicode MS"/>
                <w:sz w:val="24"/>
                <w:szCs w:val="24"/>
              </w:rPr>
              <w:t>Yes</w:t>
            </w:r>
          </w:p>
        </w:tc>
      </w:tr>
    </w:tbl>
    <w:p w:rsidR="004451B5" w:rsidRPr="004451B5" w:rsidRDefault="004451B5" w:rsidP="004451B5">
      <w:pPr>
        <w:framePr w:w="13180" w:wrap="notBeside" w:vAnchor="text" w:hAnchor="text" w:xAlign="center" w:y="1"/>
        <w:rPr>
          <w:rFonts w:ascii="Times New Roman" w:hAnsi="Times New Roman" w:cs="Times New Roman"/>
        </w:rPr>
      </w:pPr>
    </w:p>
    <w:p w:rsidR="004451B5" w:rsidRPr="004451B5" w:rsidRDefault="004451B5" w:rsidP="004451B5">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00"/>
        <w:gridCol w:w="940"/>
        <w:gridCol w:w="1379"/>
        <w:gridCol w:w="3445"/>
        <w:gridCol w:w="1289"/>
        <w:gridCol w:w="1602"/>
        <w:gridCol w:w="1062"/>
        <w:gridCol w:w="878"/>
        <w:gridCol w:w="875"/>
        <w:gridCol w:w="835"/>
      </w:tblGrid>
      <w:tr w:rsidR="004451B5" w:rsidRPr="004451B5" w:rsidTr="00F2621B">
        <w:trPr>
          <w:trHeight w:hRule="exact" w:val="709"/>
          <w:jc w:val="center"/>
        </w:trPr>
        <w:tc>
          <w:tcPr>
            <w:tcW w:w="900"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lastRenderedPageBreak/>
              <w:t>PA</w:t>
            </w:r>
          </w:p>
        </w:tc>
        <w:tc>
          <w:tcPr>
            <w:tcW w:w="940"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ind w:left="140"/>
              <w:rPr>
                <w:rFonts w:ascii="Times New Roman" w:hAnsi="Times New Roman" w:cs="Times New Roman"/>
              </w:rPr>
            </w:pPr>
            <w:r w:rsidRPr="004451B5">
              <w:rPr>
                <w:rFonts w:ascii="Times New Roman" w:hAnsi="Times New Roman" w:cs="Times New Roman"/>
              </w:rPr>
              <w:t>Number</w:t>
            </w:r>
          </w:p>
        </w:tc>
        <w:tc>
          <w:tcPr>
            <w:tcW w:w="1379" w:type="dxa"/>
            <w:tcBorders>
              <w:top w:val="single" w:sz="4" w:space="0" w:color="auto"/>
              <w:left w:val="single" w:sz="4" w:space="0" w:color="auto"/>
            </w:tcBorders>
            <w:shd w:val="clear" w:color="auto" w:fill="FFFFFF"/>
          </w:tcPr>
          <w:p w:rsidR="004451B5" w:rsidRPr="004451B5" w:rsidRDefault="004451B5" w:rsidP="00F2621B">
            <w:pPr>
              <w:framePr w:w="13205" w:wrap="notBeside" w:vAnchor="text" w:hAnchor="text" w:xAlign="center" w:y="1"/>
              <w:spacing w:line="227" w:lineRule="exact"/>
              <w:jc w:val="center"/>
              <w:rPr>
                <w:rFonts w:ascii="Times New Roman" w:hAnsi="Times New Roman" w:cs="Times New Roman"/>
              </w:rPr>
            </w:pPr>
            <w:r w:rsidRPr="004451B5">
              <w:rPr>
                <w:rFonts w:ascii="Times New Roman" w:hAnsi="Times New Roman" w:cs="Times New Roman"/>
              </w:rPr>
              <w:t>Expected</w:t>
            </w:r>
          </w:p>
          <w:p w:rsidR="004451B5" w:rsidRPr="004451B5" w:rsidRDefault="004451B5" w:rsidP="00F2621B">
            <w:pPr>
              <w:framePr w:w="13205" w:wrap="notBeside" w:vAnchor="text" w:hAnchor="text" w:xAlign="center" w:y="1"/>
              <w:spacing w:line="227" w:lineRule="exact"/>
              <w:jc w:val="center"/>
              <w:rPr>
                <w:rFonts w:ascii="Times New Roman" w:hAnsi="Times New Roman" w:cs="Times New Roman"/>
              </w:rPr>
            </w:pPr>
            <w:r w:rsidRPr="004451B5">
              <w:rPr>
                <w:rFonts w:ascii="Times New Roman" w:hAnsi="Times New Roman" w:cs="Times New Roman"/>
              </w:rPr>
              <w:t>programme</w:t>
            </w:r>
          </w:p>
          <w:p w:rsidR="004451B5" w:rsidRPr="004451B5" w:rsidRDefault="004451B5" w:rsidP="00F2621B">
            <w:pPr>
              <w:framePr w:w="13205" w:wrap="notBeside" w:vAnchor="text" w:hAnchor="text" w:xAlign="center" w:y="1"/>
              <w:spacing w:line="227" w:lineRule="exact"/>
              <w:jc w:val="center"/>
              <w:rPr>
                <w:rFonts w:ascii="Times New Roman" w:hAnsi="Times New Roman" w:cs="Times New Roman"/>
              </w:rPr>
            </w:pPr>
            <w:r w:rsidRPr="004451B5">
              <w:rPr>
                <w:rFonts w:ascii="Times New Roman" w:hAnsi="Times New Roman" w:cs="Times New Roman"/>
              </w:rPr>
              <w:t>results</w:t>
            </w: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Indicator</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7" w:lineRule="exact"/>
              <w:jc w:val="center"/>
              <w:rPr>
                <w:rFonts w:ascii="Times New Roman" w:hAnsi="Times New Roman" w:cs="Times New Roman"/>
              </w:rPr>
            </w:pPr>
            <w:r w:rsidRPr="004451B5">
              <w:rPr>
                <w:rFonts w:ascii="Times New Roman" w:hAnsi="Times New Roman" w:cs="Times New Roman"/>
              </w:rPr>
              <w:t>Unit of measurement</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3" w:lineRule="exact"/>
              <w:ind w:right="380"/>
              <w:jc w:val="right"/>
              <w:rPr>
                <w:rFonts w:ascii="Times New Roman" w:hAnsi="Times New Roman" w:cs="Times New Roman"/>
              </w:rPr>
            </w:pPr>
            <w:r w:rsidRPr="004451B5">
              <w:rPr>
                <w:rFonts w:ascii="Times New Roman" w:hAnsi="Times New Roman" w:cs="Times New Roman"/>
              </w:rPr>
              <w:t>Source of verification</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3" w:lineRule="exact"/>
              <w:ind w:right="140"/>
              <w:jc w:val="right"/>
              <w:rPr>
                <w:rFonts w:ascii="Times New Roman" w:hAnsi="Times New Roman" w:cs="Times New Roman"/>
              </w:rPr>
            </w:pPr>
            <w:r w:rsidRPr="004451B5">
              <w:rPr>
                <w:rFonts w:ascii="Times New Roman" w:hAnsi="Times New Roman" w:cs="Times New Roman"/>
              </w:rPr>
              <w:t>Frequency of report</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Baseline</w:t>
            </w:r>
          </w:p>
          <w:p w:rsidR="004451B5" w:rsidRPr="004451B5" w:rsidRDefault="004451B5" w:rsidP="00F2621B">
            <w:pPr>
              <w:framePr w:w="13205" w:wrap="notBeside" w:vAnchor="text" w:hAnchor="text" w:xAlign="center" w:y="1"/>
              <w:spacing w:before="60" w:line="210" w:lineRule="exact"/>
              <w:ind w:left="220"/>
              <w:rPr>
                <w:rFonts w:ascii="Times New Roman" w:hAnsi="Times New Roman" w:cs="Times New Roman"/>
              </w:rPr>
            </w:pPr>
            <w:r w:rsidRPr="004451B5">
              <w:rPr>
                <w:rFonts w:ascii="Times New Roman" w:hAnsi="Times New Roman" w:cs="Times New Roman"/>
              </w:rPr>
              <w:t>value</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Baseline</w:t>
            </w:r>
          </w:p>
          <w:p w:rsidR="004451B5" w:rsidRPr="004451B5" w:rsidRDefault="004451B5" w:rsidP="00F2621B">
            <w:pPr>
              <w:framePr w:w="13205" w:wrap="notBeside" w:vAnchor="text" w:hAnchor="text" w:xAlign="center" w:y="1"/>
              <w:spacing w:before="60" w:line="210" w:lineRule="exact"/>
              <w:ind w:left="260"/>
              <w:rPr>
                <w:rFonts w:ascii="Times New Roman" w:hAnsi="Times New Roman" w:cs="Times New Roman"/>
              </w:rPr>
            </w:pPr>
            <w:r w:rsidRPr="004451B5">
              <w:rPr>
                <w:rFonts w:ascii="Times New Roman" w:hAnsi="Times New Roman" w:cs="Times New Roman"/>
              </w:rPr>
              <w:t>year</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5" w:wrap="notBeside" w:vAnchor="text" w:hAnchor="text" w:xAlign="center" w:y="1"/>
              <w:spacing w:after="60" w:line="210" w:lineRule="exact"/>
              <w:ind w:left="160"/>
              <w:rPr>
                <w:rFonts w:ascii="Times New Roman" w:hAnsi="Times New Roman" w:cs="Times New Roman"/>
              </w:rPr>
            </w:pPr>
            <w:r w:rsidRPr="004451B5">
              <w:rPr>
                <w:rFonts w:ascii="Times New Roman" w:hAnsi="Times New Roman" w:cs="Times New Roman"/>
              </w:rPr>
              <w:t>Target</w:t>
            </w:r>
          </w:p>
          <w:p w:rsidR="004451B5" w:rsidRPr="004451B5" w:rsidRDefault="004451B5" w:rsidP="00F2621B">
            <w:pPr>
              <w:framePr w:w="13205" w:wrap="notBeside" w:vAnchor="text" w:hAnchor="text" w:xAlign="center" w:y="1"/>
              <w:spacing w:before="60" w:line="210" w:lineRule="exact"/>
              <w:ind w:left="160"/>
              <w:rPr>
                <w:rFonts w:ascii="Times New Roman" w:hAnsi="Times New Roman" w:cs="Times New Roman"/>
              </w:rPr>
            </w:pPr>
            <w:r w:rsidRPr="004451B5">
              <w:rPr>
                <w:rFonts w:ascii="Times New Roman" w:hAnsi="Times New Roman" w:cs="Times New Roman"/>
              </w:rPr>
              <w:t>value</w:t>
            </w:r>
          </w:p>
        </w:tc>
      </w:tr>
      <w:tr w:rsidR="004451B5" w:rsidRPr="004451B5" w:rsidTr="00F2621B">
        <w:trPr>
          <w:trHeight w:hRule="exact" w:val="889"/>
          <w:jc w:val="center"/>
        </w:trPr>
        <w:tc>
          <w:tcPr>
            <w:tcW w:w="900" w:type="dxa"/>
            <w:tcBorders>
              <w:top w:val="single" w:sz="4" w:space="0" w:color="auto"/>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940" w:type="dxa"/>
            <w:tcBorders>
              <w:top w:val="single" w:sz="4" w:space="0" w:color="auto"/>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1379" w:type="dxa"/>
            <w:tcBorders>
              <w:top w:val="single" w:sz="4" w:space="0" w:color="auto"/>
              <w:left w:val="single" w:sz="4" w:space="0" w:color="auto"/>
            </w:tcBorders>
            <w:shd w:val="clear" w:color="auto" w:fill="FFFFFF"/>
          </w:tcPr>
          <w:p w:rsidR="004451B5" w:rsidRPr="004451B5" w:rsidRDefault="004451B5" w:rsidP="00F2621B">
            <w:pPr>
              <w:framePr w:w="13205" w:wrap="notBeside" w:vAnchor="text" w:hAnchor="text" w:xAlign="center" w:y="1"/>
              <w:spacing w:line="220" w:lineRule="exact"/>
              <w:rPr>
                <w:rFonts w:ascii="Times New Roman" w:hAnsi="Times New Roman" w:cs="Times New Roman"/>
              </w:rPr>
            </w:pPr>
            <w:r w:rsidRPr="004451B5">
              <w:rPr>
                <w:rStyle w:val="Bodytext218ptBoldItalic"/>
                <w:rFonts w:eastAsia="Arial Unicode MS"/>
                <w:sz w:val="24"/>
                <w:szCs w:val="24"/>
              </w:rPr>
              <w:t>ensuredfor children victims of crime or in</w:t>
            </w: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0" w:lineRule="exact"/>
              <w:rPr>
                <w:rFonts w:ascii="Times New Roman" w:hAnsi="Times New Roman" w:cs="Times New Roman"/>
              </w:rPr>
            </w:pPr>
            <w:r w:rsidRPr="004451B5">
              <w:rPr>
                <w:rFonts w:ascii="Times New Roman" w:hAnsi="Times New Roman" w:cs="Times New Roman"/>
              </w:rPr>
              <w:t>Legal framework regarding juvenile detention revised</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Binary</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6" w:lineRule="exact"/>
              <w:rPr>
                <w:rFonts w:ascii="Times New Roman" w:hAnsi="Times New Roman" w:cs="Times New Roman"/>
              </w:rPr>
            </w:pPr>
            <w:r w:rsidRPr="004451B5">
              <w:rPr>
                <w:rFonts w:ascii="Times New Roman" w:hAnsi="Times New Roman" w:cs="Times New Roman"/>
              </w:rPr>
              <w:t>Copies of revised legal acts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205"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No</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Yes</w:t>
            </w:r>
          </w:p>
        </w:tc>
      </w:tr>
      <w:tr w:rsidR="004451B5" w:rsidRPr="004451B5" w:rsidTr="00F2621B">
        <w:trPr>
          <w:trHeight w:hRule="exact" w:val="922"/>
          <w:jc w:val="center"/>
        </w:trPr>
        <w:tc>
          <w:tcPr>
            <w:tcW w:w="900" w:type="dxa"/>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940" w:type="dxa"/>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1379" w:type="dxa"/>
            <w:tcBorders>
              <w:left w:val="single" w:sz="4" w:space="0" w:color="auto"/>
            </w:tcBorders>
            <w:shd w:val="clear" w:color="auto" w:fill="FFFFFF"/>
          </w:tcPr>
          <w:p w:rsidR="004451B5" w:rsidRPr="004451B5" w:rsidRDefault="004451B5" w:rsidP="00F2621B">
            <w:pPr>
              <w:framePr w:w="13205" w:wrap="notBeside" w:vAnchor="text" w:hAnchor="text" w:xAlign="center" w:y="1"/>
              <w:spacing w:line="227" w:lineRule="exact"/>
              <w:rPr>
                <w:rFonts w:ascii="Times New Roman" w:hAnsi="Times New Roman" w:cs="Times New Roman"/>
              </w:rPr>
            </w:pPr>
            <w:r w:rsidRPr="004451B5">
              <w:rPr>
                <w:rStyle w:val="Bodytext218ptBoldItalic"/>
                <w:rFonts w:eastAsia="Arial Unicode MS"/>
                <w:sz w:val="24"/>
                <w:szCs w:val="24"/>
              </w:rPr>
              <w:t>conflict with the law</w:t>
            </w:r>
          </w:p>
        </w:tc>
        <w:tc>
          <w:tcPr>
            <w:tcW w:w="3445" w:type="dxa"/>
            <w:tcBorders>
              <w:top w:val="single" w:sz="4" w:space="0" w:color="auto"/>
              <w:left w:val="single" w:sz="4" w:space="0" w:color="auto"/>
            </w:tcBorders>
            <w:shd w:val="clear" w:color="auto" w:fill="FFFFFF"/>
            <w:vAlign w:val="bottom"/>
          </w:tcPr>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Number of agreements regarding safe accommodation of children between public institutions working towards protection of children</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Copies of agreements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205"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80" w:lineRule="exact"/>
              <w:jc w:val="center"/>
              <w:rPr>
                <w:rFonts w:ascii="Times New Roman" w:hAnsi="Times New Roman" w:cs="Times New Roman"/>
              </w:rPr>
            </w:pPr>
            <w:r w:rsidRPr="004451B5">
              <w:rPr>
                <w:rStyle w:val="Bodytext29pt"/>
                <w:rFonts w:eastAsia="Arial Unicode MS"/>
                <w:sz w:val="24"/>
                <w:szCs w:val="24"/>
              </w:rPr>
              <w:t>o</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5" w:wrap="notBeside" w:vAnchor="text" w:hAnchor="text" w:xAlign="center" w:y="1"/>
              <w:spacing w:line="180" w:lineRule="exact"/>
              <w:jc w:val="center"/>
              <w:rPr>
                <w:rFonts w:ascii="Times New Roman" w:hAnsi="Times New Roman" w:cs="Times New Roman"/>
              </w:rPr>
            </w:pPr>
            <w:r w:rsidRPr="004451B5">
              <w:rPr>
                <w:rStyle w:val="Bodytext29pt"/>
                <w:rFonts w:eastAsia="Arial Unicode MS"/>
                <w:sz w:val="24"/>
                <w:szCs w:val="24"/>
              </w:rPr>
              <w:t>1</w:t>
            </w:r>
          </w:p>
        </w:tc>
      </w:tr>
      <w:tr w:rsidR="004451B5" w:rsidRPr="004451B5" w:rsidTr="00F2621B">
        <w:trPr>
          <w:trHeight w:hRule="exact" w:val="918"/>
          <w:jc w:val="center"/>
        </w:trPr>
        <w:tc>
          <w:tcPr>
            <w:tcW w:w="900" w:type="dxa"/>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940" w:type="dxa"/>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1379" w:type="dxa"/>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3445" w:type="dxa"/>
            <w:tcBorders>
              <w:top w:val="single" w:sz="4" w:space="0" w:color="auto"/>
              <w:left w:val="single" w:sz="4" w:space="0" w:color="auto"/>
            </w:tcBorders>
            <w:shd w:val="clear" w:color="auto" w:fill="FFFFFF"/>
            <w:vAlign w:val="bottom"/>
          </w:tcPr>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Number of facilities for child-friendly interviewing renovated in line with European standards</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602" w:type="dxa"/>
            <w:tcBorders>
              <w:top w:val="single" w:sz="4" w:space="0" w:color="auto"/>
              <w:left w:val="single" w:sz="4" w:space="0" w:color="auto"/>
            </w:tcBorders>
            <w:shd w:val="clear" w:color="auto" w:fill="FFFFFF"/>
          </w:tcPr>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Acceptance documents for the performed investments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205" w:wrap="notBeside" w:vAnchor="text" w:hAnchor="text" w:xAlign="center" w:y="1"/>
              <w:spacing w:before="60" w:line="210" w:lineRule="exact"/>
              <w:rPr>
                <w:rFonts w:ascii="Times New Roman" w:hAnsi="Times New Roman" w:cs="Times New Roman"/>
              </w:rPr>
            </w:pPr>
            <w:r w:rsidRPr="004451B5">
              <w:rPr>
                <w:rFonts w:ascii="Times New Roman" w:hAnsi="Times New Roman" w:cs="Times New Roman"/>
              </w:rPr>
              <w:t>annually</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80" w:lineRule="exact"/>
              <w:jc w:val="center"/>
              <w:rPr>
                <w:rFonts w:ascii="Times New Roman" w:hAnsi="Times New Roman" w:cs="Times New Roman"/>
              </w:rPr>
            </w:pPr>
            <w:r w:rsidRPr="004451B5">
              <w:rPr>
                <w:rStyle w:val="Bodytext29pt"/>
                <w:rFonts w:eastAsia="Arial Unicode MS"/>
                <w:sz w:val="24"/>
                <w:szCs w:val="24"/>
              </w:rPr>
              <w:t>0</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23</w:t>
            </w:r>
          </w:p>
        </w:tc>
      </w:tr>
      <w:tr w:rsidR="004451B5" w:rsidRPr="004451B5" w:rsidTr="00F2621B">
        <w:trPr>
          <w:trHeight w:hRule="exact" w:val="914"/>
          <w:jc w:val="center"/>
        </w:trPr>
        <w:tc>
          <w:tcPr>
            <w:tcW w:w="900" w:type="dxa"/>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940" w:type="dxa"/>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1379" w:type="dxa"/>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Number of facilities for police protection of children crime victims renovated in line with European standards</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602" w:type="dxa"/>
            <w:tcBorders>
              <w:top w:val="single" w:sz="4" w:space="0" w:color="auto"/>
              <w:left w:val="single" w:sz="4" w:space="0" w:color="auto"/>
            </w:tcBorders>
            <w:shd w:val="clear" w:color="auto" w:fill="FFFFFF"/>
          </w:tcPr>
          <w:p w:rsidR="004451B5" w:rsidRPr="004451B5" w:rsidRDefault="004451B5" w:rsidP="00F2621B">
            <w:pPr>
              <w:framePr w:w="13205" w:wrap="notBeside" w:vAnchor="text" w:hAnchor="text" w:xAlign="center" w:y="1"/>
              <w:spacing w:line="220" w:lineRule="exact"/>
              <w:rPr>
                <w:rFonts w:ascii="Times New Roman" w:hAnsi="Times New Roman" w:cs="Times New Roman"/>
              </w:rPr>
            </w:pPr>
            <w:r w:rsidRPr="004451B5">
              <w:rPr>
                <w:rFonts w:ascii="Times New Roman" w:hAnsi="Times New Roman" w:cs="Times New Roman"/>
              </w:rPr>
              <w:t>Acceptance documents for the performed investments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205"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80" w:lineRule="exact"/>
              <w:jc w:val="center"/>
              <w:rPr>
                <w:rFonts w:ascii="Times New Roman" w:hAnsi="Times New Roman" w:cs="Times New Roman"/>
              </w:rPr>
            </w:pPr>
            <w:r w:rsidRPr="004451B5">
              <w:rPr>
                <w:rStyle w:val="Bodytext29pt"/>
                <w:rFonts w:eastAsia="Arial Unicode MS"/>
                <w:sz w:val="24"/>
                <w:szCs w:val="24"/>
              </w:rPr>
              <w:t>0</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57</w:t>
            </w:r>
          </w:p>
        </w:tc>
      </w:tr>
      <w:tr w:rsidR="004451B5" w:rsidRPr="004451B5" w:rsidTr="00F2621B">
        <w:trPr>
          <w:trHeight w:hRule="exact" w:val="878"/>
          <w:jc w:val="center"/>
        </w:trPr>
        <w:tc>
          <w:tcPr>
            <w:tcW w:w="900" w:type="dxa"/>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940" w:type="dxa"/>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1379" w:type="dxa"/>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Number of specialised support services for children at risk introduced</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0" w:lineRule="exact"/>
              <w:rPr>
                <w:rFonts w:ascii="Times New Roman" w:hAnsi="Times New Roman" w:cs="Times New Roman"/>
              </w:rPr>
            </w:pPr>
            <w:r w:rsidRPr="004451B5">
              <w:rPr>
                <w:rFonts w:ascii="Times New Roman" w:hAnsi="Times New Roman" w:cs="Times New Roman"/>
              </w:rPr>
              <w:t>Project</w:t>
            </w:r>
          </w:p>
          <w:p w:rsidR="004451B5" w:rsidRPr="004451B5" w:rsidRDefault="004451B5" w:rsidP="00F2621B">
            <w:pPr>
              <w:framePr w:w="13205" w:wrap="notBeside" w:vAnchor="text" w:hAnchor="text" w:xAlign="center" w:y="1"/>
              <w:spacing w:line="220" w:lineRule="exact"/>
              <w:rPr>
                <w:rFonts w:ascii="Times New Roman" w:hAnsi="Times New Roman" w:cs="Times New Roman"/>
              </w:rPr>
            </w:pPr>
            <w:r w:rsidRPr="004451B5">
              <w:rPr>
                <w:rFonts w:ascii="Times New Roman" w:hAnsi="Times New Roman" w:cs="Times New Roman"/>
              </w:rPr>
              <w:t>Promoters</w:t>
            </w:r>
            <w:r w:rsidRPr="004451B5">
              <w:rPr>
                <w:rFonts w:ascii="Times New Roman" w:hAnsi="Times New Roman" w:cs="Times New Roman"/>
                <w:vertAlign w:val="superscript"/>
              </w:rPr>
              <w:t>1</w:t>
            </w:r>
          </w:p>
          <w:p w:rsidR="004451B5" w:rsidRPr="004451B5" w:rsidRDefault="004451B5" w:rsidP="00F2621B">
            <w:pPr>
              <w:framePr w:w="13205" w:wrap="notBeside" w:vAnchor="text" w:hAnchor="text" w:xAlign="center" w:y="1"/>
              <w:spacing w:line="220" w:lineRule="exact"/>
              <w:rPr>
                <w:rFonts w:ascii="Times New Roman" w:hAnsi="Times New Roman" w:cs="Times New Roman"/>
              </w:rPr>
            </w:pPr>
            <w:r w:rsidRPr="004451B5">
              <w:rPr>
                <w:rFonts w:ascii="Times New Roman" w:hAnsi="Times New Roman" w:cs="Times New Roman"/>
              </w:rPr>
              <w:t>records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205" w:wrap="notBeside" w:vAnchor="text" w:hAnchor="text" w:xAlign="center" w:y="1"/>
              <w:spacing w:before="60" w:line="210" w:lineRule="exact"/>
              <w:rPr>
                <w:rFonts w:ascii="Times New Roman" w:hAnsi="Times New Roman" w:cs="Times New Roman"/>
              </w:rPr>
            </w:pPr>
            <w:r w:rsidRPr="004451B5">
              <w:rPr>
                <w:rFonts w:ascii="Times New Roman" w:hAnsi="Times New Roman" w:cs="Times New Roman"/>
              </w:rPr>
              <w:t>annually</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80" w:lineRule="exact"/>
              <w:jc w:val="center"/>
              <w:rPr>
                <w:rFonts w:ascii="Times New Roman" w:hAnsi="Times New Roman" w:cs="Times New Roman"/>
              </w:rPr>
            </w:pPr>
            <w:r w:rsidRPr="004451B5">
              <w:rPr>
                <w:rStyle w:val="Bodytext29pt"/>
                <w:rFonts w:eastAsia="Arial Unicode MS"/>
                <w:sz w:val="24"/>
                <w:szCs w:val="24"/>
              </w:rPr>
              <w:t>0</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3</w:t>
            </w:r>
          </w:p>
        </w:tc>
      </w:tr>
      <w:tr w:rsidR="004451B5" w:rsidRPr="004451B5" w:rsidTr="00F2621B">
        <w:trPr>
          <w:trHeight w:hRule="exact" w:val="896"/>
          <w:jc w:val="center"/>
        </w:trPr>
        <w:tc>
          <w:tcPr>
            <w:tcW w:w="900" w:type="dxa"/>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940" w:type="dxa"/>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1379" w:type="dxa"/>
            <w:tcBorders>
              <w:left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Number of pilot child advocacy centres for protection of children established</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60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Project</w:t>
            </w:r>
          </w:p>
          <w:p w:rsidR="004451B5" w:rsidRPr="004451B5" w:rsidRDefault="004451B5" w:rsidP="00F2621B">
            <w:pPr>
              <w:framePr w:w="13205"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Promoters’</w:t>
            </w:r>
          </w:p>
          <w:p w:rsidR="004451B5" w:rsidRPr="004451B5" w:rsidRDefault="004451B5" w:rsidP="00F2621B">
            <w:pPr>
              <w:framePr w:w="13205"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records</w:t>
            </w:r>
          </w:p>
        </w:tc>
        <w:tc>
          <w:tcPr>
            <w:tcW w:w="1062"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205"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180" w:lineRule="exact"/>
              <w:jc w:val="center"/>
              <w:rPr>
                <w:rFonts w:ascii="Times New Roman" w:hAnsi="Times New Roman" w:cs="Times New Roman"/>
              </w:rPr>
            </w:pPr>
            <w:r w:rsidRPr="004451B5">
              <w:rPr>
                <w:rStyle w:val="Bodytext29pt"/>
                <w:rFonts w:eastAsia="Arial Unicode MS"/>
                <w:sz w:val="24"/>
                <w:szCs w:val="24"/>
              </w:rPr>
              <w:t>Q</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3</w:t>
            </w:r>
          </w:p>
        </w:tc>
      </w:tr>
      <w:tr w:rsidR="004451B5" w:rsidRPr="004451B5" w:rsidTr="00F2621B">
        <w:trPr>
          <w:trHeight w:hRule="exact" w:val="1825"/>
          <w:jc w:val="center"/>
        </w:trPr>
        <w:tc>
          <w:tcPr>
            <w:tcW w:w="900" w:type="dxa"/>
            <w:tcBorders>
              <w:left w:val="single" w:sz="4" w:space="0" w:color="auto"/>
              <w:bottom w:val="single" w:sz="4" w:space="0" w:color="auto"/>
            </w:tcBorders>
            <w:shd w:val="clear" w:color="auto" w:fill="FFFFFF"/>
          </w:tcPr>
          <w:p w:rsidR="004451B5" w:rsidRPr="004451B5" w:rsidRDefault="004451B5" w:rsidP="00F2621B">
            <w:pPr>
              <w:framePr w:w="13205" w:wrap="notBeside" w:vAnchor="text" w:hAnchor="text" w:xAlign="center" w:y="1"/>
              <w:rPr>
                <w:rFonts w:ascii="Times New Roman" w:hAnsi="Times New Roman" w:cs="Times New Roman"/>
              </w:rPr>
            </w:pPr>
          </w:p>
        </w:tc>
        <w:tc>
          <w:tcPr>
            <w:tcW w:w="940"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5" w:wrap="notBeside" w:vAnchor="text" w:hAnchor="text" w:xAlign="center" w:y="1"/>
              <w:spacing w:line="223" w:lineRule="exact"/>
              <w:jc w:val="center"/>
              <w:rPr>
                <w:rFonts w:ascii="Times New Roman" w:hAnsi="Times New Roman" w:cs="Times New Roman"/>
              </w:rPr>
            </w:pPr>
            <w:r w:rsidRPr="004451B5">
              <w:rPr>
                <w:rFonts w:ascii="Times New Roman" w:hAnsi="Times New Roman" w:cs="Times New Roman"/>
              </w:rPr>
              <w:t xml:space="preserve">Output 3 </w:t>
            </w:r>
            <w:r w:rsidRPr="004451B5">
              <w:rPr>
                <w:rStyle w:val="Bodytext218ptBoldItalic"/>
                <w:rFonts w:eastAsia="Arial Unicode MS"/>
                <w:sz w:val="24"/>
                <w:szCs w:val="24"/>
              </w:rPr>
              <w:t>2</w:t>
            </w:r>
          </w:p>
        </w:tc>
        <w:tc>
          <w:tcPr>
            <w:tcW w:w="1379"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13205" w:wrap="notBeside" w:vAnchor="text" w:hAnchor="text" w:xAlign="center" w:y="1"/>
              <w:spacing w:line="220" w:lineRule="exact"/>
              <w:rPr>
                <w:rFonts w:ascii="Times New Roman" w:hAnsi="Times New Roman" w:cs="Times New Roman"/>
              </w:rPr>
            </w:pPr>
            <w:r w:rsidRPr="004451B5">
              <w:rPr>
                <w:rStyle w:val="Bodytext218ptBoldItalic"/>
                <w:rFonts w:eastAsia="Arial Unicode MS"/>
                <w:sz w:val="24"/>
                <w:szCs w:val="24"/>
              </w:rPr>
              <w:t>Detention places for juvenile offenders renovated according to European standards</w:t>
            </w:r>
          </w:p>
        </w:tc>
        <w:tc>
          <w:tcPr>
            <w:tcW w:w="3445"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Number of specialised child friendly premises established for detention of juvenile offenders</w:t>
            </w:r>
          </w:p>
        </w:tc>
        <w:tc>
          <w:tcPr>
            <w:tcW w:w="1289"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602"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Project</w:t>
            </w:r>
          </w:p>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Promoters’</w:t>
            </w:r>
          </w:p>
          <w:p w:rsidR="004451B5" w:rsidRPr="004451B5" w:rsidRDefault="004451B5" w:rsidP="00F2621B">
            <w:pPr>
              <w:framePr w:w="13205"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records</w:t>
            </w:r>
          </w:p>
        </w:tc>
        <w:tc>
          <w:tcPr>
            <w:tcW w:w="1062"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205"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tc>
        <w:tc>
          <w:tcPr>
            <w:tcW w:w="878"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5" w:wrap="notBeside" w:vAnchor="text" w:hAnchor="text" w:xAlign="center" w:y="1"/>
              <w:spacing w:line="180" w:lineRule="exact"/>
              <w:jc w:val="center"/>
              <w:rPr>
                <w:rFonts w:ascii="Times New Roman" w:hAnsi="Times New Roman" w:cs="Times New Roman"/>
              </w:rPr>
            </w:pPr>
            <w:r w:rsidRPr="004451B5">
              <w:rPr>
                <w:rStyle w:val="Bodytext29pt"/>
                <w:rFonts w:eastAsia="Arial Unicode MS"/>
                <w:sz w:val="24"/>
                <w:szCs w:val="24"/>
              </w:rPr>
              <w:t>0</w:t>
            </w:r>
          </w:p>
        </w:tc>
        <w:tc>
          <w:tcPr>
            <w:tcW w:w="875"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05"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N/A</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4451B5" w:rsidRPr="004451B5" w:rsidRDefault="004451B5" w:rsidP="00F2621B">
            <w:pPr>
              <w:framePr w:w="13205" w:wrap="notBeside" w:vAnchor="text" w:hAnchor="text" w:xAlign="center" w:y="1"/>
              <w:spacing w:line="180" w:lineRule="exact"/>
              <w:jc w:val="right"/>
              <w:rPr>
                <w:rFonts w:ascii="Times New Roman" w:hAnsi="Times New Roman" w:cs="Times New Roman"/>
              </w:rPr>
            </w:pPr>
            <w:r w:rsidRPr="004451B5">
              <w:rPr>
                <w:rStyle w:val="Bodytext29pt"/>
                <w:rFonts w:eastAsia="Arial Unicode MS"/>
                <w:sz w:val="24"/>
                <w:szCs w:val="24"/>
              </w:rPr>
              <w:t xml:space="preserve">60 </w:t>
            </w:r>
            <w:r w:rsidRPr="004451B5">
              <w:rPr>
                <w:rStyle w:val="Bodytext29pt"/>
                <w:rFonts w:eastAsia="Arial Unicode MS"/>
                <w:sz w:val="24"/>
                <w:szCs w:val="24"/>
                <w:vertAlign w:val="subscript"/>
              </w:rPr>
              <w:t>:</w:t>
            </w:r>
          </w:p>
        </w:tc>
      </w:tr>
    </w:tbl>
    <w:p w:rsidR="004451B5" w:rsidRPr="004451B5" w:rsidRDefault="004451B5" w:rsidP="004451B5">
      <w:pPr>
        <w:framePr w:w="13205" w:wrap="notBeside" w:vAnchor="text" w:hAnchor="text" w:xAlign="center" w:y="1"/>
        <w:rPr>
          <w:rFonts w:ascii="Times New Roman" w:hAnsi="Times New Roman" w:cs="Times New Roman"/>
        </w:rPr>
      </w:pPr>
    </w:p>
    <w:p w:rsidR="004451B5" w:rsidRPr="004451B5" w:rsidRDefault="004451B5" w:rsidP="004451B5">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04"/>
        <w:gridCol w:w="936"/>
        <w:gridCol w:w="1375"/>
        <w:gridCol w:w="3445"/>
        <w:gridCol w:w="1292"/>
        <w:gridCol w:w="1591"/>
        <w:gridCol w:w="1066"/>
        <w:gridCol w:w="871"/>
        <w:gridCol w:w="871"/>
        <w:gridCol w:w="835"/>
      </w:tblGrid>
      <w:tr w:rsidR="004451B5" w:rsidRPr="004451B5" w:rsidTr="00F2621B">
        <w:trPr>
          <w:trHeight w:hRule="exact" w:val="709"/>
          <w:jc w:val="center"/>
        </w:trPr>
        <w:tc>
          <w:tcPr>
            <w:tcW w:w="904"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lastRenderedPageBreak/>
              <w:t>PA</w:t>
            </w:r>
          </w:p>
        </w:tc>
        <w:tc>
          <w:tcPr>
            <w:tcW w:w="936"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Number</w:t>
            </w:r>
          </w:p>
        </w:tc>
        <w:tc>
          <w:tcPr>
            <w:tcW w:w="1375" w:type="dxa"/>
            <w:tcBorders>
              <w:top w:val="single" w:sz="4" w:space="0" w:color="auto"/>
              <w:left w:val="single" w:sz="4" w:space="0" w:color="auto"/>
            </w:tcBorders>
            <w:shd w:val="clear" w:color="auto" w:fill="FFFFFF"/>
          </w:tcPr>
          <w:p w:rsidR="004451B5" w:rsidRPr="004451B5" w:rsidRDefault="004451B5" w:rsidP="00F2621B">
            <w:pPr>
              <w:framePr w:w="13187" w:wrap="notBeside" w:vAnchor="text" w:hAnchor="text" w:xAlign="center" w:y="1"/>
              <w:spacing w:line="223" w:lineRule="exact"/>
              <w:jc w:val="center"/>
              <w:rPr>
                <w:rFonts w:ascii="Times New Roman" w:hAnsi="Times New Roman" w:cs="Times New Roman"/>
              </w:rPr>
            </w:pPr>
            <w:r w:rsidRPr="004451B5">
              <w:rPr>
                <w:rFonts w:ascii="Times New Roman" w:hAnsi="Times New Roman" w:cs="Times New Roman"/>
              </w:rPr>
              <w:t>Expected</w:t>
            </w:r>
          </w:p>
          <w:p w:rsidR="004451B5" w:rsidRPr="004451B5" w:rsidRDefault="004451B5" w:rsidP="00F2621B">
            <w:pPr>
              <w:framePr w:w="13187" w:wrap="notBeside" w:vAnchor="text" w:hAnchor="text" w:xAlign="center" w:y="1"/>
              <w:spacing w:line="223" w:lineRule="exact"/>
              <w:jc w:val="center"/>
              <w:rPr>
                <w:rFonts w:ascii="Times New Roman" w:hAnsi="Times New Roman" w:cs="Times New Roman"/>
              </w:rPr>
            </w:pPr>
            <w:r w:rsidRPr="004451B5">
              <w:rPr>
                <w:rFonts w:ascii="Times New Roman" w:hAnsi="Times New Roman" w:cs="Times New Roman"/>
              </w:rPr>
              <w:t>programme</w:t>
            </w:r>
          </w:p>
          <w:p w:rsidR="004451B5" w:rsidRPr="004451B5" w:rsidRDefault="004451B5" w:rsidP="00F2621B">
            <w:pPr>
              <w:framePr w:w="13187" w:wrap="notBeside" w:vAnchor="text" w:hAnchor="text" w:xAlign="center" w:y="1"/>
              <w:spacing w:line="223" w:lineRule="exact"/>
              <w:jc w:val="center"/>
              <w:rPr>
                <w:rFonts w:ascii="Times New Roman" w:hAnsi="Times New Roman" w:cs="Times New Roman"/>
              </w:rPr>
            </w:pPr>
            <w:r w:rsidRPr="004451B5">
              <w:rPr>
                <w:rFonts w:ascii="Times New Roman" w:hAnsi="Times New Roman" w:cs="Times New Roman"/>
              </w:rPr>
              <w:t>results</w:t>
            </w: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Indicator</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27" w:lineRule="exact"/>
              <w:jc w:val="center"/>
              <w:rPr>
                <w:rFonts w:ascii="Times New Roman" w:hAnsi="Times New Roman" w:cs="Times New Roman"/>
              </w:rPr>
            </w:pPr>
            <w:r w:rsidRPr="004451B5">
              <w:rPr>
                <w:rFonts w:ascii="Times New Roman" w:hAnsi="Times New Roman" w:cs="Times New Roman"/>
              </w:rPr>
              <w:t>Unit of measurement</w:t>
            </w:r>
          </w:p>
        </w:tc>
        <w:tc>
          <w:tcPr>
            <w:tcW w:w="159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27" w:lineRule="exact"/>
              <w:jc w:val="center"/>
              <w:rPr>
                <w:rFonts w:ascii="Times New Roman" w:hAnsi="Times New Roman" w:cs="Times New Roman"/>
              </w:rPr>
            </w:pPr>
            <w:r w:rsidRPr="004451B5">
              <w:rPr>
                <w:rFonts w:ascii="Times New Roman" w:hAnsi="Times New Roman" w:cs="Times New Roman"/>
              </w:rPr>
              <w:t>Source of verification</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Frequency of report</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Baseline</w:t>
            </w:r>
          </w:p>
          <w:p w:rsidR="004451B5" w:rsidRPr="004451B5" w:rsidRDefault="004451B5" w:rsidP="00F2621B">
            <w:pPr>
              <w:framePr w:w="13187" w:wrap="notBeside" w:vAnchor="text" w:hAnchor="text" w:xAlign="center" w:y="1"/>
              <w:spacing w:before="60" w:line="210" w:lineRule="exact"/>
              <w:ind w:left="220"/>
              <w:rPr>
                <w:rFonts w:ascii="Times New Roman" w:hAnsi="Times New Roman" w:cs="Times New Roman"/>
              </w:rPr>
            </w:pPr>
            <w:r w:rsidRPr="004451B5">
              <w:rPr>
                <w:rFonts w:ascii="Times New Roman" w:hAnsi="Times New Roman" w:cs="Times New Roman"/>
              </w:rPr>
              <w:t>value</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Baseline</w:t>
            </w:r>
          </w:p>
          <w:p w:rsidR="004451B5" w:rsidRPr="004451B5" w:rsidRDefault="004451B5" w:rsidP="00F2621B">
            <w:pPr>
              <w:framePr w:w="13187" w:wrap="notBeside" w:vAnchor="text" w:hAnchor="text" w:xAlign="center" w:y="1"/>
              <w:spacing w:before="60" w:line="210" w:lineRule="exact"/>
              <w:ind w:left="260"/>
              <w:rPr>
                <w:rFonts w:ascii="Times New Roman" w:hAnsi="Times New Roman" w:cs="Times New Roman"/>
              </w:rPr>
            </w:pPr>
            <w:r w:rsidRPr="004451B5">
              <w:rPr>
                <w:rFonts w:ascii="Times New Roman" w:hAnsi="Times New Roman" w:cs="Times New Roman"/>
              </w:rPr>
              <w:t>year</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7" w:wrap="notBeside" w:vAnchor="text" w:hAnchor="text" w:xAlign="center" w:y="1"/>
              <w:spacing w:after="60" w:line="210" w:lineRule="exact"/>
              <w:ind w:left="160"/>
              <w:rPr>
                <w:rFonts w:ascii="Times New Roman" w:hAnsi="Times New Roman" w:cs="Times New Roman"/>
              </w:rPr>
            </w:pPr>
            <w:r w:rsidRPr="004451B5">
              <w:rPr>
                <w:rFonts w:ascii="Times New Roman" w:hAnsi="Times New Roman" w:cs="Times New Roman"/>
              </w:rPr>
              <w:t>Target</w:t>
            </w:r>
          </w:p>
          <w:p w:rsidR="004451B5" w:rsidRPr="004451B5" w:rsidRDefault="004451B5" w:rsidP="00F2621B">
            <w:pPr>
              <w:framePr w:w="13187" w:wrap="notBeside" w:vAnchor="text" w:hAnchor="text" w:xAlign="center" w:y="1"/>
              <w:spacing w:before="60" w:line="210" w:lineRule="exact"/>
              <w:ind w:left="160"/>
              <w:rPr>
                <w:rFonts w:ascii="Times New Roman" w:hAnsi="Times New Roman" w:cs="Times New Roman"/>
              </w:rPr>
            </w:pPr>
            <w:r w:rsidRPr="004451B5">
              <w:rPr>
                <w:rFonts w:ascii="Times New Roman" w:hAnsi="Times New Roman" w:cs="Times New Roman"/>
              </w:rPr>
              <w:t>value</w:t>
            </w:r>
          </w:p>
        </w:tc>
      </w:tr>
      <w:tr w:rsidR="004451B5" w:rsidRPr="004451B5" w:rsidTr="00F2621B">
        <w:trPr>
          <w:trHeight w:hRule="exact" w:val="896"/>
          <w:jc w:val="center"/>
        </w:trPr>
        <w:tc>
          <w:tcPr>
            <w:tcW w:w="904" w:type="dxa"/>
            <w:vMerge w:val="restart"/>
            <w:tcBorders>
              <w:top w:val="single" w:sz="4" w:space="0" w:color="auto"/>
              <w:left w:val="single" w:sz="4" w:space="0" w:color="auto"/>
            </w:tcBorders>
            <w:shd w:val="clear" w:color="auto" w:fill="FFFFFF"/>
          </w:tcPr>
          <w:p w:rsidR="004451B5" w:rsidRPr="004451B5" w:rsidRDefault="004451B5" w:rsidP="00F2621B">
            <w:pPr>
              <w:framePr w:w="13187" w:wrap="notBeside" w:vAnchor="text" w:hAnchor="text" w:xAlign="center" w:y="1"/>
              <w:rPr>
                <w:rFonts w:ascii="Times New Roman" w:hAnsi="Times New Roman" w:cs="Times New Roman"/>
              </w:rPr>
            </w:pPr>
          </w:p>
        </w:tc>
        <w:tc>
          <w:tcPr>
            <w:tcW w:w="936"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ind w:left="220"/>
              <w:rPr>
                <w:rFonts w:ascii="Times New Roman" w:hAnsi="Times New Roman" w:cs="Times New Roman"/>
              </w:rPr>
            </w:pPr>
            <w:r w:rsidRPr="004451B5">
              <w:rPr>
                <w:rFonts w:ascii="Times New Roman" w:hAnsi="Times New Roman" w:cs="Times New Roman"/>
              </w:rPr>
              <w:t>Output</w:t>
            </w:r>
          </w:p>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3.3</w:t>
            </w:r>
          </w:p>
        </w:tc>
        <w:tc>
          <w:tcPr>
            <w:tcW w:w="1375"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23" w:lineRule="exact"/>
              <w:rPr>
                <w:rFonts w:ascii="Times New Roman" w:hAnsi="Times New Roman" w:cs="Times New Roman"/>
              </w:rPr>
            </w:pPr>
            <w:r w:rsidRPr="004451B5">
              <w:rPr>
                <w:rStyle w:val="Bodytext218ptBoldItalic"/>
                <w:rFonts w:eastAsia="Arial Unicode MS"/>
                <w:sz w:val="24"/>
                <w:szCs w:val="24"/>
              </w:rPr>
              <w:t>Professionals trained in child interviewing techniques</w:t>
            </w: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20" w:lineRule="exact"/>
              <w:rPr>
                <w:rFonts w:ascii="Times New Roman" w:hAnsi="Times New Roman" w:cs="Times New Roman"/>
              </w:rPr>
            </w:pPr>
            <w:r w:rsidRPr="004451B5">
              <w:rPr>
                <w:rFonts w:ascii="Times New Roman" w:hAnsi="Times New Roman" w:cs="Times New Roman"/>
              </w:rPr>
              <w:t>Number of police and judiciaLstaff trained to implement child-friendly practices and methods (disaggregated by gender)</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59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List of training participants</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Semi- ' 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0</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ind w:left="280"/>
              <w:rPr>
                <w:rFonts w:ascii="Times New Roman" w:hAnsi="Times New Roman" w:cs="Times New Roman"/>
              </w:rPr>
            </w:pPr>
            <w:r w:rsidRPr="004451B5">
              <w:rPr>
                <w:rFonts w:ascii="Times New Roman" w:hAnsi="Times New Roman" w:cs="Times New Roman"/>
              </w:rPr>
              <w:t>600</w:t>
            </w:r>
          </w:p>
        </w:tc>
      </w:tr>
      <w:tr w:rsidR="004451B5" w:rsidRPr="004451B5" w:rsidTr="00F2621B">
        <w:trPr>
          <w:trHeight w:hRule="exact" w:val="896"/>
          <w:jc w:val="center"/>
        </w:trPr>
        <w:tc>
          <w:tcPr>
            <w:tcW w:w="904" w:type="dxa"/>
            <w:vMerge/>
            <w:tcBorders>
              <w:left w:val="single" w:sz="4" w:space="0" w:color="auto"/>
            </w:tcBorders>
            <w:shd w:val="clear" w:color="auto" w:fill="FFFFFF"/>
          </w:tcPr>
          <w:p w:rsidR="004451B5" w:rsidRPr="004451B5" w:rsidRDefault="004451B5" w:rsidP="00F2621B">
            <w:pPr>
              <w:framePr w:w="13187" w:wrap="notBeside" w:vAnchor="text" w:hAnchor="text" w:xAlign="center" w:y="1"/>
              <w:rPr>
                <w:rFonts w:ascii="Times New Roman" w:hAnsi="Times New Roman" w:cs="Times New Roman"/>
              </w:rPr>
            </w:pPr>
          </w:p>
        </w:tc>
        <w:tc>
          <w:tcPr>
            <w:tcW w:w="936" w:type="dxa"/>
            <w:vMerge/>
            <w:tcBorders>
              <w:left w:val="single" w:sz="4" w:space="0" w:color="auto"/>
            </w:tcBorders>
            <w:shd w:val="clear" w:color="auto" w:fill="FFFFFF"/>
            <w:vAlign w:val="center"/>
          </w:tcPr>
          <w:p w:rsidR="004451B5" w:rsidRPr="004451B5" w:rsidRDefault="004451B5" w:rsidP="00F2621B">
            <w:pPr>
              <w:framePr w:w="13187" w:wrap="notBeside" w:vAnchor="text" w:hAnchor="text" w:xAlign="center" w:y="1"/>
              <w:rPr>
                <w:rFonts w:ascii="Times New Roman" w:hAnsi="Times New Roman" w:cs="Times New Roman"/>
              </w:rPr>
            </w:pPr>
          </w:p>
        </w:tc>
        <w:tc>
          <w:tcPr>
            <w:tcW w:w="1375" w:type="dxa"/>
            <w:vMerge/>
            <w:tcBorders>
              <w:left w:val="single" w:sz="4" w:space="0" w:color="auto"/>
            </w:tcBorders>
            <w:shd w:val="clear" w:color="auto" w:fill="FFFFFF"/>
            <w:vAlign w:val="center"/>
          </w:tcPr>
          <w:p w:rsidR="004451B5" w:rsidRPr="004451B5" w:rsidRDefault="004451B5" w:rsidP="00F2621B">
            <w:pPr>
              <w:framePr w:w="13187" w:wrap="notBeside" w:vAnchor="text" w:hAnchor="text" w:xAlign="center" w:y="1"/>
              <w:rPr>
                <w:rFonts w:ascii="Times New Roman" w:hAnsi="Times New Roman" w:cs="Times New Roman"/>
              </w:rPr>
            </w:pP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Training curricula for chi Id-friendly interviewing developed in line with best practices</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Binary</w:t>
            </w:r>
          </w:p>
        </w:tc>
        <w:tc>
          <w:tcPr>
            <w:tcW w:w="159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Copies of training curricula</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187"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No</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Yes</w:t>
            </w:r>
          </w:p>
        </w:tc>
      </w:tr>
      <w:tr w:rsidR="004451B5" w:rsidRPr="004451B5" w:rsidTr="00F2621B">
        <w:trPr>
          <w:trHeight w:hRule="exact" w:val="893"/>
          <w:jc w:val="center"/>
        </w:trPr>
        <w:tc>
          <w:tcPr>
            <w:tcW w:w="904"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PA21</w:t>
            </w:r>
          </w:p>
        </w:tc>
        <w:tc>
          <w:tcPr>
            <w:tcW w:w="936"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Outcome</w:t>
            </w:r>
          </w:p>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4</w:t>
            </w:r>
          </w:p>
        </w:tc>
        <w:tc>
          <w:tcPr>
            <w:tcW w:w="1375"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23" w:lineRule="exact"/>
              <w:rPr>
                <w:rFonts w:ascii="Times New Roman" w:hAnsi="Times New Roman" w:cs="Times New Roman"/>
              </w:rPr>
            </w:pPr>
            <w:r w:rsidRPr="004451B5">
              <w:rPr>
                <w:rStyle w:val="Bodytext218ptBoldItalic"/>
                <w:rFonts w:eastAsia="Arial Unicode MS"/>
                <w:sz w:val="24"/>
                <w:szCs w:val="24"/>
              </w:rPr>
              <w:t>Improved capacity of Bulgarian Authorities in the area of domestic and gender based violence</w:t>
            </w: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20" w:lineRule="exact"/>
              <w:rPr>
                <w:rFonts w:ascii="Times New Roman" w:hAnsi="Times New Roman" w:cs="Times New Roman"/>
              </w:rPr>
            </w:pPr>
            <w:r w:rsidRPr="004451B5">
              <w:rPr>
                <w:rFonts w:ascii="Times New Roman" w:hAnsi="Times New Roman" w:cs="Times New Roman"/>
              </w:rPr>
              <w:t>Annua! number of domestic and gender based violence cases reported to the police (applicable for the target geographic area)</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Annual</w:t>
            </w:r>
          </w:p>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59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Police register</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Annually</w:t>
            </w:r>
          </w:p>
          <w:p w:rsidR="004451B5" w:rsidRPr="004451B5" w:rsidRDefault="004451B5" w:rsidP="00F2621B">
            <w:pPr>
              <w:framePr w:w="13187" w:wrap="notBeside" w:vAnchor="text" w:hAnchor="text" w:xAlign="center" w:y="1"/>
              <w:spacing w:before="60" w:line="210" w:lineRule="exact"/>
              <w:rPr>
                <w:rFonts w:ascii="Times New Roman" w:hAnsi="Times New Roman" w:cs="Times New Roman"/>
              </w:rPr>
            </w:pPr>
            <w:r w:rsidRPr="004451B5">
              <w:rPr>
                <w:rFonts w:ascii="Times New Roman" w:hAnsi="Times New Roman" w:cs="Times New Roman"/>
              </w:rPr>
              <w:t>(APR)</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25</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2016</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50</w:t>
            </w:r>
          </w:p>
        </w:tc>
      </w:tr>
      <w:tr w:rsidR="004451B5" w:rsidRPr="004451B5" w:rsidTr="00F2621B">
        <w:trPr>
          <w:trHeight w:hRule="exact" w:val="893"/>
          <w:jc w:val="center"/>
        </w:trPr>
        <w:tc>
          <w:tcPr>
            <w:tcW w:w="904" w:type="dxa"/>
            <w:vMerge/>
            <w:tcBorders>
              <w:left w:val="single" w:sz="4" w:space="0" w:color="auto"/>
            </w:tcBorders>
            <w:shd w:val="clear" w:color="auto" w:fill="FFFFFF"/>
            <w:vAlign w:val="center"/>
          </w:tcPr>
          <w:p w:rsidR="004451B5" w:rsidRPr="004451B5" w:rsidRDefault="004451B5" w:rsidP="00F2621B">
            <w:pPr>
              <w:framePr w:w="13187" w:wrap="notBeside" w:vAnchor="text" w:hAnchor="text" w:xAlign="center" w:y="1"/>
              <w:rPr>
                <w:rFonts w:ascii="Times New Roman" w:hAnsi="Times New Roman" w:cs="Times New Roman"/>
              </w:rPr>
            </w:pPr>
          </w:p>
        </w:tc>
        <w:tc>
          <w:tcPr>
            <w:tcW w:w="936" w:type="dxa"/>
            <w:vMerge/>
            <w:tcBorders>
              <w:left w:val="single" w:sz="4" w:space="0" w:color="auto"/>
            </w:tcBorders>
            <w:shd w:val="clear" w:color="auto" w:fill="FFFFFF"/>
            <w:vAlign w:val="center"/>
          </w:tcPr>
          <w:p w:rsidR="004451B5" w:rsidRPr="004451B5" w:rsidRDefault="004451B5" w:rsidP="00F2621B">
            <w:pPr>
              <w:framePr w:w="13187" w:wrap="notBeside" w:vAnchor="text" w:hAnchor="text" w:xAlign="center" w:y="1"/>
              <w:rPr>
                <w:rFonts w:ascii="Times New Roman" w:hAnsi="Times New Roman" w:cs="Times New Roman"/>
              </w:rPr>
            </w:pPr>
          </w:p>
        </w:tc>
        <w:tc>
          <w:tcPr>
            <w:tcW w:w="1375" w:type="dxa"/>
            <w:vMerge/>
            <w:tcBorders>
              <w:left w:val="single" w:sz="4" w:space="0" w:color="auto"/>
            </w:tcBorders>
            <w:shd w:val="clear" w:color="auto" w:fill="FFFFFF"/>
            <w:vAlign w:val="center"/>
          </w:tcPr>
          <w:p w:rsidR="004451B5" w:rsidRPr="004451B5" w:rsidRDefault="004451B5" w:rsidP="00F2621B">
            <w:pPr>
              <w:framePr w:w="13187" w:wrap="notBeside" w:vAnchor="text" w:hAnchor="text" w:xAlign="center" w:y="1"/>
              <w:rPr>
                <w:rFonts w:ascii="Times New Roman" w:hAnsi="Times New Roman" w:cs="Times New Roman"/>
              </w:rPr>
            </w:pP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Annua! number of reported domestic and gender based cases submitted to courts applicable for the target geographic area</w:t>
            </w:r>
            <w:r w:rsidRPr="004451B5">
              <w:rPr>
                <w:rFonts w:ascii="Times New Roman" w:hAnsi="Times New Roman" w:cs="Times New Roman"/>
                <w:vertAlign w:val="superscript"/>
              </w:rPr>
              <w:footnoteReference w:id="5"/>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Annual</w:t>
            </w:r>
          </w:p>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59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Court register</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p w:rsidR="004451B5" w:rsidRPr="004451B5" w:rsidRDefault="004451B5" w:rsidP="00F2621B">
            <w:pPr>
              <w:framePr w:w="13187"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(APR)</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106</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2016</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200</w:t>
            </w:r>
          </w:p>
        </w:tc>
      </w:tr>
      <w:tr w:rsidR="004451B5" w:rsidRPr="004451B5" w:rsidTr="00F2621B">
        <w:trPr>
          <w:trHeight w:hRule="exact" w:val="914"/>
          <w:jc w:val="center"/>
        </w:trPr>
        <w:tc>
          <w:tcPr>
            <w:tcW w:w="904" w:type="dxa"/>
            <w:vMerge/>
            <w:tcBorders>
              <w:left w:val="single" w:sz="4" w:space="0" w:color="auto"/>
            </w:tcBorders>
            <w:shd w:val="clear" w:color="auto" w:fill="FFFFFF"/>
            <w:vAlign w:val="center"/>
          </w:tcPr>
          <w:p w:rsidR="004451B5" w:rsidRPr="004451B5" w:rsidRDefault="004451B5" w:rsidP="00F2621B">
            <w:pPr>
              <w:framePr w:w="13187" w:wrap="notBeside" w:vAnchor="text" w:hAnchor="text" w:xAlign="center" w:y="1"/>
              <w:rPr>
                <w:rFonts w:ascii="Times New Roman" w:hAnsi="Times New Roman" w:cs="Times New Roman"/>
              </w:rPr>
            </w:pPr>
          </w:p>
        </w:tc>
        <w:tc>
          <w:tcPr>
            <w:tcW w:w="936" w:type="dxa"/>
            <w:vMerge/>
            <w:tcBorders>
              <w:left w:val="single" w:sz="4" w:space="0" w:color="auto"/>
            </w:tcBorders>
            <w:shd w:val="clear" w:color="auto" w:fill="FFFFFF"/>
            <w:vAlign w:val="center"/>
          </w:tcPr>
          <w:p w:rsidR="004451B5" w:rsidRPr="004451B5" w:rsidRDefault="004451B5" w:rsidP="00F2621B">
            <w:pPr>
              <w:framePr w:w="13187" w:wrap="notBeside" w:vAnchor="text" w:hAnchor="text" w:xAlign="center" w:y="1"/>
              <w:rPr>
                <w:rFonts w:ascii="Times New Roman" w:hAnsi="Times New Roman" w:cs="Times New Roman"/>
              </w:rPr>
            </w:pPr>
          </w:p>
        </w:tc>
        <w:tc>
          <w:tcPr>
            <w:tcW w:w="1375" w:type="dxa"/>
            <w:vMerge/>
            <w:tcBorders>
              <w:left w:val="single" w:sz="4" w:space="0" w:color="auto"/>
            </w:tcBorders>
            <w:shd w:val="clear" w:color="auto" w:fill="FFFFFF"/>
            <w:vAlign w:val="center"/>
          </w:tcPr>
          <w:p w:rsidR="004451B5" w:rsidRPr="004451B5" w:rsidRDefault="004451B5" w:rsidP="00F2621B">
            <w:pPr>
              <w:framePr w:w="13187" w:wrap="notBeside" w:vAnchor="text" w:hAnchor="text" w:xAlign="center" w:y="1"/>
              <w:rPr>
                <w:rFonts w:ascii="Times New Roman" w:hAnsi="Times New Roman" w:cs="Times New Roman"/>
              </w:rPr>
            </w:pPr>
          </w:p>
        </w:tc>
        <w:tc>
          <w:tcPr>
            <w:tcW w:w="3445" w:type="dxa"/>
            <w:tcBorders>
              <w:top w:val="single" w:sz="4" w:space="0" w:color="auto"/>
              <w:left w:val="single" w:sz="4" w:space="0" w:color="auto"/>
            </w:tcBorders>
            <w:shd w:val="clear" w:color="auto" w:fill="FFFFFF"/>
            <w:vAlign w:val="bottom"/>
          </w:tcPr>
          <w:p w:rsidR="004451B5" w:rsidRPr="004451B5" w:rsidRDefault="004451B5" w:rsidP="00F2621B">
            <w:pPr>
              <w:framePr w:w="13187"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Annua! number of victims of domestic or gender-based violence that have received legal aid support (disaggregated by gender, Roma, age group)</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after="60" w:line="210" w:lineRule="exact"/>
              <w:jc w:val="center"/>
              <w:rPr>
                <w:rFonts w:ascii="Times New Roman" w:hAnsi="Times New Roman" w:cs="Times New Roman"/>
              </w:rPr>
            </w:pPr>
            <w:r w:rsidRPr="004451B5">
              <w:rPr>
                <w:rFonts w:ascii="Times New Roman" w:hAnsi="Times New Roman" w:cs="Times New Roman"/>
              </w:rPr>
              <w:t>Annual</w:t>
            </w:r>
          </w:p>
          <w:p w:rsidR="004451B5" w:rsidRPr="004451B5" w:rsidRDefault="004451B5" w:rsidP="00F2621B">
            <w:pPr>
              <w:framePr w:w="13187" w:wrap="notBeside" w:vAnchor="text" w:hAnchor="text" w:xAlign="center" w:y="1"/>
              <w:spacing w:before="60" w:line="210" w:lineRule="exact"/>
              <w:jc w:val="center"/>
              <w:rPr>
                <w:rFonts w:ascii="Times New Roman" w:hAnsi="Times New Roman" w:cs="Times New Roman"/>
              </w:rPr>
            </w:pPr>
            <w:r w:rsidRPr="004451B5">
              <w:rPr>
                <w:rFonts w:ascii="Times New Roman" w:hAnsi="Times New Roman" w:cs="Times New Roman"/>
              </w:rPr>
              <w:t>number</w:t>
            </w:r>
          </w:p>
        </w:tc>
        <w:tc>
          <w:tcPr>
            <w:tcW w:w="159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Legal aid register</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Annually</w:t>
            </w:r>
          </w:p>
          <w:p w:rsidR="004451B5" w:rsidRPr="004451B5" w:rsidRDefault="004451B5" w:rsidP="00F2621B">
            <w:pPr>
              <w:framePr w:w="13187" w:wrap="notBeside" w:vAnchor="text" w:hAnchor="text" w:xAlign="center" w:y="1"/>
              <w:spacing w:before="60" w:line="210" w:lineRule="exact"/>
              <w:rPr>
                <w:rFonts w:ascii="Times New Roman" w:hAnsi="Times New Roman" w:cs="Times New Roman"/>
              </w:rPr>
            </w:pPr>
            <w:r w:rsidRPr="004451B5">
              <w:rPr>
                <w:rFonts w:ascii="Times New Roman" w:hAnsi="Times New Roman" w:cs="Times New Roman"/>
              </w:rPr>
              <w:t>(APR)</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0</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2016</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250</w:t>
            </w:r>
          </w:p>
        </w:tc>
      </w:tr>
      <w:tr w:rsidR="004451B5" w:rsidRPr="004451B5" w:rsidTr="00F2621B">
        <w:trPr>
          <w:trHeight w:hRule="exact" w:val="896"/>
          <w:jc w:val="center"/>
        </w:trPr>
        <w:tc>
          <w:tcPr>
            <w:tcW w:w="904" w:type="dxa"/>
            <w:vMerge/>
            <w:tcBorders>
              <w:left w:val="single" w:sz="4" w:space="0" w:color="auto"/>
            </w:tcBorders>
            <w:shd w:val="clear" w:color="auto" w:fill="FFFFFF"/>
            <w:vAlign w:val="center"/>
          </w:tcPr>
          <w:p w:rsidR="004451B5" w:rsidRPr="004451B5" w:rsidRDefault="004451B5" w:rsidP="00F2621B">
            <w:pPr>
              <w:framePr w:w="13187" w:wrap="notBeside" w:vAnchor="text" w:hAnchor="text" w:xAlign="center" w:y="1"/>
              <w:rPr>
                <w:rFonts w:ascii="Times New Roman" w:hAnsi="Times New Roman" w:cs="Times New Roman"/>
              </w:rPr>
            </w:pPr>
          </w:p>
        </w:tc>
        <w:tc>
          <w:tcPr>
            <w:tcW w:w="936" w:type="dxa"/>
            <w:vMerge/>
            <w:tcBorders>
              <w:left w:val="single" w:sz="4" w:space="0" w:color="auto"/>
            </w:tcBorders>
            <w:shd w:val="clear" w:color="auto" w:fill="FFFFFF"/>
            <w:vAlign w:val="center"/>
          </w:tcPr>
          <w:p w:rsidR="004451B5" w:rsidRPr="004451B5" w:rsidRDefault="004451B5" w:rsidP="00F2621B">
            <w:pPr>
              <w:framePr w:w="13187" w:wrap="notBeside" w:vAnchor="text" w:hAnchor="text" w:xAlign="center" w:y="1"/>
              <w:rPr>
                <w:rFonts w:ascii="Times New Roman" w:hAnsi="Times New Roman" w:cs="Times New Roman"/>
              </w:rPr>
            </w:pPr>
          </w:p>
        </w:tc>
        <w:tc>
          <w:tcPr>
            <w:tcW w:w="1375" w:type="dxa"/>
            <w:vMerge/>
            <w:tcBorders>
              <w:left w:val="single" w:sz="4" w:space="0" w:color="auto"/>
            </w:tcBorders>
            <w:shd w:val="clear" w:color="auto" w:fill="FFFFFF"/>
            <w:vAlign w:val="center"/>
          </w:tcPr>
          <w:p w:rsidR="004451B5" w:rsidRPr="004451B5" w:rsidRDefault="004451B5" w:rsidP="00F2621B">
            <w:pPr>
              <w:framePr w:w="13187" w:wrap="notBeside" w:vAnchor="text" w:hAnchor="text" w:xAlign="center" w:y="1"/>
              <w:rPr>
                <w:rFonts w:ascii="Times New Roman" w:hAnsi="Times New Roman" w:cs="Times New Roman"/>
              </w:rPr>
            </w:pP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Number ofjobs created (Gender, Age)</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59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Payroll records</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187" w:wrap="notBeside" w:vAnchor="text" w:hAnchor="text" w:xAlign="center" w:y="1"/>
              <w:spacing w:before="60" w:line="210" w:lineRule="exact"/>
              <w:rPr>
                <w:rFonts w:ascii="Times New Roman" w:hAnsi="Times New Roman" w:cs="Times New Roman"/>
              </w:rPr>
            </w:pPr>
            <w:r w:rsidRPr="004451B5">
              <w:rPr>
                <w:rFonts w:ascii="Times New Roman" w:hAnsi="Times New Roman" w:cs="Times New Roman"/>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0</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N/A</w:t>
            </w:r>
          </w:p>
        </w:tc>
        <w:tc>
          <w:tcPr>
            <w:tcW w:w="835"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S</w:t>
            </w:r>
          </w:p>
        </w:tc>
      </w:tr>
      <w:tr w:rsidR="004451B5" w:rsidRPr="004451B5" w:rsidTr="00F2621B">
        <w:trPr>
          <w:trHeight w:hRule="exact" w:val="932"/>
          <w:jc w:val="center"/>
        </w:trPr>
        <w:tc>
          <w:tcPr>
            <w:tcW w:w="904" w:type="dxa"/>
            <w:vMerge/>
            <w:tcBorders>
              <w:left w:val="single" w:sz="4" w:space="0" w:color="auto"/>
              <w:bottom w:val="single" w:sz="4" w:space="0" w:color="auto"/>
            </w:tcBorders>
            <w:shd w:val="clear" w:color="auto" w:fill="FFFFFF"/>
            <w:vAlign w:val="center"/>
          </w:tcPr>
          <w:p w:rsidR="004451B5" w:rsidRPr="004451B5" w:rsidRDefault="004451B5" w:rsidP="00F2621B">
            <w:pPr>
              <w:framePr w:w="13187" w:wrap="notBeside" w:vAnchor="text" w:hAnchor="text" w:xAlign="center" w:y="1"/>
              <w:rPr>
                <w:rFonts w:ascii="Times New Roman" w:hAnsi="Times New Roman" w:cs="Times New Roman"/>
              </w:rPr>
            </w:pPr>
          </w:p>
        </w:tc>
        <w:tc>
          <w:tcPr>
            <w:tcW w:w="936"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7" w:wrap="notBeside" w:vAnchor="text" w:hAnchor="text" w:xAlign="center" w:y="1"/>
              <w:spacing w:after="60" w:line="210" w:lineRule="exact"/>
              <w:ind w:left="220"/>
              <w:rPr>
                <w:rFonts w:ascii="Times New Roman" w:hAnsi="Times New Roman" w:cs="Times New Roman"/>
              </w:rPr>
            </w:pPr>
            <w:r w:rsidRPr="004451B5">
              <w:rPr>
                <w:rFonts w:ascii="Times New Roman" w:hAnsi="Times New Roman" w:cs="Times New Roman"/>
              </w:rPr>
              <w:t>Output</w:t>
            </w:r>
          </w:p>
          <w:p w:rsidR="004451B5" w:rsidRPr="004451B5" w:rsidRDefault="004451B5" w:rsidP="00F2621B">
            <w:pPr>
              <w:framePr w:w="13187" w:wrap="notBeside" w:vAnchor="text" w:hAnchor="text" w:xAlign="center" w:y="1"/>
              <w:spacing w:before="60" w:line="210" w:lineRule="exact"/>
              <w:jc w:val="center"/>
              <w:rPr>
                <w:rFonts w:ascii="Times New Roman" w:hAnsi="Times New Roman" w:cs="Times New Roman"/>
              </w:rPr>
            </w:pPr>
            <w:r w:rsidRPr="004451B5">
              <w:rPr>
                <w:rFonts w:ascii="Times New Roman" w:hAnsi="Times New Roman" w:cs="Times New Roman"/>
              </w:rPr>
              <w:t>4.1</w:t>
            </w:r>
          </w:p>
        </w:tc>
        <w:tc>
          <w:tcPr>
            <w:tcW w:w="1375"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13187" w:wrap="notBeside" w:vAnchor="text" w:hAnchor="text" w:xAlign="center" w:y="1"/>
              <w:spacing w:line="223" w:lineRule="exact"/>
              <w:rPr>
                <w:rFonts w:ascii="Times New Roman" w:hAnsi="Times New Roman" w:cs="Times New Roman"/>
              </w:rPr>
            </w:pPr>
            <w:r w:rsidRPr="004451B5">
              <w:rPr>
                <w:rStyle w:val="Bodytext218ptBoldItalic"/>
                <w:rFonts w:eastAsia="Arial Unicode MS"/>
                <w:sz w:val="24"/>
                <w:szCs w:val="24"/>
              </w:rPr>
              <w:t>Training in the subject of domestic and gender' based</w:t>
            </w:r>
          </w:p>
        </w:tc>
        <w:tc>
          <w:tcPr>
            <w:tcW w:w="3445"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13187"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Number of legal professionals trained to work, with victims of domestic and gender-based violence (disaggregated by gender)</w:t>
            </w:r>
          </w:p>
        </w:tc>
        <w:tc>
          <w:tcPr>
            <w:tcW w:w="1292"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591"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7" w:wrap="notBeside" w:vAnchor="text" w:hAnchor="text" w:xAlign="center" w:y="1"/>
              <w:spacing w:line="220" w:lineRule="exact"/>
              <w:rPr>
                <w:rFonts w:ascii="Times New Roman" w:hAnsi="Times New Roman" w:cs="Times New Roman"/>
              </w:rPr>
            </w:pPr>
            <w:r w:rsidRPr="004451B5">
              <w:rPr>
                <w:rFonts w:ascii="Times New Roman" w:hAnsi="Times New Roman" w:cs="Times New Roman"/>
              </w:rPr>
              <w:t>List of training participants</w:t>
            </w:r>
          </w:p>
        </w:tc>
        <w:tc>
          <w:tcPr>
            <w:tcW w:w="1066"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187"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tc>
        <w:tc>
          <w:tcPr>
            <w:tcW w:w="871"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0</w:t>
            </w:r>
          </w:p>
        </w:tc>
        <w:tc>
          <w:tcPr>
            <w:tcW w:w="871"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N/A</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4451B5" w:rsidRPr="004451B5" w:rsidRDefault="004451B5" w:rsidP="00F2621B">
            <w:pPr>
              <w:framePr w:w="1318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255</w:t>
            </w:r>
          </w:p>
        </w:tc>
      </w:tr>
    </w:tbl>
    <w:p w:rsidR="004451B5" w:rsidRPr="004451B5" w:rsidRDefault="004451B5" w:rsidP="004451B5">
      <w:pPr>
        <w:framePr w:w="13187" w:wrap="notBeside" w:vAnchor="text" w:hAnchor="text" w:xAlign="center" w:y="1"/>
        <w:rPr>
          <w:rFonts w:ascii="Times New Roman" w:hAnsi="Times New Roman" w:cs="Times New Roman"/>
        </w:rPr>
      </w:pPr>
    </w:p>
    <w:p w:rsidR="004451B5" w:rsidRPr="004451B5" w:rsidRDefault="004451B5" w:rsidP="004451B5">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00"/>
        <w:gridCol w:w="936"/>
        <w:gridCol w:w="1379"/>
        <w:gridCol w:w="3449"/>
        <w:gridCol w:w="1292"/>
        <w:gridCol w:w="1598"/>
        <w:gridCol w:w="1066"/>
        <w:gridCol w:w="871"/>
        <w:gridCol w:w="878"/>
        <w:gridCol w:w="846"/>
      </w:tblGrid>
      <w:tr w:rsidR="004451B5" w:rsidRPr="004451B5" w:rsidTr="00F2621B">
        <w:trPr>
          <w:trHeight w:hRule="exact" w:val="706"/>
          <w:jc w:val="center"/>
        </w:trPr>
        <w:tc>
          <w:tcPr>
            <w:tcW w:w="900"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lastRenderedPageBreak/>
              <w:t>PA</w:t>
            </w:r>
          </w:p>
        </w:tc>
        <w:tc>
          <w:tcPr>
            <w:tcW w:w="936"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ind w:left="200"/>
              <w:rPr>
                <w:rFonts w:ascii="Times New Roman" w:hAnsi="Times New Roman" w:cs="Times New Roman"/>
              </w:rPr>
            </w:pPr>
            <w:r w:rsidRPr="004451B5">
              <w:rPr>
                <w:rFonts w:ascii="Times New Roman" w:hAnsi="Times New Roman" w:cs="Times New Roman"/>
              </w:rPr>
              <w:t>Number</w:t>
            </w:r>
          </w:p>
        </w:tc>
        <w:tc>
          <w:tcPr>
            <w:tcW w:w="1379" w:type="dxa"/>
            <w:tcBorders>
              <w:top w:val="single" w:sz="4" w:space="0" w:color="auto"/>
              <w:left w:val="single" w:sz="4" w:space="0" w:color="auto"/>
            </w:tcBorders>
            <w:shd w:val="clear" w:color="auto" w:fill="FFFFFF"/>
          </w:tcPr>
          <w:p w:rsidR="004451B5" w:rsidRPr="004451B5" w:rsidRDefault="004451B5" w:rsidP="00F2621B">
            <w:pPr>
              <w:framePr w:w="13216" w:wrap="notBeside" w:vAnchor="text" w:hAnchor="text" w:xAlign="center" w:y="1"/>
              <w:spacing w:line="223" w:lineRule="exact"/>
              <w:jc w:val="center"/>
              <w:rPr>
                <w:rFonts w:ascii="Times New Roman" w:hAnsi="Times New Roman" w:cs="Times New Roman"/>
              </w:rPr>
            </w:pPr>
            <w:r w:rsidRPr="004451B5">
              <w:rPr>
                <w:rFonts w:ascii="Times New Roman" w:hAnsi="Times New Roman" w:cs="Times New Roman"/>
              </w:rPr>
              <w:t>Expected</w:t>
            </w:r>
          </w:p>
          <w:p w:rsidR="004451B5" w:rsidRPr="004451B5" w:rsidRDefault="004451B5" w:rsidP="00F2621B">
            <w:pPr>
              <w:framePr w:w="13216" w:wrap="notBeside" w:vAnchor="text" w:hAnchor="text" w:xAlign="center" w:y="1"/>
              <w:spacing w:line="223" w:lineRule="exact"/>
              <w:jc w:val="center"/>
              <w:rPr>
                <w:rFonts w:ascii="Times New Roman" w:hAnsi="Times New Roman" w:cs="Times New Roman"/>
              </w:rPr>
            </w:pPr>
            <w:r w:rsidRPr="004451B5">
              <w:rPr>
                <w:rFonts w:ascii="Times New Roman" w:hAnsi="Times New Roman" w:cs="Times New Roman"/>
              </w:rPr>
              <w:t>programme</w:t>
            </w:r>
          </w:p>
          <w:p w:rsidR="004451B5" w:rsidRPr="004451B5" w:rsidRDefault="004451B5" w:rsidP="00F2621B">
            <w:pPr>
              <w:framePr w:w="13216" w:wrap="notBeside" w:vAnchor="text" w:hAnchor="text" w:xAlign="center" w:y="1"/>
              <w:spacing w:line="223" w:lineRule="exact"/>
              <w:jc w:val="center"/>
              <w:rPr>
                <w:rFonts w:ascii="Times New Roman" w:hAnsi="Times New Roman" w:cs="Times New Roman"/>
              </w:rPr>
            </w:pPr>
            <w:r w:rsidRPr="004451B5">
              <w:rPr>
                <w:rFonts w:ascii="Times New Roman" w:hAnsi="Times New Roman" w:cs="Times New Roman"/>
              </w:rPr>
              <w:t>results</w:t>
            </w:r>
          </w:p>
        </w:tc>
        <w:tc>
          <w:tcPr>
            <w:tcW w:w="3449"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Indicator</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23" w:lineRule="exact"/>
              <w:jc w:val="center"/>
              <w:rPr>
                <w:rFonts w:ascii="Times New Roman" w:hAnsi="Times New Roman" w:cs="Times New Roman"/>
              </w:rPr>
            </w:pPr>
            <w:r w:rsidRPr="004451B5">
              <w:rPr>
                <w:rFonts w:ascii="Times New Roman" w:hAnsi="Times New Roman" w:cs="Times New Roman"/>
              </w:rPr>
              <w:t>Unit of measurement</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23" w:lineRule="exact"/>
              <w:ind w:right="380"/>
              <w:jc w:val="right"/>
              <w:rPr>
                <w:rFonts w:ascii="Times New Roman" w:hAnsi="Times New Roman" w:cs="Times New Roman"/>
              </w:rPr>
            </w:pPr>
            <w:r w:rsidRPr="004451B5">
              <w:rPr>
                <w:rFonts w:ascii="Times New Roman" w:hAnsi="Times New Roman" w:cs="Times New Roman"/>
              </w:rPr>
              <w:t>Source of verification</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Frequency of report</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Baseline</w:t>
            </w:r>
          </w:p>
          <w:p w:rsidR="004451B5" w:rsidRPr="004451B5" w:rsidRDefault="004451B5" w:rsidP="00F2621B">
            <w:pPr>
              <w:framePr w:w="13216" w:wrap="notBeside" w:vAnchor="text" w:hAnchor="text" w:xAlign="center" w:y="1"/>
              <w:spacing w:line="210" w:lineRule="exact"/>
              <w:ind w:left="220"/>
              <w:rPr>
                <w:rFonts w:ascii="Times New Roman" w:hAnsi="Times New Roman" w:cs="Times New Roman"/>
              </w:rPr>
            </w:pPr>
            <w:r w:rsidRPr="004451B5">
              <w:rPr>
                <w:rFonts w:ascii="Times New Roman" w:hAnsi="Times New Roman" w:cs="Times New Roman"/>
              </w:rPr>
              <w:t>value</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Baseline</w:t>
            </w:r>
          </w:p>
          <w:p w:rsidR="004451B5" w:rsidRPr="004451B5" w:rsidRDefault="004451B5" w:rsidP="00F2621B">
            <w:pPr>
              <w:framePr w:w="13216" w:wrap="notBeside" w:vAnchor="text" w:hAnchor="text" w:xAlign="center" w:y="1"/>
              <w:spacing w:before="60" w:line="210" w:lineRule="exact"/>
              <w:ind w:left="280"/>
              <w:rPr>
                <w:rFonts w:ascii="Times New Roman" w:hAnsi="Times New Roman" w:cs="Times New Roman"/>
              </w:rPr>
            </w:pPr>
            <w:r w:rsidRPr="004451B5">
              <w:rPr>
                <w:rFonts w:ascii="Times New Roman" w:hAnsi="Times New Roman" w:cs="Times New Roman"/>
              </w:rPr>
              <w:t>year</w:t>
            </w:r>
          </w:p>
        </w:tc>
        <w:tc>
          <w:tcPr>
            <w:tcW w:w="846"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16" w:wrap="notBeside" w:vAnchor="text" w:hAnchor="text" w:xAlign="center" w:y="1"/>
              <w:spacing w:after="60" w:line="210" w:lineRule="exact"/>
              <w:ind w:left="160"/>
              <w:rPr>
                <w:rFonts w:ascii="Times New Roman" w:hAnsi="Times New Roman" w:cs="Times New Roman"/>
              </w:rPr>
            </w:pPr>
            <w:r w:rsidRPr="004451B5">
              <w:rPr>
                <w:rFonts w:ascii="Times New Roman" w:hAnsi="Times New Roman" w:cs="Times New Roman"/>
              </w:rPr>
              <w:t>Target</w:t>
            </w:r>
          </w:p>
          <w:p w:rsidR="004451B5" w:rsidRPr="004451B5" w:rsidRDefault="004451B5" w:rsidP="00F2621B">
            <w:pPr>
              <w:framePr w:w="13216" w:wrap="notBeside" w:vAnchor="text" w:hAnchor="text" w:xAlign="center" w:y="1"/>
              <w:spacing w:before="60" w:line="210" w:lineRule="exact"/>
              <w:ind w:left="160"/>
              <w:rPr>
                <w:rFonts w:ascii="Times New Roman" w:hAnsi="Times New Roman" w:cs="Times New Roman"/>
              </w:rPr>
            </w:pPr>
            <w:r w:rsidRPr="004451B5">
              <w:rPr>
                <w:rFonts w:ascii="Times New Roman" w:hAnsi="Times New Roman" w:cs="Times New Roman"/>
              </w:rPr>
              <w:t>value</w:t>
            </w:r>
          </w:p>
        </w:tc>
      </w:tr>
      <w:tr w:rsidR="004451B5" w:rsidRPr="004451B5" w:rsidTr="00F2621B">
        <w:trPr>
          <w:trHeight w:hRule="exact" w:val="896"/>
          <w:jc w:val="center"/>
        </w:trPr>
        <w:tc>
          <w:tcPr>
            <w:tcW w:w="900" w:type="dxa"/>
            <w:vMerge w:val="restart"/>
            <w:tcBorders>
              <w:top w:val="single" w:sz="4" w:space="0" w:color="auto"/>
              <w:left w:val="single" w:sz="4" w:space="0" w:color="auto"/>
            </w:tcBorders>
            <w:shd w:val="clear" w:color="auto" w:fill="FFFFFF"/>
          </w:tcPr>
          <w:p w:rsidR="004451B5" w:rsidRPr="004451B5" w:rsidRDefault="004451B5" w:rsidP="00F2621B">
            <w:pPr>
              <w:framePr w:w="13216" w:wrap="notBeside" w:vAnchor="text" w:hAnchor="text" w:xAlign="center" w:y="1"/>
              <w:rPr>
                <w:rFonts w:ascii="Times New Roman" w:hAnsi="Times New Roman" w:cs="Times New Roman"/>
              </w:rPr>
            </w:pPr>
          </w:p>
        </w:tc>
        <w:tc>
          <w:tcPr>
            <w:tcW w:w="936" w:type="dxa"/>
            <w:vMerge w:val="restart"/>
            <w:tcBorders>
              <w:top w:val="single" w:sz="4" w:space="0" w:color="auto"/>
              <w:left w:val="single" w:sz="4" w:space="0" w:color="auto"/>
            </w:tcBorders>
            <w:shd w:val="clear" w:color="auto" w:fill="FFFFFF"/>
          </w:tcPr>
          <w:p w:rsidR="004451B5" w:rsidRPr="004451B5" w:rsidRDefault="004451B5" w:rsidP="00F2621B">
            <w:pPr>
              <w:framePr w:w="13216" w:wrap="notBeside" w:vAnchor="text" w:hAnchor="text" w:xAlign="center" w:y="1"/>
              <w:rPr>
                <w:rFonts w:ascii="Times New Roman" w:hAnsi="Times New Roman" w:cs="Times New Roman"/>
              </w:rPr>
            </w:pPr>
          </w:p>
        </w:tc>
        <w:tc>
          <w:tcPr>
            <w:tcW w:w="1379" w:type="dxa"/>
            <w:vMerge w:val="restart"/>
            <w:tcBorders>
              <w:top w:val="single" w:sz="4" w:space="0" w:color="auto"/>
              <w:left w:val="single" w:sz="4" w:space="0" w:color="auto"/>
            </w:tcBorders>
            <w:shd w:val="clear" w:color="auto" w:fill="FFFFFF"/>
          </w:tcPr>
          <w:p w:rsidR="004451B5" w:rsidRPr="004451B5" w:rsidRDefault="004451B5" w:rsidP="00F2621B">
            <w:pPr>
              <w:framePr w:w="13216" w:wrap="notBeside" w:vAnchor="text" w:hAnchor="text" w:xAlign="center" w:y="1"/>
              <w:spacing w:line="223" w:lineRule="exact"/>
              <w:rPr>
                <w:rFonts w:ascii="Times New Roman" w:hAnsi="Times New Roman" w:cs="Times New Roman"/>
              </w:rPr>
            </w:pPr>
            <w:r w:rsidRPr="004451B5">
              <w:rPr>
                <w:rStyle w:val="Bodytext218ptBoldItalic"/>
                <w:rFonts w:eastAsia="Arial Unicode MS"/>
                <w:sz w:val="24"/>
                <w:szCs w:val="24"/>
              </w:rPr>
              <w:t>violence provided to legal</w:t>
            </w:r>
          </w:p>
          <w:p w:rsidR="004451B5" w:rsidRPr="004451B5" w:rsidRDefault="004451B5" w:rsidP="00F2621B">
            <w:pPr>
              <w:framePr w:w="13216" w:wrap="notBeside" w:vAnchor="text" w:hAnchor="text" w:xAlign="center" w:y="1"/>
              <w:spacing w:line="223" w:lineRule="exact"/>
              <w:rPr>
                <w:rFonts w:ascii="Times New Roman" w:hAnsi="Times New Roman" w:cs="Times New Roman"/>
              </w:rPr>
            </w:pPr>
            <w:r w:rsidRPr="004451B5">
              <w:rPr>
                <w:rStyle w:val="Bodytext218ptBoldItalic"/>
                <w:rFonts w:eastAsia="Arial Unicode MS"/>
                <w:sz w:val="24"/>
                <w:szCs w:val="24"/>
              </w:rPr>
              <w:t>professionals</w:t>
            </w:r>
          </w:p>
        </w:tc>
        <w:tc>
          <w:tcPr>
            <w:tcW w:w="3449"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20" w:lineRule="exact"/>
              <w:rPr>
                <w:rFonts w:ascii="Times New Roman" w:hAnsi="Times New Roman" w:cs="Times New Roman"/>
              </w:rPr>
            </w:pPr>
            <w:r w:rsidRPr="004451B5">
              <w:rPr>
                <w:rFonts w:ascii="Times New Roman" w:hAnsi="Times New Roman" w:cs="Times New Roman"/>
              </w:rPr>
              <w:t>Number of case management guides for judges and prosecutors developed</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23" w:lineRule="exact"/>
              <w:ind w:right="380"/>
              <w:jc w:val="right"/>
              <w:rPr>
                <w:rFonts w:ascii="Times New Roman" w:hAnsi="Times New Roman" w:cs="Times New Roman"/>
              </w:rPr>
            </w:pPr>
            <w:r w:rsidRPr="004451B5">
              <w:rPr>
                <w:rFonts w:ascii="Times New Roman" w:hAnsi="Times New Roman" w:cs="Times New Roman"/>
              </w:rPr>
              <w:t>Copies of case</w:t>
            </w:r>
          </w:p>
          <w:p w:rsidR="004451B5" w:rsidRPr="004451B5" w:rsidRDefault="004451B5" w:rsidP="00F2621B">
            <w:pPr>
              <w:framePr w:w="13216"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management</w:t>
            </w:r>
          </w:p>
          <w:p w:rsidR="004451B5" w:rsidRPr="004451B5" w:rsidRDefault="004451B5" w:rsidP="00F2621B">
            <w:pPr>
              <w:framePr w:w="13216"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guides</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216"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0</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ind w:left="280"/>
              <w:rPr>
                <w:rFonts w:ascii="Times New Roman" w:hAnsi="Times New Roman" w:cs="Times New Roman"/>
              </w:rPr>
            </w:pPr>
            <w:r w:rsidRPr="004451B5">
              <w:rPr>
                <w:rFonts w:ascii="Times New Roman" w:hAnsi="Times New Roman" w:cs="Times New Roman"/>
              </w:rPr>
              <w:t>N/A</w:t>
            </w:r>
          </w:p>
        </w:tc>
        <w:tc>
          <w:tcPr>
            <w:tcW w:w="846"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1</w:t>
            </w:r>
          </w:p>
        </w:tc>
      </w:tr>
      <w:tr w:rsidR="004451B5" w:rsidRPr="004451B5" w:rsidTr="00F2621B">
        <w:trPr>
          <w:trHeight w:hRule="exact" w:val="893"/>
          <w:jc w:val="center"/>
        </w:trPr>
        <w:tc>
          <w:tcPr>
            <w:tcW w:w="900" w:type="dxa"/>
            <w:vMerge/>
            <w:tcBorders>
              <w:left w:val="single" w:sz="4" w:space="0" w:color="auto"/>
            </w:tcBorders>
            <w:shd w:val="clear" w:color="auto" w:fill="FFFFFF"/>
          </w:tcPr>
          <w:p w:rsidR="004451B5" w:rsidRPr="004451B5" w:rsidRDefault="004451B5" w:rsidP="00F2621B">
            <w:pPr>
              <w:framePr w:w="13216" w:wrap="notBeside" w:vAnchor="text" w:hAnchor="text" w:xAlign="center" w:y="1"/>
              <w:rPr>
                <w:rFonts w:ascii="Times New Roman" w:hAnsi="Times New Roman" w:cs="Times New Roman"/>
              </w:rPr>
            </w:pPr>
          </w:p>
        </w:tc>
        <w:tc>
          <w:tcPr>
            <w:tcW w:w="936" w:type="dxa"/>
            <w:vMerge/>
            <w:tcBorders>
              <w:left w:val="single" w:sz="4" w:space="0" w:color="auto"/>
            </w:tcBorders>
            <w:shd w:val="clear" w:color="auto" w:fill="FFFFFF"/>
          </w:tcPr>
          <w:p w:rsidR="004451B5" w:rsidRPr="004451B5" w:rsidRDefault="004451B5" w:rsidP="00F2621B">
            <w:pPr>
              <w:framePr w:w="13216" w:wrap="notBeside" w:vAnchor="text" w:hAnchor="text" w:xAlign="center" w:y="1"/>
              <w:rPr>
                <w:rFonts w:ascii="Times New Roman" w:hAnsi="Times New Roman" w:cs="Times New Roman"/>
              </w:rPr>
            </w:pPr>
          </w:p>
        </w:tc>
        <w:tc>
          <w:tcPr>
            <w:tcW w:w="1379" w:type="dxa"/>
            <w:vMerge/>
            <w:tcBorders>
              <w:left w:val="single" w:sz="4" w:space="0" w:color="auto"/>
            </w:tcBorders>
            <w:shd w:val="clear" w:color="auto" w:fill="FFFFFF"/>
          </w:tcPr>
          <w:p w:rsidR="004451B5" w:rsidRPr="004451B5" w:rsidRDefault="004451B5" w:rsidP="00F2621B">
            <w:pPr>
              <w:framePr w:w="13216" w:wrap="notBeside" w:vAnchor="text" w:hAnchor="text" w:xAlign="center" w:y="1"/>
              <w:rPr>
                <w:rFonts w:ascii="Times New Roman" w:hAnsi="Times New Roman" w:cs="Times New Roman"/>
              </w:rPr>
            </w:pPr>
          </w:p>
        </w:tc>
        <w:tc>
          <w:tcPr>
            <w:tcW w:w="3449"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Number of participants in study visits for best practice exchange (disaggregated by gender)</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List of exchange participants</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216"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0</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ind w:left="280"/>
              <w:rPr>
                <w:rFonts w:ascii="Times New Roman" w:hAnsi="Times New Roman" w:cs="Times New Roman"/>
              </w:rPr>
            </w:pPr>
            <w:r w:rsidRPr="004451B5">
              <w:rPr>
                <w:rFonts w:ascii="Times New Roman" w:hAnsi="Times New Roman" w:cs="Times New Roman"/>
              </w:rPr>
              <w:t>N/A</w:t>
            </w:r>
          </w:p>
        </w:tc>
        <w:tc>
          <w:tcPr>
            <w:tcW w:w="846"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1</w:t>
            </w:r>
          </w:p>
        </w:tc>
      </w:tr>
      <w:tr w:rsidR="004451B5" w:rsidRPr="004451B5" w:rsidTr="00F2621B">
        <w:trPr>
          <w:trHeight w:hRule="exact" w:val="893"/>
          <w:jc w:val="center"/>
        </w:trPr>
        <w:tc>
          <w:tcPr>
            <w:tcW w:w="900" w:type="dxa"/>
            <w:vMerge/>
            <w:tcBorders>
              <w:left w:val="single" w:sz="4" w:space="0" w:color="auto"/>
            </w:tcBorders>
            <w:shd w:val="clear" w:color="auto" w:fill="FFFFFF"/>
          </w:tcPr>
          <w:p w:rsidR="004451B5" w:rsidRPr="004451B5" w:rsidRDefault="004451B5" w:rsidP="00F2621B">
            <w:pPr>
              <w:framePr w:w="13216" w:wrap="notBeside" w:vAnchor="text" w:hAnchor="text" w:xAlign="center" w:y="1"/>
              <w:rPr>
                <w:rFonts w:ascii="Times New Roman" w:hAnsi="Times New Roman" w:cs="Times New Roman"/>
              </w:rPr>
            </w:pPr>
          </w:p>
        </w:tc>
        <w:tc>
          <w:tcPr>
            <w:tcW w:w="936" w:type="dxa"/>
            <w:vMerge/>
            <w:tcBorders>
              <w:left w:val="single" w:sz="4" w:space="0" w:color="auto"/>
            </w:tcBorders>
            <w:shd w:val="clear" w:color="auto" w:fill="FFFFFF"/>
          </w:tcPr>
          <w:p w:rsidR="004451B5" w:rsidRPr="004451B5" w:rsidRDefault="004451B5" w:rsidP="00F2621B">
            <w:pPr>
              <w:framePr w:w="13216" w:wrap="notBeside" w:vAnchor="text" w:hAnchor="text" w:xAlign="center" w:y="1"/>
              <w:rPr>
                <w:rFonts w:ascii="Times New Roman" w:hAnsi="Times New Roman" w:cs="Times New Roman"/>
              </w:rPr>
            </w:pPr>
          </w:p>
        </w:tc>
        <w:tc>
          <w:tcPr>
            <w:tcW w:w="1379" w:type="dxa"/>
            <w:vMerge/>
            <w:tcBorders>
              <w:left w:val="single" w:sz="4" w:space="0" w:color="auto"/>
            </w:tcBorders>
            <w:shd w:val="clear" w:color="auto" w:fill="FFFFFF"/>
          </w:tcPr>
          <w:p w:rsidR="004451B5" w:rsidRPr="004451B5" w:rsidRDefault="004451B5" w:rsidP="00F2621B">
            <w:pPr>
              <w:framePr w:w="13216" w:wrap="notBeside" w:vAnchor="text" w:hAnchor="text" w:xAlign="center" w:y="1"/>
              <w:rPr>
                <w:rFonts w:ascii="Times New Roman" w:hAnsi="Times New Roman" w:cs="Times New Roman"/>
              </w:rPr>
            </w:pPr>
          </w:p>
        </w:tc>
        <w:tc>
          <w:tcPr>
            <w:tcW w:w="3449"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Training module for legal professionals on domestic and gender-based violence adapted</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Binary</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20" w:lineRule="exact"/>
              <w:rPr>
                <w:rFonts w:ascii="Times New Roman" w:hAnsi="Times New Roman" w:cs="Times New Roman"/>
              </w:rPr>
            </w:pPr>
            <w:r w:rsidRPr="004451B5">
              <w:rPr>
                <w:rFonts w:ascii="Times New Roman" w:hAnsi="Times New Roman" w:cs="Times New Roman"/>
              </w:rPr>
              <w:t>Copy of training module</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216" w:wrap="notBeside" w:vAnchor="text" w:hAnchor="text" w:xAlign="center" w:y="1"/>
              <w:spacing w:before="60" w:line="210" w:lineRule="exact"/>
              <w:rPr>
                <w:rFonts w:ascii="Times New Roman" w:hAnsi="Times New Roman" w:cs="Times New Roman"/>
              </w:rPr>
            </w:pPr>
            <w:r w:rsidRPr="004451B5">
              <w:rPr>
                <w:rFonts w:ascii="Times New Roman" w:hAnsi="Times New Roman" w:cs="Times New Roman"/>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No</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ind w:left="280"/>
              <w:rPr>
                <w:rFonts w:ascii="Times New Roman" w:hAnsi="Times New Roman" w:cs="Times New Roman"/>
              </w:rPr>
            </w:pPr>
            <w:r w:rsidRPr="004451B5">
              <w:rPr>
                <w:rFonts w:ascii="Times New Roman" w:hAnsi="Times New Roman" w:cs="Times New Roman"/>
              </w:rPr>
              <w:t>N/A</w:t>
            </w:r>
          </w:p>
        </w:tc>
        <w:tc>
          <w:tcPr>
            <w:tcW w:w="846"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Yes</w:t>
            </w:r>
          </w:p>
        </w:tc>
      </w:tr>
      <w:tr w:rsidR="004451B5" w:rsidRPr="004451B5" w:rsidTr="00F2621B">
        <w:trPr>
          <w:trHeight w:hRule="exact" w:val="918"/>
          <w:jc w:val="center"/>
        </w:trPr>
        <w:tc>
          <w:tcPr>
            <w:tcW w:w="900" w:type="dxa"/>
            <w:vMerge/>
            <w:tcBorders>
              <w:left w:val="single" w:sz="4" w:space="0" w:color="auto"/>
            </w:tcBorders>
            <w:shd w:val="clear" w:color="auto" w:fill="FFFFFF"/>
          </w:tcPr>
          <w:p w:rsidR="004451B5" w:rsidRPr="004451B5" w:rsidRDefault="004451B5" w:rsidP="00F2621B">
            <w:pPr>
              <w:framePr w:w="13216" w:wrap="notBeside" w:vAnchor="text" w:hAnchor="text" w:xAlign="center" w:y="1"/>
              <w:rPr>
                <w:rFonts w:ascii="Times New Roman" w:hAnsi="Times New Roman" w:cs="Times New Roman"/>
              </w:rPr>
            </w:pPr>
          </w:p>
        </w:tc>
        <w:tc>
          <w:tcPr>
            <w:tcW w:w="936"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after="60" w:line="210" w:lineRule="exact"/>
              <w:ind w:left="200"/>
              <w:rPr>
                <w:rFonts w:ascii="Times New Roman" w:hAnsi="Times New Roman" w:cs="Times New Roman"/>
              </w:rPr>
            </w:pPr>
            <w:r w:rsidRPr="004451B5">
              <w:rPr>
                <w:rFonts w:ascii="Times New Roman" w:hAnsi="Times New Roman" w:cs="Times New Roman"/>
              </w:rPr>
              <w:t>Output</w:t>
            </w:r>
          </w:p>
          <w:p w:rsidR="004451B5" w:rsidRPr="004451B5" w:rsidRDefault="004451B5" w:rsidP="00F2621B">
            <w:pPr>
              <w:framePr w:w="13216" w:wrap="notBeside" w:vAnchor="text" w:hAnchor="text" w:xAlign="center" w:y="1"/>
              <w:spacing w:before="60" w:line="210" w:lineRule="exact"/>
              <w:jc w:val="center"/>
              <w:rPr>
                <w:rFonts w:ascii="Times New Roman" w:hAnsi="Times New Roman" w:cs="Times New Roman"/>
              </w:rPr>
            </w:pPr>
            <w:r w:rsidRPr="004451B5">
              <w:rPr>
                <w:rFonts w:ascii="Times New Roman" w:hAnsi="Times New Roman" w:cs="Times New Roman"/>
              </w:rPr>
              <w:t>4.2</w:t>
            </w:r>
          </w:p>
        </w:tc>
        <w:tc>
          <w:tcPr>
            <w:tcW w:w="1379"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23" w:lineRule="exact"/>
              <w:rPr>
                <w:rFonts w:ascii="Times New Roman" w:hAnsi="Times New Roman" w:cs="Times New Roman"/>
              </w:rPr>
            </w:pPr>
            <w:r w:rsidRPr="004451B5">
              <w:rPr>
                <w:rStyle w:val="Bodytext218ptBoldItalic"/>
                <w:rFonts w:eastAsia="Arial Unicode MS"/>
                <w:sz w:val="24"/>
                <w:szCs w:val="24"/>
              </w:rPr>
              <w:t>Specialised services on domestic and gender based violence supported</w:t>
            </w:r>
          </w:p>
        </w:tc>
        <w:tc>
          <w:tcPr>
            <w:tcW w:w="3449" w:type="dxa"/>
            <w:tcBorders>
              <w:top w:val="single" w:sz="4" w:space="0" w:color="auto"/>
              <w:left w:val="single" w:sz="4" w:space="0" w:color="auto"/>
            </w:tcBorders>
            <w:shd w:val="clear" w:color="auto" w:fill="FFFFFF"/>
            <w:vAlign w:val="bottom"/>
          </w:tcPr>
          <w:p w:rsidR="004451B5" w:rsidRPr="004451B5" w:rsidRDefault="004451B5" w:rsidP="00F2621B">
            <w:pPr>
              <w:framePr w:w="13216"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Number of professionals (supporting professions) trained for prevention and combating domestic violence (disaggregated by gender)</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List of training participants</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216"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0</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ind w:left="280"/>
              <w:rPr>
                <w:rFonts w:ascii="Times New Roman" w:hAnsi="Times New Roman" w:cs="Times New Roman"/>
              </w:rPr>
            </w:pPr>
            <w:r w:rsidRPr="004451B5">
              <w:rPr>
                <w:rFonts w:ascii="Times New Roman" w:hAnsi="Times New Roman" w:cs="Times New Roman"/>
              </w:rPr>
              <w:t>N/A</w:t>
            </w:r>
          </w:p>
        </w:tc>
        <w:tc>
          <w:tcPr>
            <w:tcW w:w="846"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440</w:t>
            </w:r>
          </w:p>
        </w:tc>
      </w:tr>
      <w:tr w:rsidR="004451B5" w:rsidRPr="004451B5" w:rsidTr="00F2621B">
        <w:trPr>
          <w:trHeight w:hRule="exact" w:val="896"/>
          <w:jc w:val="center"/>
        </w:trPr>
        <w:tc>
          <w:tcPr>
            <w:tcW w:w="900" w:type="dxa"/>
            <w:vMerge/>
            <w:tcBorders>
              <w:left w:val="single" w:sz="4" w:space="0" w:color="auto"/>
            </w:tcBorders>
            <w:shd w:val="clear" w:color="auto" w:fill="FFFFFF"/>
          </w:tcPr>
          <w:p w:rsidR="004451B5" w:rsidRPr="004451B5" w:rsidRDefault="004451B5" w:rsidP="00F2621B">
            <w:pPr>
              <w:framePr w:w="13216" w:wrap="notBeside" w:vAnchor="text" w:hAnchor="text" w:xAlign="center" w:y="1"/>
              <w:rPr>
                <w:rFonts w:ascii="Times New Roman" w:hAnsi="Times New Roman" w:cs="Times New Roman"/>
              </w:rPr>
            </w:pPr>
          </w:p>
        </w:tc>
        <w:tc>
          <w:tcPr>
            <w:tcW w:w="936" w:type="dxa"/>
            <w:vMerge/>
            <w:tcBorders>
              <w:left w:val="single" w:sz="4" w:space="0" w:color="auto"/>
            </w:tcBorders>
            <w:shd w:val="clear" w:color="auto" w:fill="FFFFFF"/>
            <w:vAlign w:val="center"/>
          </w:tcPr>
          <w:p w:rsidR="004451B5" w:rsidRPr="004451B5" w:rsidRDefault="004451B5" w:rsidP="00F2621B">
            <w:pPr>
              <w:framePr w:w="13216" w:wrap="notBeside" w:vAnchor="text" w:hAnchor="text" w:xAlign="center" w:y="1"/>
              <w:rPr>
                <w:rFonts w:ascii="Times New Roman" w:hAnsi="Times New Roman" w:cs="Times New Roman"/>
              </w:rPr>
            </w:pPr>
          </w:p>
        </w:tc>
        <w:tc>
          <w:tcPr>
            <w:tcW w:w="1379" w:type="dxa"/>
            <w:vMerge/>
            <w:tcBorders>
              <w:left w:val="single" w:sz="4" w:space="0" w:color="auto"/>
            </w:tcBorders>
            <w:shd w:val="clear" w:color="auto" w:fill="FFFFFF"/>
            <w:vAlign w:val="center"/>
          </w:tcPr>
          <w:p w:rsidR="004451B5" w:rsidRPr="004451B5" w:rsidRDefault="004451B5" w:rsidP="00F2621B">
            <w:pPr>
              <w:framePr w:w="13216" w:wrap="notBeside" w:vAnchor="text" w:hAnchor="text" w:xAlign="center" w:y="1"/>
              <w:rPr>
                <w:rFonts w:ascii="Times New Roman" w:hAnsi="Times New Roman" w:cs="Times New Roman"/>
              </w:rPr>
            </w:pPr>
          </w:p>
        </w:tc>
        <w:tc>
          <w:tcPr>
            <w:tcW w:w="3449"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Number of local-level services for domestic and gender-based violence developed</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Project</w:t>
            </w:r>
          </w:p>
          <w:p w:rsidR="004451B5" w:rsidRPr="004451B5" w:rsidRDefault="004451B5" w:rsidP="00F2621B">
            <w:pPr>
              <w:framePr w:w="13216"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Promoters’</w:t>
            </w:r>
          </w:p>
          <w:p w:rsidR="004451B5" w:rsidRPr="004451B5" w:rsidRDefault="004451B5" w:rsidP="00F2621B">
            <w:pPr>
              <w:framePr w:w="13216"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records</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216" w:wrap="notBeside" w:vAnchor="text" w:hAnchor="text" w:xAlign="center" w:y="1"/>
              <w:spacing w:before="60" w:line="210" w:lineRule="exact"/>
              <w:rPr>
                <w:rFonts w:ascii="Times New Roman" w:hAnsi="Times New Roman" w:cs="Times New Roman"/>
              </w:rPr>
            </w:pPr>
            <w:r w:rsidRPr="004451B5">
              <w:rPr>
                <w:rFonts w:ascii="Times New Roman" w:hAnsi="Times New Roman" w:cs="Times New Roman"/>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0</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ind w:left="280"/>
              <w:rPr>
                <w:rFonts w:ascii="Times New Roman" w:hAnsi="Times New Roman" w:cs="Times New Roman"/>
              </w:rPr>
            </w:pPr>
            <w:r w:rsidRPr="004451B5">
              <w:rPr>
                <w:rFonts w:ascii="Times New Roman" w:hAnsi="Times New Roman" w:cs="Times New Roman"/>
              </w:rPr>
              <w:t>N/A</w:t>
            </w:r>
          </w:p>
        </w:tc>
        <w:tc>
          <w:tcPr>
            <w:tcW w:w="846"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6</w:t>
            </w:r>
          </w:p>
        </w:tc>
      </w:tr>
      <w:tr w:rsidR="004451B5" w:rsidRPr="004451B5" w:rsidTr="00F2621B">
        <w:trPr>
          <w:trHeight w:hRule="exact" w:val="896"/>
          <w:jc w:val="center"/>
        </w:trPr>
        <w:tc>
          <w:tcPr>
            <w:tcW w:w="900" w:type="dxa"/>
            <w:vMerge/>
            <w:tcBorders>
              <w:left w:val="single" w:sz="4" w:space="0" w:color="auto"/>
            </w:tcBorders>
            <w:shd w:val="clear" w:color="auto" w:fill="FFFFFF"/>
          </w:tcPr>
          <w:p w:rsidR="004451B5" w:rsidRPr="004451B5" w:rsidRDefault="004451B5" w:rsidP="00F2621B">
            <w:pPr>
              <w:framePr w:w="13216" w:wrap="notBeside" w:vAnchor="text" w:hAnchor="text" w:xAlign="center" w:y="1"/>
              <w:rPr>
                <w:rFonts w:ascii="Times New Roman" w:hAnsi="Times New Roman" w:cs="Times New Roman"/>
              </w:rPr>
            </w:pPr>
          </w:p>
        </w:tc>
        <w:tc>
          <w:tcPr>
            <w:tcW w:w="936"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ind w:left="200"/>
              <w:rPr>
                <w:rFonts w:ascii="Times New Roman" w:hAnsi="Times New Roman" w:cs="Times New Roman"/>
              </w:rPr>
            </w:pPr>
            <w:r w:rsidRPr="004451B5">
              <w:rPr>
                <w:rFonts w:ascii="Times New Roman" w:hAnsi="Times New Roman" w:cs="Times New Roman"/>
              </w:rPr>
              <w:t>Output</w:t>
            </w:r>
          </w:p>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4.3</w:t>
            </w:r>
          </w:p>
        </w:tc>
        <w:tc>
          <w:tcPr>
            <w:tcW w:w="1379"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20" w:lineRule="exact"/>
              <w:rPr>
                <w:rFonts w:ascii="Times New Roman" w:hAnsi="Times New Roman" w:cs="Times New Roman"/>
              </w:rPr>
            </w:pPr>
            <w:r w:rsidRPr="004451B5">
              <w:rPr>
                <w:rStyle w:val="Bodytext218ptBoldItalic"/>
                <w:rFonts w:eastAsia="Arial Unicode MS"/>
                <w:sz w:val="24"/>
                <w:szCs w:val="24"/>
              </w:rPr>
              <w:t>Primary&gt; legal aid services for vulnerable groups extended</w:t>
            </w:r>
          </w:p>
        </w:tc>
        <w:tc>
          <w:tcPr>
            <w:tcW w:w="3449"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Number of lawyers trained on JUSTROM (CoE and EC DG Justice) methodology (disaggregated by gender)</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20" w:lineRule="exact"/>
              <w:rPr>
                <w:rFonts w:ascii="Times New Roman" w:hAnsi="Times New Roman" w:cs="Times New Roman"/>
              </w:rPr>
            </w:pPr>
            <w:r w:rsidRPr="004451B5">
              <w:rPr>
                <w:rFonts w:ascii="Times New Roman" w:hAnsi="Times New Roman" w:cs="Times New Roman"/>
              </w:rPr>
              <w:t>List of training participants</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216"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0</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ind w:left="280"/>
              <w:rPr>
                <w:rFonts w:ascii="Times New Roman" w:hAnsi="Times New Roman" w:cs="Times New Roman"/>
              </w:rPr>
            </w:pPr>
            <w:r w:rsidRPr="004451B5">
              <w:rPr>
                <w:rFonts w:ascii="Times New Roman" w:hAnsi="Times New Roman" w:cs="Times New Roman"/>
              </w:rPr>
              <w:t>N/A</w:t>
            </w:r>
          </w:p>
        </w:tc>
        <w:tc>
          <w:tcPr>
            <w:tcW w:w="846"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300</w:t>
            </w:r>
          </w:p>
        </w:tc>
      </w:tr>
      <w:tr w:rsidR="004451B5" w:rsidRPr="004451B5" w:rsidTr="00F2621B">
        <w:trPr>
          <w:trHeight w:hRule="exact" w:val="886"/>
          <w:jc w:val="center"/>
        </w:trPr>
        <w:tc>
          <w:tcPr>
            <w:tcW w:w="900" w:type="dxa"/>
            <w:vMerge/>
            <w:tcBorders>
              <w:left w:val="single" w:sz="4" w:space="0" w:color="auto"/>
            </w:tcBorders>
            <w:shd w:val="clear" w:color="auto" w:fill="FFFFFF"/>
          </w:tcPr>
          <w:p w:rsidR="004451B5" w:rsidRPr="004451B5" w:rsidRDefault="004451B5" w:rsidP="00F2621B">
            <w:pPr>
              <w:framePr w:w="13216" w:wrap="notBeside" w:vAnchor="text" w:hAnchor="text" w:xAlign="center" w:y="1"/>
              <w:rPr>
                <w:rFonts w:ascii="Times New Roman" w:hAnsi="Times New Roman" w:cs="Times New Roman"/>
              </w:rPr>
            </w:pPr>
          </w:p>
        </w:tc>
        <w:tc>
          <w:tcPr>
            <w:tcW w:w="936" w:type="dxa"/>
            <w:vMerge/>
            <w:tcBorders>
              <w:left w:val="single" w:sz="4" w:space="0" w:color="auto"/>
            </w:tcBorders>
            <w:shd w:val="clear" w:color="auto" w:fill="FFFFFF"/>
            <w:vAlign w:val="center"/>
          </w:tcPr>
          <w:p w:rsidR="004451B5" w:rsidRPr="004451B5" w:rsidRDefault="004451B5" w:rsidP="00F2621B">
            <w:pPr>
              <w:framePr w:w="13216" w:wrap="notBeside" w:vAnchor="text" w:hAnchor="text" w:xAlign="center" w:y="1"/>
              <w:rPr>
                <w:rFonts w:ascii="Times New Roman" w:hAnsi="Times New Roman" w:cs="Times New Roman"/>
              </w:rPr>
            </w:pPr>
          </w:p>
        </w:tc>
        <w:tc>
          <w:tcPr>
            <w:tcW w:w="1379" w:type="dxa"/>
            <w:vMerge/>
            <w:tcBorders>
              <w:left w:val="single" w:sz="4" w:space="0" w:color="auto"/>
            </w:tcBorders>
            <w:shd w:val="clear" w:color="auto" w:fill="FFFFFF"/>
            <w:vAlign w:val="center"/>
          </w:tcPr>
          <w:p w:rsidR="004451B5" w:rsidRPr="004451B5" w:rsidRDefault="004451B5" w:rsidP="00F2621B">
            <w:pPr>
              <w:framePr w:w="13216" w:wrap="notBeside" w:vAnchor="text" w:hAnchor="text" w:xAlign="center" w:y="1"/>
              <w:rPr>
                <w:rFonts w:ascii="Times New Roman" w:hAnsi="Times New Roman" w:cs="Times New Roman"/>
              </w:rPr>
            </w:pPr>
          </w:p>
        </w:tc>
        <w:tc>
          <w:tcPr>
            <w:tcW w:w="3449"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20" w:lineRule="exact"/>
              <w:rPr>
                <w:rFonts w:ascii="Times New Roman" w:hAnsi="Times New Roman" w:cs="Times New Roman"/>
              </w:rPr>
            </w:pPr>
            <w:r w:rsidRPr="004451B5">
              <w:rPr>
                <w:rFonts w:ascii="Times New Roman" w:hAnsi="Times New Roman" w:cs="Times New Roman"/>
              </w:rPr>
              <w:t>Number of operational mobile legal aid units established by the National Legal Aid Bureau (NLAB)</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20" w:lineRule="exact"/>
              <w:rPr>
                <w:rFonts w:ascii="Times New Roman" w:hAnsi="Times New Roman" w:cs="Times New Roman"/>
              </w:rPr>
            </w:pPr>
            <w:r w:rsidRPr="004451B5">
              <w:rPr>
                <w:rFonts w:ascii="Times New Roman" w:hAnsi="Times New Roman" w:cs="Times New Roman"/>
              </w:rPr>
              <w:t>Project</w:t>
            </w:r>
          </w:p>
          <w:p w:rsidR="004451B5" w:rsidRPr="004451B5" w:rsidRDefault="004451B5" w:rsidP="00F2621B">
            <w:pPr>
              <w:framePr w:w="13216" w:wrap="notBeside" w:vAnchor="text" w:hAnchor="text" w:xAlign="center" w:y="1"/>
              <w:spacing w:line="220" w:lineRule="exact"/>
              <w:rPr>
                <w:rFonts w:ascii="Times New Roman" w:hAnsi="Times New Roman" w:cs="Times New Roman"/>
              </w:rPr>
            </w:pPr>
            <w:r w:rsidRPr="004451B5">
              <w:rPr>
                <w:rFonts w:ascii="Times New Roman" w:hAnsi="Times New Roman" w:cs="Times New Roman"/>
              </w:rPr>
              <w:t>Promoters’</w:t>
            </w:r>
          </w:p>
          <w:p w:rsidR="004451B5" w:rsidRPr="004451B5" w:rsidRDefault="004451B5" w:rsidP="00F2621B">
            <w:pPr>
              <w:framePr w:w="13216" w:wrap="notBeside" w:vAnchor="text" w:hAnchor="text" w:xAlign="center" w:y="1"/>
              <w:spacing w:line="220" w:lineRule="exact"/>
              <w:rPr>
                <w:rFonts w:ascii="Times New Roman" w:hAnsi="Times New Roman" w:cs="Times New Roman"/>
              </w:rPr>
            </w:pPr>
            <w:r w:rsidRPr="004451B5">
              <w:rPr>
                <w:rFonts w:ascii="Times New Roman" w:hAnsi="Times New Roman" w:cs="Times New Roman"/>
              </w:rPr>
              <w:t>records</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216"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0</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ind w:left="280"/>
              <w:rPr>
                <w:rFonts w:ascii="Times New Roman" w:hAnsi="Times New Roman" w:cs="Times New Roman"/>
              </w:rPr>
            </w:pPr>
            <w:r w:rsidRPr="004451B5">
              <w:rPr>
                <w:rFonts w:ascii="Times New Roman" w:hAnsi="Times New Roman" w:cs="Times New Roman"/>
              </w:rPr>
              <w:t>N/A</w:t>
            </w:r>
          </w:p>
        </w:tc>
        <w:tc>
          <w:tcPr>
            <w:tcW w:w="846"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7</w:t>
            </w:r>
          </w:p>
        </w:tc>
      </w:tr>
      <w:tr w:rsidR="004451B5" w:rsidRPr="004451B5" w:rsidTr="00F2621B">
        <w:trPr>
          <w:trHeight w:hRule="exact" w:val="893"/>
          <w:jc w:val="center"/>
        </w:trPr>
        <w:tc>
          <w:tcPr>
            <w:tcW w:w="900" w:type="dxa"/>
            <w:vMerge/>
            <w:tcBorders>
              <w:left w:val="single" w:sz="4" w:space="0" w:color="auto"/>
            </w:tcBorders>
            <w:shd w:val="clear" w:color="auto" w:fill="FFFFFF"/>
          </w:tcPr>
          <w:p w:rsidR="004451B5" w:rsidRPr="004451B5" w:rsidRDefault="004451B5" w:rsidP="00F2621B">
            <w:pPr>
              <w:framePr w:w="13216" w:wrap="notBeside" w:vAnchor="text" w:hAnchor="text" w:xAlign="center" w:y="1"/>
              <w:rPr>
                <w:rFonts w:ascii="Times New Roman" w:hAnsi="Times New Roman" w:cs="Times New Roman"/>
              </w:rPr>
            </w:pPr>
          </w:p>
        </w:tc>
        <w:tc>
          <w:tcPr>
            <w:tcW w:w="936" w:type="dxa"/>
            <w:vMerge/>
            <w:tcBorders>
              <w:left w:val="single" w:sz="4" w:space="0" w:color="auto"/>
            </w:tcBorders>
            <w:shd w:val="clear" w:color="auto" w:fill="FFFFFF"/>
            <w:vAlign w:val="center"/>
          </w:tcPr>
          <w:p w:rsidR="004451B5" w:rsidRPr="004451B5" w:rsidRDefault="004451B5" w:rsidP="00F2621B">
            <w:pPr>
              <w:framePr w:w="13216" w:wrap="notBeside" w:vAnchor="text" w:hAnchor="text" w:xAlign="center" w:y="1"/>
              <w:rPr>
                <w:rFonts w:ascii="Times New Roman" w:hAnsi="Times New Roman" w:cs="Times New Roman"/>
              </w:rPr>
            </w:pPr>
          </w:p>
        </w:tc>
        <w:tc>
          <w:tcPr>
            <w:tcW w:w="1379" w:type="dxa"/>
            <w:vMerge/>
            <w:tcBorders>
              <w:left w:val="single" w:sz="4" w:space="0" w:color="auto"/>
            </w:tcBorders>
            <w:shd w:val="clear" w:color="auto" w:fill="FFFFFF"/>
            <w:vAlign w:val="center"/>
          </w:tcPr>
          <w:p w:rsidR="004451B5" w:rsidRPr="004451B5" w:rsidRDefault="004451B5" w:rsidP="00F2621B">
            <w:pPr>
              <w:framePr w:w="13216" w:wrap="notBeside" w:vAnchor="text" w:hAnchor="text" w:xAlign="center" w:y="1"/>
              <w:rPr>
                <w:rFonts w:ascii="Times New Roman" w:hAnsi="Times New Roman" w:cs="Times New Roman"/>
              </w:rPr>
            </w:pPr>
          </w:p>
        </w:tc>
        <w:tc>
          <w:tcPr>
            <w:tcW w:w="3449"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Number of unique visitors to websites promoting legal aid</w:t>
            </w:r>
          </w:p>
        </w:tc>
        <w:tc>
          <w:tcPr>
            <w:tcW w:w="1292"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ind w:right="380"/>
              <w:jc w:val="right"/>
              <w:rPr>
                <w:rFonts w:ascii="Times New Roman" w:hAnsi="Times New Roman" w:cs="Times New Roman"/>
              </w:rPr>
            </w:pPr>
            <w:r w:rsidRPr="004451B5">
              <w:rPr>
                <w:rFonts w:ascii="Times New Roman" w:hAnsi="Times New Roman" w:cs="Times New Roman"/>
              </w:rPr>
              <w:t>Visitor log files</w:t>
            </w:r>
          </w:p>
        </w:tc>
        <w:tc>
          <w:tcPr>
            <w:tcW w:w="1066"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216" w:wrap="notBeside" w:vAnchor="text" w:hAnchor="text" w:xAlign="center" w:y="1"/>
              <w:spacing w:before="60" w:line="210" w:lineRule="exact"/>
              <w:rPr>
                <w:rFonts w:ascii="Times New Roman" w:hAnsi="Times New Roman" w:cs="Times New Roman"/>
              </w:rPr>
            </w:pPr>
            <w:r w:rsidRPr="004451B5">
              <w:rPr>
                <w:rFonts w:ascii="Times New Roman" w:hAnsi="Times New Roman" w:cs="Times New Roman"/>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0</w:t>
            </w:r>
          </w:p>
        </w:tc>
        <w:tc>
          <w:tcPr>
            <w:tcW w:w="878" w:type="dxa"/>
            <w:tcBorders>
              <w:top w:val="single" w:sz="4" w:space="0" w:color="auto"/>
              <w:lef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ind w:left="280"/>
              <w:rPr>
                <w:rFonts w:ascii="Times New Roman" w:hAnsi="Times New Roman" w:cs="Times New Roman"/>
              </w:rPr>
            </w:pPr>
            <w:r w:rsidRPr="004451B5">
              <w:rPr>
                <w:rFonts w:ascii="Times New Roman" w:hAnsi="Times New Roman" w:cs="Times New Roman"/>
              </w:rPr>
              <w:t>N/A</w:t>
            </w:r>
          </w:p>
        </w:tc>
        <w:tc>
          <w:tcPr>
            <w:tcW w:w="846"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5000</w:t>
            </w:r>
          </w:p>
        </w:tc>
      </w:tr>
      <w:tr w:rsidR="004451B5" w:rsidRPr="004451B5" w:rsidTr="00F2621B">
        <w:trPr>
          <w:trHeight w:hRule="exact" w:val="914"/>
          <w:jc w:val="center"/>
        </w:trPr>
        <w:tc>
          <w:tcPr>
            <w:tcW w:w="900" w:type="dxa"/>
            <w:vMerge/>
            <w:tcBorders>
              <w:left w:val="single" w:sz="4" w:space="0" w:color="auto"/>
              <w:bottom w:val="single" w:sz="4" w:space="0" w:color="auto"/>
            </w:tcBorders>
            <w:shd w:val="clear" w:color="auto" w:fill="FFFFFF"/>
          </w:tcPr>
          <w:p w:rsidR="004451B5" w:rsidRPr="004451B5" w:rsidRDefault="004451B5" w:rsidP="00F2621B">
            <w:pPr>
              <w:framePr w:w="13216" w:wrap="notBeside" w:vAnchor="text" w:hAnchor="text" w:xAlign="center" w:y="1"/>
              <w:rPr>
                <w:rFonts w:ascii="Times New Roman" w:hAnsi="Times New Roman" w:cs="Times New Roman"/>
              </w:rPr>
            </w:pPr>
          </w:p>
        </w:tc>
        <w:tc>
          <w:tcPr>
            <w:tcW w:w="936"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ind w:left="200"/>
              <w:rPr>
                <w:rFonts w:ascii="Times New Roman" w:hAnsi="Times New Roman" w:cs="Times New Roman"/>
              </w:rPr>
            </w:pPr>
            <w:r w:rsidRPr="004451B5">
              <w:rPr>
                <w:rFonts w:ascii="Times New Roman" w:hAnsi="Times New Roman" w:cs="Times New Roman"/>
              </w:rPr>
              <w:t>Output</w:t>
            </w:r>
          </w:p>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4.4</w:t>
            </w:r>
          </w:p>
        </w:tc>
        <w:tc>
          <w:tcPr>
            <w:tcW w:w="1379"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16" w:wrap="notBeside" w:vAnchor="text" w:hAnchor="text" w:xAlign="center" w:y="1"/>
              <w:spacing w:line="220" w:lineRule="exact"/>
              <w:rPr>
                <w:rFonts w:ascii="Times New Roman" w:hAnsi="Times New Roman" w:cs="Times New Roman"/>
              </w:rPr>
            </w:pPr>
            <w:r w:rsidRPr="004451B5">
              <w:rPr>
                <w:rStyle w:val="Bodytext218ptBoldItalic"/>
                <w:rFonts w:eastAsia="Arial Unicode MS"/>
                <w:sz w:val="24"/>
                <w:szCs w:val="24"/>
              </w:rPr>
              <w:t>Pitot</w:t>
            </w:r>
          </w:p>
          <w:p w:rsidR="004451B5" w:rsidRPr="004451B5" w:rsidRDefault="004451B5" w:rsidP="00F2621B">
            <w:pPr>
              <w:framePr w:w="13216" w:wrap="notBeside" w:vAnchor="text" w:hAnchor="text" w:xAlign="center" w:y="1"/>
              <w:spacing w:line="220" w:lineRule="exact"/>
              <w:rPr>
                <w:rFonts w:ascii="Times New Roman" w:hAnsi="Times New Roman" w:cs="Times New Roman"/>
              </w:rPr>
            </w:pPr>
            <w:r w:rsidRPr="004451B5">
              <w:rPr>
                <w:rStyle w:val="Bodytext218ptBoldItalic"/>
                <w:rFonts w:eastAsia="Arial Unicode MS"/>
                <w:sz w:val="24"/>
                <w:szCs w:val="24"/>
              </w:rPr>
              <w:t>cooperation mechanism on</w:t>
            </w:r>
          </w:p>
        </w:tc>
        <w:tc>
          <w:tcPr>
            <w:tcW w:w="3449"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16"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Pilot cooperation mechanism on domestic and gender-based violence established at local level between Ministry of Justice,</w:t>
            </w:r>
          </w:p>
        </w:tc>
        <w:tc>
          <w:tcPr>
            <w:tcW w:w="1292"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Binary</w:t>
            </w:r>
          </w:p>
        </w:tc>
        <w:tc>
          <w:tcPr>
            <w:tcW w:w="1598"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16"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Project</w:t>
            </w:r>
          </w:p>
          <w:p w:rsidR="004451B5" w:rsidRPr="004451B5" w:rsidRDefault="004451B5" w:rsidP="00F2621B">
            <w:pPr>
              <w:framePr w:w="13216"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Promoters’</w:t>
            </w:r>
          </w:p>
          <w:p w:rsidR="004451B5" w:rsidRPr="004451B5" w:rsidRDefault="004451B5" w:rsidP="00F2621B">
            <w:pPr>
              <w:framePr w:w="13216"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records</w:t>
            </w:r>
          </w:p>
        </w:tc>
        <w:tc>
          <w:tcPr>
            <w:tcW w:w="1066"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216"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tc>
        <w:tc>
          <w:tcPr>
            <w:tcW w:w="871"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No</w:t>
            </w:r>
          </w:p>
        </w:tc>
        <w:tc>
          <w:tcPr>
            <w:tcW w:w="878"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ind w:left="280"/>
              <w:rPr>
                <w:rFonts w:ascii="Times New Roman" w:hAnsi="Times New Roman" w:cs="Times New Roman"/>
              </w:rPr>
            </w:pPr>
            <w:r w:rsidRPr="004451B5">
              <w:rPr>
                <w:rFonts w:ascii="Times New Roman" w:hAnsi="Times New Roman" w:cs="Times New Roman"/>
              </w:rPr>
              <w:t>N/A</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4451B5" w:rsidRPr="004451B5" w:rsidRDefault="004451B5" w:rsidP="00F2621B">
            <w:pPr>
              <w:framePr w:w="13216"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Yes</w:t>
            </w:r>
          </w:p>
        </w:tc>
      </w:tr>
    </w:tbl>
    <w:p w:rsidR="004451B5" w:rsidRPr="004451B5" w:rsidRDefault="004451B5" w:rsidP="004451B5">
      <w:pPr>
        <w:framePr w:w="13216" w:wrap="notBeside" w:vAnchor="text" w:hAnchor="text" w:xAlign="center" w:y="1"/>
        <w:rPr>
          <w:rFonts w:ascii="Times New Roman" w:hAnsi="Times New Roman" w:cs="Times New Roman"/>
        </w:rPr>
      </w:pPr>
    </w:p>
    <w:p w:rsidR="004451B5" w:rsidRPr="004451B5" w:rsidRDefault="004451B5" w:rsidP="004451B5">
      <w:pPr>
        <w:rPr>
          <w:rFonts w:ascii="Times New Roman" w:hAnsi="Times New Roman" w:cs="Times New Roman"/>
        </w:rPr>
        <w:sectPr w:rsidR="004451B5" w:rsidRPr="004451B5">
          <w:headerReference w:type="even" r:id="rId41"/>
          <w:headerReference w:type="default" r:id="rId42"/>
          <w:footerReference w:type="even" r:id="rId43"/>
          <w:footerReference w:type="default" r:id="rId44"/>
          <w:headerReference w:type="first" r:id="rId45"/>
          <w:footerReference w:type="first" r:id="rId46"/>
          <w:pgSz w:w="15840" w:h="12240" w:orient="landscape"/>
          <w:pgMar w:top="1415" w:right="1233" w:bottom="1643" w:left="1215"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07"/>
        <w:gridCol w:w="936"/>
        <w:gridCol w:w="1368"/>
        <w:gridCol w:w="3445"/>
        <w:gridCol w:w="1296"/>
        <w:gridCol w:w="1598"/>
        <w:gridCol w:w="1058"/>
        <w:gridCol w:w="871"/>
        <w:gridCol w:w="875"/>
        <w:gridCol w:w="839"/>
      </w:tblGrid>
      <w:tr w:rsidR="004451B5" w:rsidRPr="004451B5" w:rsidTr="00F2621B">
        <w:trPr>
          <w:trHeight w:hRule="exact" w:val="709"/>
          <w:jc w:val="center"/>
        </w:trPr>
        <w:tc>
          <w:tcPr>
            <w:tcW w:w="907"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lastRenderedPageBreak/>
              <w:t>FA</w:t>
            </w:r>
          </w:p>
        </w:tc>
        <w:tc>
          <w:tcPr>
            <w:tcW w:w="936"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ind w:right="160"/>
              <w:jc w:val="right"/>
              <w:rPr>
                <w:rFonts w:ascii="Times New Roman" w:hAnsi="Times New Roman" w:cs="Times New Roman"/>
              </w:rPr>
            </w:pPr>
            <w:r w:rsidRPr="004451B5">
              <w:rPr>
                <w:rFonts w:ascii="Times New Roman" w:hAnsi="Times New Roman" w:cs="Times New Roman"/>
              </w:rPr>
              <w:t>Number</w:t>
            </w:r>
          </w:p>
        </w:tc>
        <w:tc>
          <w:tcPr>
            <w:tcW w:w="1368" w:type="dxa"/>
            <w:tcBorders>
              <w:top w:val="single" w:sz="4" w:space="0" w:color="auto"/>
              <w:left w:val="single" w:sz="4" w:space="0" w:color="auto"/>
            </w:tcBorders>
            <w:shd w:val="clear" w:color="auto" w:fill="FFFFFF"/>
          </w:tcPr>
          <w:p w:rsidR="004451B5" w:rsidRPr="004451B5" w:rsidRDefault="004451B5" w:rsidP="00F2621B">
            <w:pPr>
              <w:framePr w:w="13194" w:wrap="notBeside" w:vAnchor="text" w:hAnchor="text" w:xAlign="center" w:y="1"/>
              <w:spacing w:line="223" w:lineRule="exact"/>
              <w:jc w:val="center"/>
              <w:rPr>
                <w:rFonts w:ascii="Times New Roman" w:hAnsi="Times New Roman" w:cs="Times New Roman"/>
              </w:rPr>
            </w:pPr>
            <w:r w:rsidRPr="004451B5">
              <w:rPr>
                <w:rFonts w:ascii="Times New Roman" w:hAnsi="Times New Roman" w:cs="Times New Roman"/>
              </w:rPr>
              <w:t>Expected program me results</w:t>
            </w: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Indicator</w:t>
            </w:r>
          </w:p>
        </w:tc>
        <w:tc>
          <w:tcPr>
            <w:tcW w:w="1296"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7" w:lineRule="exact"/>
              <w:jc w:val="center"/>
              <w:rPr>
                <w:rFonts w:ascii="Times New Roman" w:hAnsi="Times New Roman" w:cs="Times New Roman"/>
              </w:rPr>
            </w:pPr>
            <w:r w:rsidRPr="004451B5">
              <w:rPr>
                <w:rFonts w:ascii="Times New Roman" w:hAnsi="Times New Roman" w:cs="Times New Roman"/>
              </w:rPr>
              <w:t>Unit of measurement</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jc w:val="center"/>
              <w:rPr>
                <w:rFonts w:ascii="Times New Roman" w:hAnsi="Times New Roman" w:cs="Times New Roman"/>
              </w:rPr>
            </w:pPr>
            <w:r w:rsidRPr="004451B5">
              <w:rPr>
                <w:rFonts w:ascii="Times New Roman" w:hAnsi="Times New Roman" w:cs="Times New Roman"/>
              </w:rPr>
              <w:t>Source of verification</w:t>
            </w:r>
          </w:p>
        </w:tc>
        <w:tc>
          <w:tcPr>
            <w:tcW w:w="105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30" w:lineRule="exact"/>
              <w:rPr>
                <w:rFonts w:ascii="Times New Roman" w:hAnsi="Times New Roman" w:cs="Times New Roman"/>
              </w:rPr>
            </w:pPr>
            <w:r w:rsidRPr="004451B5">
              <w:rPr>
                <w:rFonts w:ascii="Times New Roman" w:hAnsi="Times New Roman" w:cs="Times New Roman"/>
              </w:rPr>
              <w:t>Frequency of report</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Baseline</w:t>
            </w:r>
          </w:p>
          <w:p w:rsidR="004451B5" w:rsidRPr="004451B5" w:rsidRDefault="004451B5" w:rsidP="00F2621B">
            <w:pPr>
              <w:framePr w:w="13194" w:wrap="notBeside" w:vAnchor="text" w:hAnchor="text" w:xAlign="center" w:y="1"/>
              <w:spacing w:before="60" w:line="210" w:lineRule="exact"/>
              <w:ind w:left="240"/>
              <w:rPr>
                <w:rFonts w:ascii="Times New Roman" w:hAnsi="Times New Roman" w:cs="Times New Roman"/>
              </w:rPr>
            </w:pPr>
            <w:r w:rsidRPr="004451B5">
              <w:rPr>
                <w:rFonts w:ascii="Times New Roman" w:hAnsi="Times New Roman" w:cs="Times New Roman"/>
              </w:rPr>
              <w:t>value</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Baseline</w:t>
            </w:r>
          </w:p>
          <w:p w:rsidR="004451B5" w:rsidRPr="004451B5" w:rsidRDefault="004451B5" w:rsidP="00F2621B">
            <w:pPr>
              <w:framePr w:w="13194" w:wrap="notBeside" w:vAnchor="text" w:hAnchor="text" w:xAlign="center" w:y="1"/>
              <w:spacing w:before="60" w:line="210" w:lineRule="exact"/>
              <w:ind w:left="260"/>
              <w:rPr>
                <w:rFonts w:ascii="Times New Roman" w:hAnsi="Times New Roman" w:cs="Times New Roman"/>
              </w:rPr>
            </w:pPr>
            <w:r w:rsidRPr="004451B5">
              <w:rPr>
                <w:rFonts w:ascii="Times New Roman" w:hAnsi="Times New Roman" w:cs="Times New Roman"/>
              </w:rPr>
              <w:t>year</w:t>
            </w:r>
          </w:p>
        </w:tc>
        <w:tc>
          <w:tcPr>
            <w:tcW w:w="839"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94" w:wrap="notBeside" w:vAnchor="text" w:hAnchor="text" w:xAlign="center" w:y="1"/>
              <w:spacing w:after="60" w:line="210" w:lineRule="exact"/>
              <w:ind w:left="160"/>
              <w:rPr>
                <w:rFonts w:ascii="Times New Roman" w:hAnsi="Times New Roman" w:cs="Times New Roman"/>
              </w:rPr>
            </w:pPr>
            <w:r w:rsidRPr="004451B5">
              <w:rPr>
                <w:rFonts w:ascii="Times New Roman" w:hAnsi="Times New Roman" w:cs="Times New Roman"/>
              </w:rPr>
              <w:t>Target</w:t>
            </w:r>
          </w:p>
          <w:p w:rsidR="004451B5" w:rsidRPr="004451B5" w:rsidRDefault="004451B5" w:rsidP="00F2621B">
            <w:pPr>
              <w:framePr w:w="13194" w:wrap="notBeside" w:vAnchor="text" w:hAnchor="text" w:xAlign="center" w:y="1"/>
              <w:spacing w:before="60" w:line="210" w:lineRule="exact"/>
              <w:ind w:left="160"/>
              <w:rPr>
                <w:rFonts w:ascii="Times New Roman" w:hAnsi="Times New Roman" w:cs="Times New Roman"/>
              </w:rPr>
            </w:pPr>
            <w:r w:rsidRPr="004451B5">
              <w:rPr>
                <w:rFonts w:ascii="Times New Roman" w:hAnsi="Times New Roman" w:cs="Times New Roman"/>
              </w:rPr>
              <w:t>value</w:t>
            </w:r>
          </w:p>
        </w:tc>
      </w:tr>
      <w:tr w:rsidR="004451B5" w:rsidRPr="004451B5" w:rsidTr="00F2621B">
        <w:trPr>
          <w:trHeight w:hRule="exact" w:val="911"/>
          <w:jc w:val="center"/>
        </w:trPr>
        <w:tc>
          <w:tcPr>
            <w:tcW w:w="907" w:type="dxa"/>
            <w:tcBorders>
              <w:top w:val="single" w:sz="4" w:space="0" w:color="auto"/>
              <w:left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936" w:type="dxa"/>
            <w:tcBorders>
              <w:top w:val="single" w:sz="4" w:space="0" w:color="auto"/>
              <w:left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1368" w:type="dxa"/>
            <w:tcBorders>
              <w:top w:val="single" w:sz="4" w:space="0" w:color="auto"/>
              <w:left w:val="single" w:sz="4" w:space="0" w:color="auto"/>
            </w:tcBorders>
            <w:shd w:val="clear" w:color="auto" w:fill="FFFFFF"/>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18ptBoldItalic"/>
                <w:rFonts w:eastAsia="Arial Unicode MS"/>
                <w:sz w:val="24"/>
                <w:szCs w:val="24"/>
              </w:rPr>
              <w:t>domestic and gender-based violence established</w:t>
            </w:r>
          </w:p>
        </w:tc>
        <w:tc>
          <w:tcPr>
            <w:tcW w:w="3445" w:type="dxa"/>
            <w:tcBorders>
              <w:top w:val="single" w:sz="4" w:space="0" w:color="auto"/>
              <w:left w:val="single" w:sz="4" w:space="0" w:color="auto"/>
            </w:tcBorders>
            <w:shd w:val="clear" w:color="auto" w:fill="FFFFFF"/>
          </w:tcPr>
          <w:p w:rsidR="004451B5" w:rsidRPr="004451B5" w:rsidRDefault="004451B5" w:rsidP="00F2621B">
            <w:pPr>
              <w:framePr w:w="13194" w:wrap="notBeside" w:vAnchor="text" w:hAnchor="text" w:xAlign="center" w:y="1"/>
              <w:spacing w:line="230" w:lineRule="exact"/>
              <w:rPr>
                <w:rFonts w:ascii="Times New Roman" w:hAnsi="Times New Roman" w:cs="Times New Roman"/>
              </w:rPr>
            </w:pPr>
            <w:r w:rsidRPr="004451B5">
              <w:rPr>
                <w:rFonts w:ascii="Times New Roman" w:hAnsi="Times New Roman" w:cs="Times New Roman"/>
              </w:rPr>
              <w:t>Ministry of Interior and Ministry of Labour and Social Policy</w:t>
            </w:r>
          </w:p>
        </w:tc>
        <w:tc>
          <w:tcPr>
            <w:tcW w:w="1296" w:type="dxa"/>
            <w:tcBorders>
              <w:top w:val="single" w:sz="4" w:space="0" w:color="auto"/>
              <w:left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1598" w:type="dxa"/>
            <w:tcBorders>
              <w:top w:val="single" w:sz="4" w:space="0" w:color="auto"/>
              <w:left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1058" w:type="dxa"/>
            <w:tcBorders>
              <w:top w:val="single" w:sz="4" w:space="0" w:color="auto"/>
              <w:left w:val="single" w:sz="4" w:space="0" w:color="auto"/>
            </w:tcBorders>
            <w:shd w:val="clear" w:color="auto" w:fill="FFFFFF"/>
          </w:tcPr>
          <w:p w:rsidR="004451B5" w:rsidRPr="004451B5" w:rsidRDefault="004451B5" w:rsidP="00F2621B">
            <w:pPr>
              <w:framePr w:w="13194" w:wrap="notBeside" w:vAnchor="text" w:hAnchor="text" w:xAlign="center" w:y="1"/>
              <w:spacing w:line="80" w:lineRule="exact"/>
              <w:ind w:left="860"/>
              <w:rPr>
                <w:rFonts w:ascii="Times New Roman" w:hAnsi="Times New Roman" w:cs="Times New Roman"/>
              </w:rPr>
            </w:pPr>
            <w:r w:rsidRPr="004451B5">
              <w:rPr>
                <w:rStyle w:val="Bodytext24pt"/>
                <w:rFonts w:eastAsia="Arial Unicode MS"/>
                <w:sz w:val="24"/>
                <w:szCs w:val="24"/>
              </w:rPr>
              <w:t>. .</w:t>
            </w:r>
          </w:p>
        </w:tc>
        <w:tc>
          <w:tcPr>
            <w:tcW w:w="871" w:type="dxa"/>
            <w:tcBorders>
              <w:top w:val="single" w:sz="4" w:space="0" w:color="auto"/>
              <w:left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875" w:type="dxa"/>
            <w:tcBorders>
              <w:top w:val="single" w:sz="4" w:space="0" w:color="auto"/>
              <w:left w:val="single" w:sz="4" w:space="0" w:color="auto"/>
            </w:tcBorders>
            <w:shd w:val="clear" w:color="auto" w:fill="FFFFFF"/>
          </w:tcPr>
          <w:p w:rsidR="004451B5" w:rsidRPr="004451B5" w:rsidRDefault="004451B5" w:rsidP="00F2621B">
            <w:pPr>
              <w:framePr w:w="13194" w:wrap="notBeside" w:vAnchor="text" w:hAnchor="text" w:xAlign="center" w:y="1"/>
              <w:tabs>
                <w:tab w:val="left" w:leader="hyphen" w:pos="540"/>
              </w:tabs>
              <w:spacing w:line="80" w:lineRule="exact"/>
              <w:rPr>
                <w:rFonts w:ascii="Times New Roman" w:hAnsi="Times New Roman" w:cs="Times New Roman"/>
              </w:rPr>
            </w:pPr>
            <w:r w:rsidRPr="004451B5">
              <w:rPr>
                <w:rStyle w:val="Bodytext24pt"/>
                <w:rFonts w:eastAsia="Arial Unicode MS"/>
                <w:sz w:val="24"/>
                <w:szCs w:val="24"/>
              </w:rPr>
              <w:t>. .</w:t>
            </w:r>
            <w:r w:rsidRPr="004451B5">
              <w:rPr>
                <w:rStyle w:val="Bodytext24pt"/>
                <w:rFonts w:eastAsia="Arial Unicode MS"/>
                <w:sz w:val="24"/>
                <w:szCs w:val="24"/>
              </w:rPr>
              <w:tab/>
              <w:t>-.-v::.</w:t>
            </w:r>
          </w:p>
        </w:tc>
        <w:tc>
          <w:tcPr>
            <w:tcW w:w="839" w:type="dxa"/>
            <w:tcBorders>
              <w:top w:val="single" w:sz="4" w:space="0" w:color="auto"/>
              <w:left w:val="single" w:sz="4" w:space="0" w:color="auto"/>
              <w:right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r>
      <w:tr w:rsidR="004451B5" w:rsidRPr="004451B5" w:rsidTr="00F2621B">
        <w:trPr>
          <w:trHeight w:hRule="exact" w:val="893"/>
          <w:jc w:val="center"/>
        </w:trPr>
        <w:tc>
          <w:tcPr>
            <w:tcW w:w="907" w:type="dxa"/>
            <w:tcBorders>
              <w:left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936" w:type="dxa"/>
            <w:tcBorders>
              <w:top w:val="single" w:sz="4" w:space="0" w:color="auto"/>
              <w:left w:val="single" w:sz="4" w:space="0" w:color="auto"/>
            </w:tcBorders>
            <w:shd w:val="clear" w:color="auto" w:fill="FFFFFF"/>
            <w:vAlign w:val="bottom"/>
          </w:tcPr>
          <w:p w:rsidR="004451B5" w:rsidRPr="004451B5" w:rsidRDefault="004451B5" w:rsidP="00F2621B">
            <w:pPr>
              <w:framePr w:w="13194" w:wrap="notBeside" w:vAnchor="text" w:hAnchor="text" w:xAlign="center" w:y="1"/>
              <w:spacing w:line="210" w:lineRule="exact"/>
              <w:ind w:right="160"/>
              <w:jc w:val="right"/>
              <w:rPr>
                <w:rFonts w:ascii="Times New Roman" w:hAnsi="Times New Roman" w:cs="Times New Roman"/>
              </w:rPr>
            </w:pPr>
            <w:r w:rsidRPr="004451B5">
              <w:rPr>
                <w:rFonts w:ascii="Times New Roman" w:hAnsi="Times New Roman" w:cs="Times New Roman"/>
              </w:rPr>
              <w:t>Output</w:t>
            </w:r>
          </w:p>
        </w:tc>
        <w:tc>
          <w:tcPr>
            <w:tcW w:w="1368"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18ptBoldItalic"/>
                <w:rFonts w:eastAsia="Arial Unicode MS"/>
                <w:sz w:val="24"/>
                <w:szCs w:val="24"/>
              </w:rPr>
              <w:t>Awareness- raising campaigns on domestic and gender based violence conducted</w:t>
            </w: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Number of awareness raising campaigns on domestic and gender based violence conducted</w:t>
            </w:r>
          </w:p>
        </w:tc>
        <w:tc>
          <w:tcPr>
            <w:tcW w:w="1296"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Project</w:t>
            </w:r>
          </w:p>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Promoters’</w:t>
            </w:r>
          </w:p>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records</w:t>
            </w:r>
          </w:p>
        </w:tc>
        <w:tc>
          <w:tcPr>
            <w:tcW w:w="105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194" w:wrap="notBeside" w:vAnchor="text" w:hAnchor="text" w:xAlign="center" w:y="1"/>
              <w:spacing w:before="60" w:line="210" w:lineRule="exact"/>
              <w:rPr>
                <w:rFonts w:ascii="Times New Roman" w:hAnsi="Times New Roman" w:cs="Times New Roman"/>
              </w:rPr>
            </w:pPr>
            <w:r w:rsidRPr="004451B5">
              <w:rPr>
                <w:rFonts w:ascii="Times New Roman" w:hAnsi="Times New Roman" w:cs="Times New Roman"/>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0</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N/A</w:t>
            </w:r>
          </w:p>
        </w:tc>
        <w:tc>
          <w:tcPr>
            <w:tcW w:w="839"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3</w:t>
            </w:r>
          </w:p>
        </w:tc>
      </w:tr>
      <w:tr w:rsidR="004451B5" w:rsidRPr="004451B5" w:rsidTr="00F2621B">
        <w:trPr>
          <w:trHeight w:hRule="exact" w:val="914"/>
          <w:jc w:val="center"/>
        </w:trPr>
        <w:tc>
          <w:tcPr>
            <w:tcW w:w="907" w:type="dxa"/>
            <w:tcBorders>
              <w:left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4.5</w:t>
            </w:r>
          </w:p>
        </w:tc>
        <w:tc>
          <w:tcPr>
            <w:tcW w:w="1368" w:type="dxa"/>
            <w:vMerge/>
            <w:tcBorders>
              <w:left w:val="single" w:sz="4" w:space="0" w:color="auto"/>
            </w:tcBorders>
            <w:shd w:val="clear" w:color="auto" w:fill="FFFFFF"/>
            <w:vAlign w:val="center"/>
          </w:tcPr>
          <w:p w:rsidR="004451B5" w:rsidRPr="004451B5" w:rsidRDefault="004451B5" w:rsidP="00F2621B">
            <w:pPr>
              <w:framePr w:w="13194" w:wrap="notBeside" w:vAnchor="text" w:hAnchor="text" w:xAlign="center" w:y="1"/>
              <w:rPr>
                <w:rFonts w:ascii="Times New Roman" w:hAnsi="Times New Roman" w:cs="Times New Roman"/>
              </w:rPr>
            </w:pPr>
          </w:p>
        </w:tc>
        <w:tc>
          <w:tcPr>
            <w:tcW w:w="3445" w:type="dxa"/>
            <w:tcBorders>
              <w:top w:val="single" w:sz="4" w:space="0" w:color="auto"/>
              <w:left w:val="single" w:sz="4" w:space="0" w:color="auto"/>
            </w:tcBorders>
            <w:shd w:val="clear" w:color="auto" w:fill="FFFFFF"/>
            <w:vAlign w:val="bottom"/>
          </w:tcPr>
          <w:p w:rsidR="004451B5" w:rsidRPr="004451B5" w:rsidRDefault="004451B5" w:rsidP="00F2621B">
            <w:pPr>
              <w:framePr w:w="13194"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Number of pupils, students, educators and teachers reached by awareness raising campaigns on domestic and gender based violence (disaggregated by Roma)</w:t>
            </w:r>
          </w:p>
        </w:tc>
        <w:tc>
          <w:tcPr>
            <w:tcW w:w="1296"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Project</w:t>
            </w:r>
          </w:p>
          <w:p w:rsidR="004451B5" w:rsidRPr="004451B5" w:rsidRDefault="004451B5" w:rsidP="00F2621B">
            <w:pPr>
              <w:framePr w:w="13194"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Promoters’</w:t>
            </w:r>
          </w:p>
          <w:p w:rsidR="004451B5" w:rsidRPr="004451B5" w:rsidRDefault="004451B5" w:rsidP="00F2621B">
            <w:pPr>
              <w:framePr w:w="13194"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records</w:t>
            </w:r>
          </w:p>
        </w:tc>
        <w:tc>
          <w:tcPr>
            <w:tcW w:w="105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Semi- . 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0</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N/A</w:t>
            </w:r>
          </w:p>
        </w:tc>
        <w:tc>
          <w:tcPr>
            <w:tcW w:w="839"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700</w:t>
            </w:r>
          </w:p>
        </w:tc>
      </w:tr>
      <w:tr w:rsidR="004451B5" w:rsidRPr="004451B5" w:rsidTr="00F2621B">
        <w:trPr>
          <w:trHeight w:hRule="exact" w:val="1138"/>
          <w:jc w:val="center"/>
        </w:trPr>
        <w:tc>
          <w:tcPr>
            <w:tcW w:w="907" w:type="dxa"/>
            <w:tcBorders>
              <w:top w:val="single" w:sz="4" w:space="0" w:color="auto"/>
              <w:left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936" w:type="dxa"/>
            <w:tcBorders>
              <w:top w:val="single" w:sz="4" w:space="0" w:color="auto"/>
              <w:left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1368" w:type="dxa"/>
            <w:tcBorders>
              <w:top w:val="single" w:sz="4" w:space="0" w:color="auto"/>
              <w:left w:val="single" w:sz="4" w:space="0" w:color="auto"/>
            </w:tcBorders>
            <w:shd w:val="clear" w:color="auto" w:fill="FFFFFF"/>
            <w:vAlign w:val="bottom"/>
          </w:tcPr>
          <w:p w:rsidR="004451B5" w:rsidRPr="004451B5" w:rsidRDefault="004451B5" w:rsidP="00F2621B">
            <w:pPr>
              <w:framePr w:w="13194" w:wrap="notBeside" w:vAnchor="text" w:hAnchor="text" w:xAlign="center" w:y="1"/>
              <w:spacing w:after="60" w:line="360" w:lineRule="exact"/>
              <w:rPr>
                <w:rFonts w:ascii="Times New Roman" w:hAnsi="Times New Roman" w:cs="Times New Roman"/>
              </w:rPr>
            </w:pPr>
            <w:r w:rsidRPr="004451B5">
              <w:rPr>
                <w:rStyle w:val="Bodytext218ptBoldItalic"/>
                <w:rFonts w:eastAsia="Arial Unicode MS"/>
                <w:sz w:val="24"/>
                <w:szCs w:val="24"/>
              </w:rPr>
              <w:t>Enhanced</w:t>
            </w:r>
          </w:p>
          <w:p w:rsidR="004451B5" w:rsidRPr="004451B5" w:rsidRDefault="004451B5" w:rsidP="00F2621B">
            <w:pPr>
              <w:framePr w:w="13194" w:wrap="notBeside" w:vAnchor="text" w:hAnchor="text" w:xAlign="center" w:y="1"/>
              <w:spacing w:before="60" w:line="360" w:lineRule="exact"/>
              <w:rPr>
                <w:rFonts w:ascii="Times New Roman" w:hAnsi="Times New Roman" w:cs="Times New Roman"/>
              </w:rPr>
            </w:pPr>
            <w:r w:rsidRPr="004451B5">
              <w:rPr>
                <w:rStyle w:val="Bodytext218ptBoldItalic"/>
                <w:rFonts w:eastAsia="Arial Unicode MS"/>
                <w:sz w:val="24"/>
                <w:szCs w:val="24"/>
              </w:rPr>
              <w:t>collaboration</w:t>
            </w: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Level of satisfaction with the partnership (disaggregated by Donor State/Beneficiary State)</w:t>
            </w:r>
          </w:p>
        </w:tc>
        <w:tc>
          <w:tcPr>
            <w:tcW w:w="1296"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Scale 1-7</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Survey results</w:t>
            </w:r>
          </w:p>
        </w:tc>
        <w:tc>
          <w:tcPr>
            <w:tcW w:w="105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p w:rsidR="004451B5" w:rsidRPr="004451B5" w:rsidRDefault="004451B5" w:rsidP="00F2621B">
            <w:pPr>
              <w:framePr w:w="13194"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(APR)</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ind w:left="240"/>
              <w:rPr>
                <w:rFonts w:ascii="Times New Roman" w:hAnsi="Times New Roman" w:cs="Times New Roman"/>
              </w:rPr>
            </w:pPr>
            <w:r w:rsidRPr="004451B5">
              <w:rPr>
                <w:rFonts w:ascii="Times New Roman" w:hAnsi="Times New Roman" w:cs="Times New Roman"/>
              </w:rPr>
              <w:t>TBD</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2018</w:t>
            </w:r>
          </w:p>
        </w:tc>
        <w:tc>
          <w:tcPr>
            <w:tcW w:w="839" w:type="dxa"/>
            <w:tcBorders>
              <w:top w:val="single" w:sz="4" w:space="0" w:color="auto"/>
              <w:left w:val="single" w:sz="4" w:space="0" w:color="auto"/>
              <w:right w:val="single" w:sz="4" w:space="0" w:color="auto"/>
            </w:tcBorders>
            <w:shd w:val="clear" w:color="auto" w:fill="FFFFFF"/>
            <w:vAlign w:val="bottom"/>
          </w:tcPr>
          <w:p w:rsidR="004451B5" w:rsidRPr="004451B5" w:rsidRDefault="004451B5" w:rsidP="00F2621B">
            <w:pPr>
              <w:framePr w:w="13194" w:wrap="notBeside" w:vAnchor="text" w:hAnchor="text" w:xAlign="center" w:y="1"/>
              <w:spacing w:line="223" w:lineRule="exact"/>
              <w:ind w:left="160" w:firstLine="100"/>
              <w:rPr>
                <w:rFonts w:ascii="Times New Roman" w:hAnsi="Times New Roman" w:cs="Times New Roman"/>
              </w:rPr>
            </w:pPr>
            <w:r w:rsidRPr="004451B5">
              <w:rPr>
                <w:rFonts w:ascii="Times New Roman" w:hAnsi="Times New Roman" w:cs="Times New Roman"/>
              </w:rPr>
              <w:t>&gt;4.5 and an increase on the baseline</w:t>
            </w:r>
          </w:p>
        </w:tc>
      </w:tr>
      <w:tr w:rsidR="004451B5" w:rsidRPr="004451B5" w:rsidTr="00F2621B">
        <w:trPr>
          <w:trHeight w:hRule="exact" w:val="1134"/>
          <w:jc w:val="center"/>
        </w:trPr>
        <w:tc>
          <w:tcPr>
            <w:tcW w:w="907" w:type="dxa"/>
            <w:tcBorders>
              <w:left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vAlign w:val="center"/>
          </w:tcPr>
          <w:p w:rsidR="004451B5" w:rsidRPr="004451B5" w:rsidRDefault="004451B5" w:rsidP="00F2621B">
            <w:pPr>
              <w:framePr w:w="13194" w:wrap="notBeside" w:vAnchor="text" w:hAnchor="text" w:xAlign="center" w:y="1"/>
              <w:spacing w:after="60" w:line="360" w:lineRule="exact"/>
              <w:ind w:left="140"/>
              <w:rPr>
                <w:rFonts w:ascii="Times New Roman" w:hAnsi="Times New Roman" w:cs="Times New Roman"/>
              </w:rPr>
            </w:pPr>
            <w:r w:rsidRPr="004451B5">
              <w:rPr>
                <w:rStyle w:val="Bodytext218ptBoldItalic"/>
                <w:rFonts w:eastAsia="Arial Unicode MS"/>
                <w:sz w:val="24"/>
                <w:szCs w:val="24"/>
              </w:rPr>
              <w:t>Bilateral</w:t>
            </w:r>
          </w:p>
          <w:p w:rsidR="004451B5" w:rsidRPr="004451B5" w:rsidRDefault="004451B5" w:rsidP="00F2621B">
            <w:pPr>
              <w:framePr w:w="13194" w:wrap="notBeside" w:vAnchor="text" w:hAnchor="text" w:xAlign="center" w:y="1"/>
              <w:spacing w:before="60" w:line="360" w:lineRule="exact"/>
              <w:ind w:left="140"/>
              <w:rPr>
                <w:rFonts w:ascii="Times New Roman" w:hAnsi="Times New Roman" w:cs="Times New Roman"/>
              </w:rPr>
            </w:pPr>
            <w:r w:rsidRPr="004451B5">
              <w:rPr>
                <w:rStyle w:val="Bodytext218ptBoldItalic"/>
                <w:rFonts w:eastAsia="Arial Unicode MS"/>
                <w:sz w:val="24"/>
                <w:szCs w:val="24"/>
              </w:rPr>
              <w:t>outcome</w:t>
            </w:r>
          </w:p>
        </w:tc>
        <w:tc>
          <w:tcPr>
            <w:tcW w:w="1368" w:type="dxa"/>
            <w:tcBorders>
              <w:left w:val="single" w:sz="4" w:space="0" w:color="auto"/>
            </w:tcBorders>
            <w:shd w:val="clear" w:color="auto" w:fill="FFFFFF"/>
            <w:vAlign w:val="bottom"/>
          </w:tcPr>
          <w:p w:rsidR="004451B5" w:rsidRPr="004451B5" w:rsidRDefault="004451B5" w:rsidP="00F2621B">
            <w:pPr>
              <w:framePr w:w="13194" w:wrap="notBeside" w:vAnchor="text" w:hAnchor="text" w:xAlign="center" w:y="1"/>
              <w:spacing w:line="220" w:lineRule="exact"/>
              <w:rPr>
                <w:rFonts w:ascii="Times New Roman" w:hAnsi="Times New Roman" w:cs="Times New Roman"/>
              </w:rPr>
            </w:pPr>
            <w:r w:rsidRPr="004451B5">
              <w:rPr>
                <w:rStyle w:val="Bodytext218ptBoldItalic"/>
                <w:rFonts w:eastAsia="Arial Unicode MS"/>
                <w:sz w:val="24"/>
                <w:szCs w:val="24"/>
              </w:rPr>
              <w:t>between Beneficiary and Donor State entities involved in the</w:t>
            </w:r>
          </w:p>
        </w:tc>
        <w:tc>
          <w:tcPr>
            <w:tcW w:w="3445" w:type="dxa"/>
            <w:tcBorders>
              <w:top w:val="single" w:sz="4" w:space="0" w:color="auto"/>
              <w:left w:val="single" w:sz="4" w:space="0" w:color="auto"/>
            </w:tcBorders>
            <w:shd w:val="clear" w:color="auto" w:fill="FFFFFF"/>
            <w:vAlign w:val="bottom"/>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Level of trust between cooperating entities in Beneficiary States and Donor States (disaggregated by Donor State/Beneficiary State)</w:t>
            </w:r>
          </w:p>
        </w:tc>
        <w:tc>
          <w:tcPr>
            <w:tcW w:w="1296"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Scale 1-7</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Survey results</w:t>
            </w:r>
          </w:p>
        </w:tc>
        <w:tc>
          <w:tcPr>
            <w:tcW w:w="105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p w:rsidR="004451B5" w:rsidRPr="004451B5" w:rsidRDefault="004451B5" w:rsidP="00F2621B">
            <w:pPr>
              <w:framePr w:w="13194"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(APR)</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ind w:left="240"/>
              <w:rPr>
                <w:rFonts w:ascii="Times New Roman" w:hAnsi="Times New Roman" w:cs="Times New Roman"/>
              </w:rPr>
            </w:pPr>
            <w:r w:rsidRPr="004451B5">
              <w:rPr>
                <w:rFonts w:ascii="Times New Roman" w:hAnsi="Times New Roman" w:cs="Times New Roman"/>
              </w:rPr>
              <w:t>TBD</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2018</w:t>
            </w:r>
          </w:p>
        </w:tc>
        <w:tc>
          <w:tcPr>
            <w:tcW w:w="839" w:type="dxa"/>
            <w:tcBorders>
              <w:top w:val="single" w:sz="4" w:space="0" w:color="auto"/>
              <w:left w:val="single" w:sz="4" w:space="0" w:color="auto"/>
              <w:right w:val="single" w:sz="4" w:space="0" w:color="auto"/>
            </w:tcBorders>
            <w:shd w:val="clear" w:color="auto" w:fill="FFFFFF"/>
            <w:vAlign w:val="bottom"/>
          </w:tcPr>
          <w:p w:rsidR="004451B5" w:rsidRPr="004451B5" w:rsidRDefault="004451B5" w:rsidP="00F2621B">
            <w:pPr>
              <w:framePr w:w="13194" w:wrap="notBeside" w:vAnchor="text" w:hAnchor="text" w:xAlign="center" w:y="1"/>
              <w:spacing w:line="220" w:lineRule="exact"/>
              <w:ind w:left="160" w:firstLine="100"/>
              <w:rPr>
                <w:rFonts w:ascii="Times New Roman" w:hAnsi="Times New Roman" w:cs="Times New Roman"/>
              </w:rPr>
            </w:pPr>
            <w:r w:rsidRPr="004451B5">
              <w:rPr>
                <w:rFonts w:ascii="Times New Roman" w:hAnsi="Times New Roman" w:cs="Times New Roman"/>
              </w:rPr>
              <w:t>&gt;4.5 and an increase on the baseline</w:t>
            </w:r>
          </w:p>
        </w:tc>
      </w:tr>
      <w:tr w:rsidR="004451B5" w:rsidRPr="004451B5" w:rsidTr="00F2621B">
        <w:trPr>
          <w:trHeight w:hRule="exact" w:val="914"/>
          <w:jc w:val="center"/>
        </w:trPr>
        <w:tc>
          <w:tcPr>
            <w:tcW w:w="907" w:type="dxa"/>
            <w:tcBorders>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360" w:lineRule="exact"/>
              <w:ind w:left="140"/>
              <w:rPr>
                <w:rFonts w:ascii="Times New Roman" w:hAnsi="Times New Roman" w:cs="Times New Roman"/>
              </w:rPr>
            </w:pPr>
            <w:r w:rsidRPr="004451B5">
              <w:rPr>
                <w:rStyle w:val="Bodytext218ptBoldItalic"/>
                <w:rFonts w:eastAsia="Arial Unicode MS"/>
                <w:sz w:val="24"/>
                <w:szCs w:val="24"/>
              </w:rPr>
              <w:t>Bilateral</w:t>
            </w:r>
          </w:p>
        </w:tc>
        <w:tc>
          <w:tcPr>
            <w:tcW w:w="936" w:type="dxa"/>
            <w:tcBorders>
              <w:left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1368" w:type="dxa"/>
            <w:tcBorders>
              <w:left w:val="single" w:sz="4" w:space="0" w:color="auto"/>
            </w:tcBorders>
            <w:shd w:val="clear" w:color="auto" w:fill="FFFFFF"/>
          </w:tcPr>
          <w:p w:rsidR="004451B5" w:rsidRPr="004451B5" w:rsidRDefault="004451B5" w:rsidP="00F2621B">
            <w:pPr>
              <w:framePr w:w="13194" w:wrap="notBeside" w:vAnchor="text" w:hAnchor="text" w:xAlign="center" w:y="1"/>
              <w:spacing w:line="360" w:lineRule="exact"/>
              <w:rPr>
                <w:rFonts w:ascii="Times New Roman" w:hAnsi="Times New Roman" w:cs="Times New Roman"/>
              </w:rPr>
            </w:pPr>
            <w:r w:rsidRPr="004451B5">
              <w:rPr>
                <w:rStyle w:val="Bodytext218ptBoldItalic"/>
                <w:rFonts w:eastAsia="Arial Unicode MS"/>
                <w:sz w:val="24"/>
                <w:szCs w:val="24"/>
              </w:rPr>
              <w:t>programme</w:t>
            </w:r>
          </w:p>
        </w:tc>
        <w:tc>
          <w:tcPr>
            <w:tcW w:w="3445" w:type="dxa"/>
            <w:tcBorders>
              <w:top w:val="single" w:sz="4" w:space="0" w:color="auto"/>
              <w:left w:val="single" w:sz="4" w:space="0" w:color="auto"/>
            </w:tcBorders>
            <w:shd w:val="clear" w:color="auto" w:fill="FFFFFF"/>
            <w:vAlign w:val="bottom"/>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Share of cooperating organisations who apply the knowledge acquired from bilateral partnership (disaggregated by Donor State/Beneficiary State)</w:t>
            </w:r>
          </w:p>
        </w:tc>
        <w:tc>
          <w:tcPr>
            <w:tcW w:w="1296"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ind w:left="240"/>
              <w:rPr>
                <w:rFonts w:ascii="Times New Roman" w:hAnsi="Times New Roman" w:cs="Times New Roman"/>
              </w:rPr>
            </w:pPr>
            <w:r w:rsidRPr="004451B5">
              <w:rPr>
                <w:rFonts w:ascii="Times New Roman" w:hAnsi="Times New Roman" w:cs="Times New Roman"/>
              </w:rPr>
              <w:t>Percentage</w:t>
            </w:r>
          </w:p>
        </w:tc>
        <w:tc>
          <w:tcPr>
            <w:tcW w:w="159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Survey results</w:t>
            </w:r>
          </w:p>
        </w:tc>
        <w:tc>
          <w:tcPr>
            <w:tcW w:w="105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p w:rsidR="004451B5" w:rsidRPr="004451B5" w:rsidRDefault="004451B5" w:rsidP="00F2621B">
            <w:pPr>
              <w:framePr w:w="13194"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(APR)</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ind w:left="240"/>
              <w:rPr>
                <w:rFonts w:ascii="Times New Roman" w:hAnsi="Times New Roman" w:cs="Times New Roman"/>
              </w:rPr>
            </w:pPr>
            <w:r w:rsidRPr="004451B5">
              <w:rPr>
                <w:rFonts w:ascii="Times New Roman" w:hAnsi="Times New Roman" w:cs="Times New Roman"/>
              </w:rPr>
              <w:t>TBD</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N/A</w:t>
            </w:r>
          </w:p>
        </w:tc>
        <w:tc>
          <w:tcPr>
            <w:tcW w:w="839"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ind w:left="160"/>
              <w:rPr>
                <w:rFonts w:ascii="Times New Roman" w:hAnsi="Times New Roman" w:cs="Times New Roman"/>
              </w:rPr>
            </w:pPr>
            <w:r w:rsidRPr="004451B5">
              <w:rPr>
                <w:rFonts w:ascii="Times New Roman" w:hAnsi="Times New Roman" w:cs="Times New Roman"/>
              </w:rPr>
              <w:t>&gt;50%</w:t>
            </w:r>
          </w:p>
        </w:tc>
      </w:tr>
      <w:tr w:rsidR="004451B5" w:rsidRPr="004451B5" w:rsidTr="00F2621B">
        <w:trPr>
          <w:trHeight w:hRule="exact" w:val="1127"/>
          <w:jc w:val="center"/>
        </w:trPr>
        <w:tc>
          <w:tcPr>
            <w:tcW w:w="907" w:type="dxa"/>
            <w:tcBorders>
              <w:left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936"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ind w:right="160"/>
              <w:jc w:val="right"/>
              <w:rPr>
                <w:rFonts w:ascii="Times New Roman" w:hAnsi="Times New Roman" w:cs="Times New Roman"/>
              </w:rPr>
            </w:pPr>
            <w:r w:rsidRPr="004451B5">
              <w:rPr>
                <w:rFonts w:ascii="Times New Roman" w:hAnsi="Times New Roman" w:cs="Times New Roman"/>
              </w:rPr>
              <w:t>Bilateral output I</w:t>
            </w:r>
          </w:p>
        </w:tc>
        <w:tc>
          <w:tcPr>
            <w:tcW w:w="1368" w:type="dxa"/>
            <w:vMerge w:val="restart"/>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18ptBoldItalic"/>
                <w:rFonts w:eastAsia="Arial Unicode MS"/>
                <w:sz w:val="24"/>
                <w:szCs w:val="24"/>
              </w:rPr>
              <w:t>Cooperation between Donor and</w:t>
            </w:r>
          </w:p>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Style w:val="Bodytext218ptBoldItalic"/>
                <w:rFonts w:eastAsia="Arial Unicode MS"/>
                <w:sz w:val="24"/>
                <w:szCs w:val="24"/>
              </w:rPr>
              <w:t>Beneficiary State entities facilitated</w:t>
            </w: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7" w:lineRule="exact"/>
              <w:rPr>
                <w:rFonts w:ascii="Times New Roman" w:hAnsi="Times New Roman" w:cs="Times New Roman"/>
              </w:rPr>
            </w:pPr>
            <w:r w:rsidRPr="004451B5">
              <w:rPr>
                <w:rFonts w:ascii="Times New Roman" w:hAnsi="Times New Roman" w:cs="Times New Roman"/>
              </w:rPr>
              <w:t>Number of projects involving cooperation with a donor project partner (disaggregated by Donor State)</w:t>
            </w:r>
          </w:p>
        </w:tc>
        <w:tc>
          <w:tcPr>
            <w:tcW w:w="1296"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598" w:type="dxa"/>
            <w:tcBorders>
              <w:top w:val="single" w:sz="4" w:space="0" w:color="auto"/>
              <w:left w:val="single" w:sz="4" w:space="0" w:color="auto"/>
            </w:tcBorders>
            <w:shd w:val="clear" w:color="auto" w:fill="FFFFFF"/>
            <w:vAlign w:val="bottom"/>
          </w:tcPr>
          <w:p w:rsidR="004451B5" w:rsidRPr="004451B5" w:rsidRDefault="004451B5" w:rsidP="00F2621B">
            <w:pPr>
              <w:framePr w:w="13194" w:wrap="notBeside" w:vAnchor="text" w:hAnchor="text" w:xAlign="center" w:y="1"/>
              <w:spacing w:line="220" w:lineRule="exact"/>
              <w:rPr>
                <w:rFonts w:ascii="Times New Roman" w:hAnsi="Times New Roman" w:cs="Times New Roman"/>
              </w:rPr>
            </w:pPr>
            <w:r w:rsidRPr="004451B5">
              <w:rPr>
                <w:rFonts w:ascii="Times New Roman" w:hAnsi="Times New Roman" w:cs="Times New Roman"/>
              </w:rPr>
              <w:t>Partnership agreements between Project Promoters and project partners</w:t>
            </w:r>
          </w:p>
        </w:tc>
        <w:tc>
          <w:tcPr>
            <w:tcW w:w="105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194"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tc>
        <w:tc>
          <w:tcPr>
            <w:tcW w:w="871"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0</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N/A</w:t>
            </w:r>
          </w:p>
        </w:tc>
        <w:tc>
          <w:tcPr>
            <w:tcW w:w="839"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9</w:t>
            </w:r>
          </w:p>
        </w:tc>
      </w:tr>
      <w:tr w:rsidR="004451B5" w:rsidRPr="004451B5" w:rsidTr="00F2621B">
        <w:trPr>
          <w:trHeight w:hRule="exact" w:val="936"/>
          <w:jc w:val="center"/>
        </w:trPr>
        <w:tc>
          <w:tcPr>
            <w:tcW w:w="907" w:type="dxa"/>
            <w:tcBorders>
              <w:left w:val="single" w:sz="4" w:space="0" w:color="auto"/>
              <w:bottom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936" w:type="dxa"/>
            <w:vMerge/>
            <w:tcBorders>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rPr>
                <w:rFonts w:ascii="Times New Roman" w:hAnsi="Times New Roman" w:cs="Times New Roman"/>
              </w:rPr>
            </w:pPr>
          </w:p>
        </w:tc>
        <w:tc>
          <w:tcPr>
            <w:tcW w:w="1368" w:type="dxa"/>
            <w:vMerge/>
            <w:tcBorders>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rPr>
                <w:rFonts w:ascii="Times New Roman" w:hAnsi="Times New Roman" w:cs="Times New Roman"/>
              </w:rPr>
            </w:pPr>
          </w:p>
        </w:tc>
        <w:tc>
          <w:tcPr>
            <w:tcW w:w="3445"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Number of participants from Beneficiary States in exchanges (disaggregated by gender, Donor State)</w:t>
            </w:r>
          </w:p>
        </w:tc>
        <w:tc>
          <w:tcPr>
            <w:tcW w:w="1296"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598"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spacing w:line="216" w:lineRule="exact"/>
              <w:rPr>
                <w:rFonts w:ascii="Times New Roman" w:hAnsi="Times New Roman" w:cs="Times New Roman"/>
              </w:rPr>
            </w:pPr>
            <w:r w:rsidRPr="004451B5">
              <w:rPr>
                <w:rFonts w:ascii="Times New Roman" w:hAnsi="Times New Roman" w:cs="Times New Roman"/>
              </w:rPr>
              <w:t>List of participants</w:t>
            </w:r>
          </w:p>
        </w:tc>
        <w:tc>
          <w:tcPr>
            <w:tcW w:w="1058"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194"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tc>
        <w:tc>
          <w:tcPr>
            <w:tcW w:w="871"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0</w:t>
            </w:r>
          </w:p>
        </w:tc>
        <w:tc>
          <w:tcPr>
            <w:tcW w:w="875"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N/A</w:t>
            </w: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150</w:t>
            </w:r>
          </w:p>
        </w:tc>
      </w:tr>
    </w:tbl>
    <w:p w:rsidR="004451B5" w:rsidRPr="004451B5" w:rsidRDefault="004451B5" w:rsidP="004451B5">
      <w:pPr>
        <w:framePr w:w="13194" w:wrap="notBeside" w:vAnchor="text" w:hAnchor="text" w:xAlign="center" w:y="1"/>
        <w:rPr>
          <w:rFonts w:ascii="Times New Roman" w:hAnsi="Times New Roman" w:cs="Times New Roman"/>
        </w:rPr>
      </w:pPr>
    </w:p>
    <w:p w:rsidR="004451B5" w:rsidRPr="004451B5" w:rsidRDefault="004451B5" w:rsidP="004451B5">
      <w:pPr>
        <w:rPr>
          <w:rFonts w:ascii="Times New Roman" w:hAnsi="Times New Roman" w:cs="Times New Roman"/>
        </w:rPr>
      </w:pPr>
    </w:p>
    <w:p w:rsidR="004451B5" w:rsidRPr="004451B5" w:rsidRDefault="004451B5" w:rsidP="004451B5">
      <w:pPr>
        <w:rPr>
          <w:rFonts w:ascii="Times New Roman" w:hAnsi="Times New Roman" w:cs="Times New Roman"/>
        </w:rPr>
        <w:sectPr w:rsidR="004451B5" w:rsidRPr="004451B5">
          <w:headerReference w:type="even" r:id="rId47"/>
          <w:headerReference w:type="default" r:id="rId48"/>
          <w:footerReference w:type="even" r:id="rId49"/>
          <w:footerReference w:type="default" r:id="rId50"/>
          <w:headerReference w:type="first" r:id="rId51"/>
          <w:footerReference w:type="first" r:id="rId52"/>
          <w:pgSz w:w="15840" w:h="12240" w:orient="landscape"/>
          <w:pgMar w:top="1415" w:right="1233" w:bottom="1643" w:left="1215" w:header="0" w:footer="3" w:gutter="0"/>
          <w:pgNumType w:start="36"/>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96"/>
        <w:gridCol w:w="940"/>
        <w:gridCol w:w="1379"/>
        <w:gridCol w:w="3445"/>
        <w:gridCol w:w="1289"/>
        <w:gridCol w:w="1606"/>
        <w:gridCol w:w="1058"/>
        <w:gridCol w:w="875"/>
        <w:gridCol w:w="875"/>
        <w:gridCol w:w="832"/>
      </w:tblGrid>
      <w:tr w:rsidR="004451B5" w:rsidRPr="004451B5" w:rsidTr="00F2621B">
        <w:trPr>
          <w:trHeight w:hRule="exact" w:val="702"/>
          <w:jc w:val="center"/>
        </w:trPr>
        <w:tc>
          <w:tcPr>
            <w:tcW w:w="896"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lastRenderedPageBreak/>
              <w:t>PA</w:t>
            </w:r>
          </w:p>
        </w:tc>
        <w:tc>
          <w:tcPr>
            <w:tcW w:w="940"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Number</w:t>
            </w:r>
          </w:p>
        </w:tc>
        <w:tc>
          <w:tcPr>
            <w:tcW w:w="1379" w:type="dxa"/>
            <w:tcBorders>
              <w:top w:val="single" w:sz="4" w:space="0" w:color="auto"/>
              <w:left w:val="single" w:sz="4" w:space="0" w:color="auto"/>
            </w:tcBorders>
            <w:shd w:val="clear" w:color="auto" w:fill="FFFFFF"/>
          </w:tcPr>
          <w:p w:rsidR="004451B5" w:rsidRPr="004451B5" w:rsidRDefault="004451B5" w:rsidP="00F2621B">
            <w:pPr>
              <w:framePr w:w="13194" w:wrap="notBeside" w:vAnchor="text" w:hAnchor="text" w:xAlign="center" w:y="1"/>
              <w:spacing w:line="223" w:lineRule="exact"/>
              <w:jc w:val="center"/>
              <w:rPr>
                <w:rFonts w:ascii="Times New Roman" w:hAnsi="Times New Roman" w:cs="Times New Roman"/>
              </w:rPr>
            </w:pPr>
            <w:r w:rsidRPr="004451B5">
              <w:rPr>
                <w:rFonts w:ascii="Times New Roman" w:hAnsi="Times New Roman" w:cs="Times New Roman"/>
              </w:rPr>
              <w:t>Expected</w:t>
            </w:r>
          </w:p>
          <w:p w:rsidR="004451B5" w:rsidRPr="004451B5" w:rsidRDefault="004451B5" w:rsidP="00F2621B">
            <w:pPr>
              <w:framePr w:w="13194" w:wrap="notBeside" w:vAnchor="text" w:hAnchor="text" w:xAlign="center" w:y="1"/>
              <w:spacing w:line="223" w:lineRule="exact"/>
              <w:jc w:val="center"/>
              <w:rPr>
                <w:rFonts w:ascii="Times New Roman" w:hAnsi="Times New Roman" w:cs="Times New Roman"/>
              </w:rPr>
            </w:pPr>
            <w:r w:rsidRPr="004451B5">
              <w:rPr>
                <w:rFonts w:ascii="Times New Roman" w:hAnsi="Times New Roman" w:cs="Times New Roman"/>
              </w:rPr>
              <w:t>programme</w:t>
            </w:r>
          </w:p>
          <w:p w:rsidR="004451B5" w:rsidRPr="004451B5" w:rsidRDefault="004451B5" w:rsidP="00F2621B">
            <w:pPr>
              <w:framePr w:w="13194" w:wrap="notBeside" w:vAnchor="text" w:hAnchor="text" w:xAlign="center" w:y="1"/>
              <w:spacing w:line="223" w:lineRule="exact"/>
              <w:jc w:val="center"/>
              <w:rPr>
                <w:rFonts w:ascii="Times New Roman" w:hAnsi="Times New Roman" w:cs="Times New Roman"/>
              </w:rPr>
            </w:pPr>
            <w:r w:rsidRPr="004451B5">
              <w:rPr>
                <w:rFonts w:ascii="Times New Roman" w:hAnsi="Times New Roman" w:cs="Times New Roman"/>
              </w:rPr>
              <w:t>results</w:t>
            </w: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Indicator</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jc w:val="center"/>
              <w:rPr>
                <w:rFonts w:ascii="Times New Roman" w:hAnsi="Times New Roman" w:cs="Times New Roman"/>
              </w:rPr>
            </w:pPr>
            <w:r w:rsidRPr="004451B5">
              <w:rPr>
                <w:rFonts w:ascii="Times New Roman" w:hAnsi="Times New Roman" w:cs="Times New Roman"/>
              </w:rPr>
              <w:t>Unit of measurement</w:t>
            </w:r>
          </w:p>
        </w:tc>
        <w:tc>
          <w:tcPr>
            <w:tcW w:w="1606"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7" w:lineRule="exact"/>
              <w:ind w:right="380"/>
              <w:jc w:val="right"/>
              <w:rPr>
                <w:rFonts w:ascii="Times New Roman" w:hAnsi="Times New Roman" w:cs="Times New Roman"/>
              </w:rPr>
            </w:pPr>
            <w:r w:rsidRPr="004451B5">
              <w:rPr>
                <w:rFonts w:ascii="Times New Roman" w:hAnsi="Times New Roman" w:cs="Times New Roman"/>
              </w:rPr>
              <w:t>Source of verification</w:t>
            </w:r>
          </w:p>
        </w:tc>
        <w:tc>
          <w:tcPr>
            <w:tcW w:w="105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30" w:lineRule="exact"/>
              <w:jc w:val="center"/>
              <w:rPr>
                <w:rFonts w:ascii="Times New Roman" w:hAnsi="Times New Roman" w:cs="Times New Roman"/>
              </w:rPr>
            </w:pPr>
            <w:r w:rsidRPr="004451B5">
              <w:rPr>
                <w:rFonts w:ascii="Times New Roman" w:hAnsi="Times New Roman" w:cs="Times New Roman"/>
              </w:rPr>
              <w:t>Frequency of report</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Baseline</w:t>
            </w:r>
          </w:p>
          <w:p w:rsidR="004451B5" w:rsidRPr="004451B5" w:rsidRDefault="004451B5" w:rsidP="00F2621B">
            <w:pPr>
              <w:framePr w:w="13194" w:wrap="notBeside" w:vAnchor="text" w:hAnchor="text" w:xAlign="center" w:y="1"/>
              <w:spacing w:line="210" w:lineRule="exact"/>
              <w:ind w:left="220"/>
              <w:rPr>
                <w:rFonts w:ascii="Times New Roman" w:hAnsi="Times New Roman" w:cs="Times New Roman"/>
              </w:rPr>
            </w:pPr>
            <w:r w:rsidRPr="004451B5">
              <w:rPr>
                <w:rFonts w:ascii="Times New Roman" w:hAnsi="Times New Roman" w:cs="Times New Roman"/>
              </w:rPr>
              <w:t>value</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Baseline</w:t>
            </w:r>
          </w:p>
          <w:p w:rsidR="004451B5" w:rsidRPr="004451B5" w:rsidRDefault="004451B5" w:rsidP="00F2621B">
            <w:pPr>
              <w:framePr w:w="13194" w:wrap="notBeside" w:vAnchor="text" w:hAnchor="text" w:xAlign="center" w:y="1"/>
              <w:spacing w:before="60" w:line="210" w:lineRule="exact"/>
              <w:jc w:val="center"/>
              <w:rPr>
                <w:rFonts w:ascii="Times New Roman" w:hAnsi="Times New Roman" w:cs="Times New Roman"/>
              </w:rPr>
            </w:pPr>
            <w:r w:rsidRPr="004451B5">
              <w:rPr>
                <w:rFonts w:ascii="Times New Roman" w:hAnsi="Times New Roman" w:cs="Times New Roman"/>
              </w:rPr>
              <w:t>year</w:t>
            </w:r>
          </w:p>
        </w:tc>
        <w:tc>
          <w:tcPr>
            <w:tcW w:w="832"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94" w:wrap="notBeside" w:vAnchor="text" w:hAnchor="text" w:xAlign="center" w:y="1"/>
              <w:spacing w:after="60" w:line="210" w:lineRule="exact"/>
              <w:ind w:left="160"/>
              <w:rPr>
                <w:rFonts w:ascii="Times New Roman" w:hAnsi="Times New Roman" w:cs="Times New Roman"/>
              </w:rPr>
            </w:pPr>
            <w:r w:rsidRPr="004451B5">
              <w:rPr>
                <w:rFonts w:ascii="Times New Roman" w:hAnsi="Times New Roman" w:cs="Times New Roman"/>
              </w:rPr>
              <w:t>Target</w:t>
            </w:r>
          </w:p>
          <w:p w:rsidR="004451B5" w:rsidRPr="004451B5" w:rsidRDefault="004451B5" w:rsidP="00F2621B">
            <w:pPr>
              <w:framePr w:w="13194" w:wrap="notBeside" w:vAnchor="text" w:hAnchor="text" w:xAlign="center" w:y="1"/>
              <w:spacing w:before="60" w:line="210" w:lineRule="exact"/>
              <w:ind w:left="160"/>
              <w:rPr>
                <w:rFonts w:ascii="Times New Roman" w:hAnsi="Times New Roman" w:cs="Times New Roman"/>
              </w:rPr>
            </w:pPr>
            <w:r w:rsidRPr="004451B5">
              <w:rPr>
                <w:rFonts w:ascii="Times New Roman" w:hAnsi="Times New Roman" w:cs="Times New Roman"/>
              </w:rPr>
              <w:t>value</w:t>
            </w:r>
          </w:p>
        </w:tc>
      </w:tr>
      <w:tr w:rsidR="004451B5" w:rsidRPr="004451B5" w:rsidTr="00F2621B">
        <w:trPr>
          <w:trHeight w:hRule="exact" w:val="900"/>
          <w:jc w:val="center"/>
        </w:trPr>
        <w:tc>
          <w:tcPr>
            <w:tcW w:w="896" w:type="dxa"/>
            <w:vMerge w:val="restart"/>
            <w:tcBorders>
              <w:top w:val="single" w:sz="4" w:space="0" w:color="auto"/>
              <w:left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940" w:type="dxa"/>
            <w:vMerge w:val="restart"/>
            <w:tcBorders>
              <w:top w:val="single" w:sz="4" w:space="0" w:color="auto"/>
              <w:left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1379" w:type="dxa"/>
            <w:vMerge w:val="restart"/>
            <w:tcBorders>
              <w:top w:val="single" w:sz="4" w:space="0" w:color="auto"/>
              <w:left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3445"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Number of participants from Donor States in exchanges (disaggregated by gender, Donor State)</w:t>
            </w:r>
          </w:p>
        </w:tc>
        <w:tc>
          <w:tcPr>
            <w:tcW w:w="1289"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606"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30" w:lineRule="exact"/>
              <w:rPr>
                <w:rFonts w:ascii="Times New Roman" w:hAnsi="Times New Roman" w:cs="Times New Roman"/>
              </w:rPr>
            </w:pPr>
            <w:r w:rsidRPr="004451B5">
              <w:rPr>
                <w:rFonts w:ascii="Times New Roman" w:hAnsi="Times New Roman" w:cs="Times New Roman"/>
              </w:rPr>
              <w:t>List of participants</w:t>
            </w:r>
          </w:p>
        </w:tc>
        <w:tc>
          <w:tcPr>
            <w:tcW w:w="1058"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194"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0</w:t>
            </w:r>
          </w:p>
        </w:tc>
        <w:tc>
          <w:tcPr>
            <w:tcW w:w="875" w:type="dxa"/>
            <w:tcBorders>
              <w:top w:val="single" w:sz="4" w:space="0" w:color="auto"/>
              <w:lef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N/A</w:t>
            </w:r>
          </w:p>
        </w:tc>
        <w:tc>
          <w:tcPr>
            <w:tcW w:w="832"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50</w:t>
            </w:r>
          </w:p>
        </w:tc>
      </w:tr>
      <w:tr w:rsidR="004451B5" w:rsidRPr="004451B5" w:rsidTr="00F2621B">
        <w:trPr>
          <w:trHeight w:hRule="exact" w:val="900"/>
          <w:jc w:val="center"/>
        </w:trPr>
        <w:tc>
          <w:tcPr>
            <w:tcW w:w="896" w:type="dxa"/>
            <w:vMerge/>
            <w:tcBorders>
              <w:left w:val="single" w:sz="4" w:space="0" w:color="auto"/>
              <w:bottom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940" w:type="dxa"/>
            <w:vMerge/>
            <w:tcBorders>
              <w:left w:val="single" w:sz="4" w:space="0" w:color="auto"/>
              <w:bottom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1379" w:type="dxa"/>
            <w:vMerge/>
            <w:tcBorders>
              <w:left w:val="single" w:sz="4" w:space="0" w:color="auto"/>
              <w:bottom w:val="single" w:sz="4" w:space="0" w:color="auto"/>
            </w:tcBorders>
            <w:shd w:val="clear" w:color="auto" w:fill="FFFFFF"/>
          </w:tcPr>
          <w:p w:rsidR="004451B5" w:rsidRPr="004451B5" w:rsidRDefault="004451B5" w:rsidP="00F2621B">
            <w:pPr>
              <w:framePr w:w="13194" w:wrap="notBeside" w:vAnchor="text" w:hAnchor="text" w:xAlign="center" w:y="1"/>
              <w:rPr>
                <w:rFonts w:ascii="Times New Roman" w:hAnsi="Times New Roman" w:cs="Times New Roman"/>
              </w:rPr>
            </w:pPr>
          </w:p>
        </w:tc>
        <w:tc>
          <w:tcPr>
            <w:tcW w:w="3445"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Number of training courses Co-organised by donor and Beneficiary State entities</w:t>
            </w:r>
          </w:p>
        </w:tc>
        <w:tc>
          <w:tcPr>
            <w:tcW w:w="1289"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Number</w:t>
            </w:r>
          </w:p>
        </w:tc>
        <w:tc>
          <w:tcPr>
            <w:tcW w:w="1606"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Project</w:t>
            </w:r>
          </w:p>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Promoters’</w:t>
            </w:r>
          </w:p>
          <w:p w:rsidR="004451B5" w:rsidRPr="004451B5" w:rsidRDefault="004451B5" w:rsidP="00F2621B">
            <w:pPr>
              <w:framePr w:w="13194" w:wrap="notBeside" w:vAnchor="text" w:hAnchor="text" w:xAlign="center" w:y="1"/>
              <w:spacing w:line="223" w:lineRule="exact"/>
              <w:rPr>
                <w:rFonts w:ascii="Times New Roman" w:hAnsi="Times New Roman" w:cs="Times New Roman"/>
              </w:rPr>
            </w:pPr>
            <w:r w:rsidRPr="004451B5">
              <w:rPr>
                <w:rFonts w:ascii="Times New Roman" w:hAnsi="Times New Roman" w:cs="Times New Roman"/>
              </w:rPr>
              <w:t>records</w:t>
            </w:r>
          </w:p>
        </w:tc>
        <w:tc>
          <w:tcPr>
            <w:tcW w:w="1058"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Semi</w:t>
            </w:r>
            <w:r w:rsidRPr="004451B5">
              <w:rPr>
                <w:rFonts w:ascii="Times New Roman" w:hAnsi="Times New Roman" w:cs="Times New Roman"/>
              </w:rPr>
              <w:softHyphen/>
            </w:r>
          </w:p>
          <w:p w:rsidR="004451B5" w:rsidRPr="004451B5" w:rsidRDefault="004451B5" w:rsidP="00F2621B">
            <w:pPr>
              <w:framePr w:w="13194"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annually</w:t>
            </w:r>
          </w:p>
        </w:tc>
        <w:tc>
          <w:tcPr>
            <w:tcW w:w="875"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0</w:t>
            </w:r>
          </w:p>
        </w:tc>
        <w:tc>
          <w:tcPr>
            <w:tcW w:w="875" w:type="dxa"/>
            <w:tcBorders>
              <w:top w:val="single" w:sz="4" w:space="0" w:color="auto"/>
              <w:left w:val="single" w:sz="4" w:space="0" w:color="auto"/>
              <w:bottom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N/A</w:t>
            </w:r>
          </w:p>
        </w:tc>
        <w:tc>
          <w:tcPr>
            <w:tcW w:w="832" w:type="dxa"/>
            <w:tcBorders>
              <w:top w:val="single" w:sz="4" w:space="0" w:color="auto"/>
              <w:left w:val="single" w:sz="4" w:space="0" w:color="auto"/>
              <w:bottom w:val="single" w:sz="4" w:space="0" w:color="auto"/>
              <w:right w:val="single" w:sz="4" w:space="0" w:color="auto"/>
            </w:tcBorders>
            <w:shd w:val="clear" w:color="auto" w:fill="FFFFFF"/>
            <w:vAlign w:val="center"/>
          </w:tcPr>
          <w:p w:rsidR="004451B5" w:rsidRPr="004451B5" w:rsidRDefault="004451B5" w:rsidP="00F2621B">
            <w:pPr>
              <w:framePr w:w="13194"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5</w:t>
            </w:r>
          </w:p>
        </w:tc>
      </w:tr>
    </w:tbl>
    <w:p w:rsidR="004451B5" w:rsidRPr="004451B5" w:rsidRDefault="004451B5" w:rsidP="004451B5">
      <w:pPr>
        <w:framePr w:w="13194" w:wrap="notBeside" w:vAnchor="text" w:hAnchor="text" w:xAlign="center" w:y="1"/>
        <w:rPr>
          <w:rFonts w:ascii="Times New Roman" w:hAnsi="Times New Roman" w:cs="Times New Roman"/>
        </w:rPr>
      </w:pPr>
    </w:p>
    <w:p w:rsidR="004451B5" w:rsidRPr="004451B5" w:rsidRDefault="004451B5" w:rsidP="004451B5">
      <w:pPr>
        <w:rPr>
          <w:rFonts w:ascii="Times New Roman" w:hAnsi="Times New Roman" w:cs="Times New Roman"/>
        </w:rPr>
      </w:pPr>
    </w:p>
    <w:p w:rsidR="004451B5" w:rsidRPr="004451B5" w:rsidRDefault="004451B5" w:rsidP="004451B5">
      <w:pPr>
        <w:pStyle w:val="Bodytext80"/>
        <w:shd w:val="clear" w:color="auto" w:fill="auto"/>
        <w:spacing w:before="6469" w:line="180" w:lineRule="exact"/>
        <w:ind w:right="40"/>
        <w:rPr>
          <w:rFonts w:ascii="Times New Roman" w:hAnsi="Times New Roman" w:cs="Times New Roman"/>
          <w:sz w:val="24"/>
          <w:szCs w:val="24"/>
        </w:rPr>
        <w:sectPr w:rsidR="004451B5" w:rsidRPr="004451B5">
          <w:pgSz w:w="15840" w:h="12240" w:orient="landscape"/>
          <w:pgMar w:top="1611" w:right="1315" w:bottom="1337" w:left="1331" w:header="0" w:footer="3" w:gutter="0"/>
          <w:cols w:space="720"/>
          <w:noEndnote/>
          <w:docGrid w:linePitch="360"/>
        </w:sectPr>
      </w:pPr>
      <w:r w:rsidRPr="004451B5">
        <w:rPr>
          <w:rFonts w:ascii="Times New Roman" w:hAnsi="Times New Roman" w:cs="Times New Roman"/>
          <w:sz w:val="24"/>
          <w:szCs w:val="24"/>
        </w:rPr>
        <w:lastRenderedPageBreak/>
        <w:t>El</w:t>
      </w:r>
    </w:p>
    <w:p w:rsidR="004451B5" w:rsidRPr="004451B5" w:rsidRDefault="004451B5" w:rsidP="004451B5">
      <w:pPr>
        <w:pStyle w:val="Bodytext90"/>
        <w:shd w:val="clear" w:color="auto" w:fill="auto"/>
        <w:spacing w:after="121" w:line="210" w:lineRule="exact"/>
        <w:rPr>
          <w:sz w:val="24"/>
          <w:szCs w:val="24"/>
        </w:rPr>
      </w:pPr>
      <w:r w:rsidRPr="004451B5">
        <w:rPr>
          <w:sz w:val="24"/>
          <w:szCs w:val="24"/>
        </w:rPr>
        <w:lastRenderedPageBreak/>
        <w:t>Conditions</w:t>
      </w:r>
    </w:p>
    <w:p w:rsidR="004451B5" w:rsidRPr="004451B5" w:rsidRDefault="004451B5" w:rsidP="004451B5">
      <w:pPr>
        <w:spacing w:after="92" w:line="210" w:lineRule="exact"/>
        <w:rPr>
          <w:rFonts w:ascii="Times New Roman" w:hAnsi="Times New Roman" w:cs="Times New Roman"/>
        </w:rPr>
      </w:pPr>
      <w:r w:rsidRPr="004451B5">
        <w:rPr>
          <w:rFonts w:ascii="Times New Roman" w:hAnsi="Times New Roman" w:cs="Times New Roman"/>
        </w:rPr>
        <w:t>General</w:t>
      </w:r>
    </w:p>
    <w:p w:rsidR="004451B5" w:rsidRPr="004451B5" w:rsidRDefault="004451B5" w:rsidP="004451B5">
      <w:pPr>
        <w:spacing w:line="256" w:lineRule="exact"/>
        <w:rPr>
          <w:rFonts w:ascii="Times New Roman" w:hAnsi="Times New Roman" w:cs="Times New Roman"/>
        </w:rPr>
      </w:pPr>
      <w:r w:rsidRPr="004451B5">
        <w:rPr>
          <w:rFonts w:ascii="Times New Roman" w:hAnsi="Times New Roman" w:cs="Times New Roman"/>
          <w:noProof/>
          <w:lang w:bidi="ar-SA"/>
        </w:rPr>
        <mc:AlternateContent>
          <mc:Choice Requires="wps">
            <w:drawing>
              <wp:anchor distT="0" distB="3692525" distL="63500" distR="105410" simplePos="0" relativeHeight="251668480" behindDoc="1" locked="0" layoutInCell="1" allowOverlap="1" wp14:anchorId="47805125" wp14:editId="20B5D5BB">
                <wp:simplePos x="0" y="0"/>
                <wp:positionH relativeFrom="margin">
                  <wp:posOffset>325755</wp:posOffset>
                </wp:positionH>
                <wp:positionV relativeFrom="paragraph">
                  <wp:posOffset>-6350</wp:posOffset>
                </wp:positionV>
                <wp:extent cx="132715" cy="1044575"/>
                <wp:effectExtent l="2540" t="635" r="0" b="2540"/>
                <wp:wrapSquare wrapText="right"/>
                <wp:docPr id="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04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sidP="004451B5">
                            <w:pPr>
                              <w:spacing w:after="757" w:line="210" w:lineRule="exact"/>
                            </w:pPr>
                            <w:r>
                              <w:rPr>
                                <w:rStyle w:val="Bodytext2Exact"/>
                                <w:rFonts w:eastAsia="Arial Unicode MS"/>
                              </w:rPr>
                              <w:t>1.</w:t>
                            </w:r>
                          </w:p>
                          <w:p w:rsidR="004451B5" w:rsidRDefault="004451B5" w:rsidP="004451B5">
                            <w:pPr>
                              <w:pStyle w:val="Bodytext10"/>
                              <w:shd w:val="clear" w:color="auto" w:fill="auto"/>
                              <w:spacing w:before="0" w:after="228" w:line="240" w:lineRule="exact"/>
                            </w:pPr>
                            <w:r>
                              <w:rPr>
                                <w:rStyle w:val="Bodytext10TimesNewRoman11ptExact"/>
                                <w:rFonts w:eastAsia="Microsoft Sans Serif"/>
                              </w:rPr>
                              <w:t>2</w:t>
                            </w:r>
                            <w:r>
                              <w:t>.</w:t>
                            </w:r>
                          </w:p>
                          <w:p w:rsidR="004451B5" w:rsidRDefault="004451B5" w:rsidP="004451B5">
                            <w:pPr>
                              <w:spacing w:line="210" w:lineRule="exact"/>
                            </w:pPr>
                            <w:r>
                              <w:rPr>
                                <w:rStyle w:val="Bodytext2Exact"/>
                                <w:rFonts w:eastAsia="Arial Unicode MS"/>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805125" id="Text Box 4" o:spid="_x0000_s1034" type="#_x0000_t202" style="position:absolute;margin-left:25.65pt;margin-top:-.5pt;width:10.45pt;height:82.25pt;z-index:-251648000;visibility:visible;mso-wrap-style:square;mso-width-percent:0;mso-height-percent:0;mso-wrap-distance-left:5pt;mso-wrap-distance-top:0;mso-wrap-distance-right:8.3pt;mso-wrap-distance-bottom:290.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tw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" filled="f" stroked="f">
                <v:textbox style="mso-fit-shape-to-text:t" inset="0,0,0,0">
                  <w:txbxContent>
                    <w:p w:rsidR="004451B5" w:rsidRDefault="004451B5" w:rsidP="004451B5">
                      <w:pPr>
                        <w:spacing w:after="757" w:line="210" w:lineRule="exact"/>
                      </w:pPr>
                      <w:r>
                        <w:rPr>
                          <w:rStyle w:val="Bodytext2Exact"/>
                          <w:rFonts w:eastAsia="Arial Unicode MS"/>
                        </w:rPr>
                        <w:t>1.</w:t>
                      </w:r>
                    </w:p>
                    <w:p w:rsidR="004451B5" w:rsidRDefault="004451B5" w:rsidP="004451B5">
                      <w:pPr>
                        <w:pStyle w:val="Bodytext10"/>
                        <w:shd w:val="clear" w:color="auto" w:fill="auto"/>
                        <w:spacing w:before="0" w:after="228" w:line="240" w:lineRule="exact"/>
                      </w:pPr>
                      <w:r>
                        <w:rPr>
                          <w:rStyle w:val="Bodytext10TimesNewRoman11ptExact"/>
                          <w:rFonts w:eastAsia="Microsoft Sans Serif"/>
                        </w:rPr>
                        <w:t>2</w:t>
                      </w:r>
                      <w:r>
                        <w:t>.</w:t>
                      </w:r>
                    </w:p>
                    <w:p w:rsidR="004451B5" w:rsidRDefault="004451B5" w:rsidP="004451B5">
                      <w:pPr>
                        <w:spacing w:line="210" w:lineRule="exact"/>
                      </w:pPr>
                      <w:r>
                        <w:rPr>
                          <w:rStyle w:val="Bodytext2Exact"/>
                          <w:rFonts w:eastAsia="Arial Unicode MS"/>
                        </w:rPr>
                        <w:t>3.</w:t>
                      </w:r>
                    </w:p>
                  </w:txbxContent>
                </v:textbox>
                <w10:wrap type="square" side="right" anchorx="margin"/>
              </v:shape>
            </w:pict>
          </mc:Fallback>
        </mc:AlternateContent>
      </w:r>
      <w:r w:rsidRPr="004451B5">
        <w:rPr>
          <w:rFonts w:ascii="Times New Roman" w:hAnsi="Times New Roman" w:cs="Times New Roman"/>
          <w:noProof/>
          <w:lang w:bidi="ar-SA"/>
        </w:rPr>
        <mc:AlternateContent>
          <mc:Choice Requires="wps">
            <w:drawing>
              <wp:anchor distT="1630680" distB="3034030" distL="63500" distR="111760" simplePos="0" relativeHeight="251669504" behindDoc="1" locked="0" layoutInCell="1" allowOverlap="1" wp14:anchorId="7AD51FE0" wp14:editId="5D34D660">
                <wp:simplePos x="0" y="0"/>
                <wp:positionH relativeFrom="margin">
                  <wp:posOffset>318770</wp:posOffset>
                </wp:positionH>
                <wp:positionV relativeFrom="paragraph">
                  <wp:posOffset>1630680</wp:posOffset>
                </wp:positionV>
                <wp:extent cx="132715" cy="133350"/>
                <wp:effectExtent l="0" t="0" r="0" b="635"/>
                <wp:wrapSquare wrapText="right"/>
                <wp:docPr id="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sidP="004451B5">
                            <w:pPr>
                              <w:spacing w:line="210" w:lineRule="exact"/>
                            </w:pPr>
                            <w:r>
                              <w:rPr>
                                <w:rStyle w:val="Bodytext2Exact"/>
                                <w:rFonts w:eastAsia="Arial Unicode MS"/>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D51FE0" id="Text Box 3" o:spid="_x0000_s1035" type="#_x0000_t202" style="position:absolute;margin-left:25.1pt;margin-top:128.4pt;width:10.45pt;height:10.5pt;z-index:-251646976;visibility:visible;mso-wrap-style:square;mso-width-percent:0;mso-height-percent:0;mso-wrap-distance-left:5pt;mso-wrap-distance-top:128.4pt;mso-wrap-distance-right:8.8pt;mso-wrap-distance-bottom:23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" filled="f" stroked="f">
                <v:textbox style="mso-fit-shape-to-text:t" inset="0,0,0,0">
                  <w:txbxContent>
                    <w:p w:rsidR="004451B5" w:rsidRDefault="004451B5" w:rsidP="004451B5">
                      <w:pPr>
                        <w:spacing w:line="210" w:lineRule="exact"/>
                      </w:pPr>
                      <w:proofErr w:type="gramStart"/>
                      <w:r>
                        <w:rPr>
                          <w:rStyle w:val="Bodytext2Exact"/>
                          <w:rFonts w:eastAsia="Arial Unicode MS"/>
                        </w:rPr>
                        <w:t>4</w:t>
                      </w:r>
                      <w:proofErr w:type="gramEnd"/>
                      <w:r>
                        <w:rPr>
                          <w:rStyle w:val="Bodytext2Exact"/>
                          <w:rFonts w:eastAsia="Arial Unicode MS"/>
                        </w:rPr>
                        <w:t>,</w:t>
                      </w:r>
                    </w:p>
                  </w:txbxContent>
                </v:textbox>
                <w10:wrap type="square" side="right" anchorx="margin"/>
              </v:shape>
            </w:pict>
          </mc:Fallback>
        </mc:AlternateContent>
      </w:r>
      <w:r w:rsidRPr="004451B5">
        <w:rPr>
          <w:rFonts w:ascii="Times New Roman" w:hAnsi="Times New Roman" w:cs="Times New Roman"/>
          <w:noProof/>
          <w:lang w:bidi="ar-SA"/>
        </w:rPr>
        <mc:AlternateContent>
          <mc:Choice Requires="wps">
            <w:drawing>
              <wp:anchor distT="2604770" distB="2060575" distL="63500" distR="118745" simplePos="0" relativeHeight="251670528" behindDoc="1" locked="0" layoutInCell="1" allowOverlap="1" wp14:anchorId="4F110068" wp14:editId="5A498652">
                <wp:simplePos x="0" y="0"/>
                <wp:positionH relativeFrom="margin">
                  <wp:posOffset>321310</wp:posOffset>
                </wp:positionH>
                <wp:positionV relativeFrom="paragraph">
                  <wp:posOffset>2604770</wp:posOffset>
                </wp:positionV>
                <wp:extent cx="123190" cy="133350"/>
                <wp:effectExtent l="0" t="1905" r="2540" b="0"/>
                <wp:wrapSquare wrapText="right"/>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sidP="004451B5">
                            <w:pPr>
                              <w:spacing w:line="210" w:lineRule="exact"/>
                            </w:pPr>
                            <w:r>
                              <w:rPr>
                                <w:rStyle w:val="Bodytext2Exact"/>
                                <w:rFonts w:eastAsia="Arial Unicode MS"/>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110068" id="Text Box 2" o:spid="_x0000_s1036" type="#_x0000_t202" style="position:absolute;margin-left:25.3pt;margin-top:205.1pt;width:9.7pt;height:10.5pt;z-index:-251645952;visibility:visible;mso-wrap-style:square;mso-width-percent:0;mso-height-percent:0;mso-wrap-distance-left:5pt;mso-wrap-distance-top:205.1pt;mso-wrap-distance-right:9.35pt;mso-wrap-distance-bottom:162.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" filled="f" stroked="f">
                <v:textbox style="mso-fit-shape-to-text:t" inset="0,0,0,0">
                  <w:txbxContent>
                    <w:p w:rsidR="004451B5" w:rsidRDefault="004451B5" w:rsidP="004451B5">
                      <w:pPr>
                        <w:spacing w:line="210" w:lineRule="exact"/>
                      </w:pPr>
                      <w:r>
                        <w:rPr>
                          <w:rStyle w:val="Bodytext2Exact"/>
                          <w:rFonts w:eastAsia="Arial Unicode MS"/>
                        </w:rPr>
                        <w:t>5.</w:t>
                      </w:r>
                    </w:p>
                  </w:txbxContent>
                </v:textbox>
                <w10:wrap type="square" side="right" anchorx="margin"/>
              </v:shape>
            </w:pict>
          </mc:Fallback>
        </mc:AlternateContent>
      </w:r>
      <w:r w:rsidRPr="004451B5">
        <w:rPr>
          <w:rFonts w:ascii="Times New Roman" w:hAnsi="Times New Roman" w:cs="Times New Roman"/>
        </w:rPr>
        <w:t xml:space="preserve">At least 10% of the total eligible costs of the programme shall target the improvement of the situation of the Roma population. The fulfilment of this condition shall be reported on, through the use of quantitative and qualitative data, </w:t>
      </w:r>
      <w:r w:rsidRPr="004451B5">
        <w:rPr>
          <w:rStyle w:val="Bodytext218ptBoldItalic"/>
          <w:rFonts w:eastAsia="Arial Unicode MS"/>
          <w:sz w:val="24"/>
          <w:szCs w:val="24"/>
        </w:rPr>
        <w:t>inter alia</w:t>
      </w:r>
      <w:r w:rsidRPr="004451B5">
        <w:rPr>
          <w:rFonts w:ascii="Times New Roman" w:hAnsi="Times New Roman" w:cs="Times New Roman"/>
        </w:rPr>
        <w:t>, in the annual and final programme reports.</w:t>
      </w:r>
    </w:p>
    <w:p w:rsidR="004451B5" w:rsidRPr="004451B5" w:rsidRDefault="004451B5" w:rsidP="004451B5">
      <w:pPr>
        <w:spacing w:line="263" w:lineRule="exact"/>
        <w:rPr>
          <w:rFonts w:ascii="Times New Roman" w:hAnsi="Times New Roman" w:cs="Times New Roman"/>
        </w:rPr>
      </w:pPr>
      <w:r w:rsidRPr="004451B5">
        <w:rPr>
          <w:rFonts w:ascii="Times New Roman" w:hAnsi="Times New Roman" w:cs="Times New Roman"/>
        </w:rPr>
        <w:t>Thesmaximum level of funding available from the total eligible expenditure of the programme for infrastructure (hard measures) shall be 70%.</w:t>
      </w:r>
    </w:p>
    <w:p w:rsidR="004451B5" w:rsidRPr="004451B5" w:rsidRDefault="004451B5" w:rsidP="004451B5">
      <w:pPr>
        <w:spacing w:after="29" w:line="210" w:lineRule="exact"/>
        <w:rPr>
          <w:rFonts w:ascii="Times New Roman" w:hAnsi="Times New Roman" w:cs="Times New Roman"/>
        </w:rPr>
      </w:pPr>
      <w:r w:rsidRPr="004451B5">
        <w:rPr>
          <w:rFonts w:ascii="Times New Roman" w:hAnsi="Times New Roman" w:cs="Times New Roman"/>
        </w:rPr>
        <w:t>Forj the predefined projects under Section 5.1 of Annex II to the Programme Agreement, the</w:t>
      </w:r>
    </w:p>
    <w:p w:rsidR="004451B5" w:rsidRPr="004451B5" w:rsidRDefault="004451B5" w:rsidP="004451B5">
      <w:pPr>
        <w:spacing w:line="256" w:lineRule="exact"/>
        <w:rPr>
          <w:rFonts w:ascii="Times New Roman" w:hAnsi="Times New Roman" w:cs="Times New Roman"/>
        </w:rPr>
      </w:pPr>
      <w:r w:rsidRPr="004451B5">
        <w:rPr>
          <w:rFonts w:ascii="Times New Roman" w:hAnsi="Times New Roman" w:cs="Times New Roman"/>
        </w:rPr>
        <w:t>National Focal Point shall ensure that the Programme Operator ensures that the appraisal foreseen in Article 6.5.3 of the Regulation is externalised and carried out by a legal entity independent of and unrelated to the Programme Operator.</w:t>
      </w:r>
    </w:p>
    <w:p w:rsidR="004451B5" w:rsidRPr="004451B5" w:rsidRDefault="004451B5" w:rsidP="004451B5">
      <w:pPr>
        <w:spacing w:line="256" w:lineRule="exact"/>
        <w:rPr>
          <w:rFonts w:ascii="Times New Roman" w:hAnsi="Times New Roman" w:cs="Times New Roman"/>
        </w:rPr>
      </w:pPr>
      <w:r w:rsidRPr="004451B5">
        <w:rPr>
          <w:rFonts w:ascii="Times New Roman" w:hAnsi="Times New Roman" w:cs="Times New Roman"/>
        </w:rPr>
        <w:t xml:space="preserve">For the predefined projects under Section </w:t>
      </w:r>
      <w:r w:rsidRPr="004451B5">
        <w:rPr>
          <w:rFonts w:ascii="Times New Roman" w:hAnsi="Times New Roman" w:cs="Times New Roman"/>
          <w:lang w:val="bg-BG" w:eastAsia="bg-BG" w:bidi="bg-BG"/>
        </w:rPr>
        <w:t xml:space="preserve">5Л </w:t>
      </w:r>
      <w:r w:rsidRPr="004451B5">
        <w:rPr>
          <w:rFonts w:ascii="Times New Roman" w:hAnsi="Times New Roman" w:cs="Times New Roman"/>
        </w:rPr>
        <w:t xml:space="preserve">of Annex </w:t>
      </w:r>
      <w:r w:rsidRPr="004451B5">
        <w:rPr>
          <w:rFonts w:ascii="Times New Roman" w:hAnsi="Times New Roman" w:cs="Times New Roman"/>
          <w:lang w:val="bg-BG" w:eastAsia="bg-BG" w:bidi="bg-BG"/>
        </w:rPr>
        <w:t xml:space="preserve">П </w:t>
      </w:r>
      <w:r w:rsidRPr="004451B5">
        <w:rPr>
          <w:rFonts w:ascii="Times New Roman" w:hAnsi="Times New Roman" w:cs="Times New Roman"/>
        </w:rPr>
        <w:t>to the Programme Agreement, the Programme Operator’s responsibilities regarding the verification of payment claims described in Article 5.6.1 e) of the Regulation, and the verification of the project outputs described in Article 5.6.1 g) of the Regulation, shall be externalised and be carried out by a legal entity independent of and unrelated to the Programme Operator. The NMFA shall approve the entity to be charged with these tasks prior to the first disbursement to the pre-defmed projects.</w:t>
      </w:r>
    </w:p>
    <w:p w:rsidR="004451B5" w:rsidRPr="004451B5" w:rsidRDefault="004451B5" w:rsidP="004451B5">
      <w:pPr>
        <w:spacing w:line="238" w:lineRule="exact"/>
        <w:rPr>
          <w:rFonts w:ascii="Times New Roman" w:hAnsi="Times New Roman" w:cs="Times New Roman"/>
        </w:rPr>
      </w:pPr>
      <w:r w:rsidRPr="004451B5">
        <w:rPr>
          <w:rFonts w:ascii="Times New Roman" w:hAnsi="Times New Roman" w:cs="Times New Roman"/>
        </w:rPr>
        <w:t>The; National Focal Point shall ensure that the Programme Operator ensures that project promoters who have, in line with this Agreement, purchased, constructed, renovated or reconstructed any buildings:</w:t>
      </w:r>
    </w:p>
    <w:p w:rsidR="004451B5" w:rsidRPr="004451B5" w:rsidRDefault="004451B5" w:rsidP="00164B29">
      <w:pPr>
        <w:numPr>
          <w:ilvl w:val="0"/>
          <w:numId w:val="27"/>
        </w:numPr>
        <w:tabs>
          <w:tab w:val="left" w:pos="198"/>
        </w:tabs>
        <w:spacing w:line="238" w:lineRule="exact"/>
        <w:jc w:val="both"/>
        <w:rPr>
          <w:rFonts w:ascii="Times New Roman" w:hAnsi="Times New Roman" w:cs="Times New Roman"/>
        </w:rPr>
      </w:pPr>
      <w:r w:rsidRPr="004451B5">
        <w:rPr>
          <w:rFonts w:ascii="Times New Roman" w:hAnsi="Times New Roman" w:cs="Times New Roman"/>
        </w:rPr>
        <w:t>Keep any buildings purchased, constructed, renovated or reconstructed under the project in their ownership for a period of at least 5 years following the completion of the project and continue to use such buildings for the benefit of the overall objectives of the project for the same period;</w:t>
      </w:r>
    </w:p>
    <w:p w:rsidR="004451B5" w:rsidRPr="004451B5" w:rsidRDefault="004451B5" w:rsidP="004451B5">
      <w:pPr>
        <w:spacing w:line="238" w:lineRule="exact"/>
        <w:rPr>
          <w:rFonts w:ascii="Times New Roman" w:hAnsi="Times New Roman" w:cs="Times New Roman"/>
        </w:rPr>
      </w:pPr>
      <w:r w:rsidRPr="004451B5">
        <w:rPr>
          <w:rFonts w:ascii="Times New Roman" w:hAnsi="Times New Roman" w:cs="Times New Roman"/>
          <w:vertAlign w:val="superscript"/>
        </w:rPr>
        <w:t>e</w:t>
      </w:r>
      <w:r w:rsidRPr="004451B5">
        <w:rPr>
          <w:rFonts w:ascii="Times New Roman" w:hAnsi="Times New Roman" w:cs="Times New Roman"/>
        </w:rPr>
        <w:t xml:space="preserve"> Keep any buildings purchased, constructed, renovated or reconstructed under the project properly insured against losses such as fire, theft and other normally insurable incidents both during project implementation and for at least 5 years following the completion of the project; and</w:t>
      </w:r>
    </w:p>
    <w:p w:rsidR="004451B5" w:rsidRPr="004451B5" w:rsidRDefault="004451B5" w:rsidP="00164B29">
      <w:pPr>
        <w:numPr>
          <w:ilvl w:val="0"/>
          <w:numId w:val="27"/>
        </w:numPr>
        <w:tabs>
          <w:tab w:val="left" w:pos="212"/>
        </w:tabs>
        <w:spacing w:after="100" w:line="238" w:lineRule="exact"/>
        <w:jc w:val="both"/>
        <w:rPr>
          <w:rFonts w:ascii="Times New Roman" w:hAnsi="Times New Roman" w:cs="Times New Roman"/>
        </w:rPr>
      </w:pPr>
      <w:r w:rsidRPr="004451B5">
        <w:rPr>
          <w:rFonts w:ascii="Times New Roman" w:hAnsi="Times New Roman" w:cs="Times New Roman"/>
        </w:rPr>
        <w:t>Set aside appropriate resources for the maintenance of any buildings purchased, constructed, renovated or reconstructed under the project for at least 5 years following the completion of the project. The specific means for implementation of this obligation shall be specified in the project contract.</w:t>
      </w:r>
    </w:p>
    <w:p w:rsidR="004451B5" w:rsidRPr="004451B5" w:rsidRDefault="004451B5" w:rsidP="00164B29">
      <w:pPr>
        <w:numPr>
          <w:ilvl w:val="0"/>
          <w:numId w:val="28"/>
        </w:numPr>
        <w:tabs>
          <w:tab w:val="left" w:pos="682"/>
        </w:tabs>
        <w:spacing w:line="263" w:lineRule="exact"/>
        <w:ind w:left="680" w:hanging="340"/>
        <w:jc w:val="both"/>
        <w:rPr>
          <w:rFonts w:ascii="Times New Roman" w:hAnsi="Times New Roman" w:cs="Times New Roman"/>
        </w:rPr>
      </w:pPr>
      <w:r w:rsidRPr="004451B5">
        <w:rPr>
          <w:rFonts w:ascii="Times New Roman" w:hAnsi="Times New Roman" w:cs="Times New Roman"/>
        </w:rPr>
        <w:t>The programme shall include measures to increase the use of alternative sanctions to imprisonment,</w:t>
      </w:r>
    </w:p>
    <w:p w:rsidR="004451B5" w:rsidRPr="004451B5" w:rsidRDefault="004451B5" w:rsidP="00164B29">
      <w:pPr>
        <w:numPr>
          <w:ilvl w:val="0"/>
          <w:numId w:val="28"/>
        </w:numPr>
        <w:tabs>
          <w:tab w:val="left" w:pos="682"/>
        </w:tabs>
        <w:spacing w:after="402" w:line="263" w:lineRule="exact"/>
        <w:ind w:left="680" w:hanging="340"/>
        <w:jc w:val="both"/>
        <w:rPr>
          <w:rFonts w:ascii="Times New Roman" w:hAnsi="Times New Roman" w:cs="Times New Roman"/>
        </w:rPr>
      </w:pPr>
      <w:r w:rsidRPr="004451B5">
        <w:rPr>
          <w:rFonts w:ascii="Times New Roman" w:hAnsi="Times New Roman" w:cs="Times New Roman"/>
        </w:rPr>
        <w:t xml:space="preserve">During the implementation of the programme, the Programme Operator shall seek to ensure synergies with the programme ‘Home Affairs’ implemented in Bulgaria under the Norwegian Financial Mechanism 2014-2021, in order to strengthen the justice chain, </w:t>
      </w:r>
      <w:r w:rsidRPr="004451B5">
        <w:rPr>
          <w:rStyle w:val="Bodytext218ptBoldItalic"/>
          <w:rFonts w:eastAsia="Arial Unicode MS"/>
          <w:sz w:val="24"/>
          <w:szCs w:val="24"/>
        </w:rPr>
        <w:t>inter alia</w:t>
      </w:r>
      <w:r w:rsidRPr="004451B5">
        <w:rPr>
          <w:rFonts w:ascii="Times New Roman" w:hAnsi="Times New Roman" w:cs="Times New Roman"/>
        </w:rPr>
        <w:t>, regarding access to justice, good governance, gender-based violence and trafficking in human beings.</w:t>
      </w:r>
    </w:p>
    <w:p w:rsidR="004451B5" w:rsidRPr="004451B5" w:rsidRDefault="004451B5" w:rsidP="004451B5">
      <w:pPr>
        <w:spacing w:after="125" w:line="210" w:lineRule="exact"/>
        <w:rPr>
          <w:rFonts w:ascii="Times New Roman" w:hAnsi="Times New Roman" w:cs="Times New Roman"/>
        </w:rPr>
      </w:pPr>
      <w:r w:rsidRPr="004451B5">
        <w:rPr>
          <w:rFonts w:ascii="Times New Roman" w:hAnsi="Times New Roman" w:cs="Times New Roman"/>
        </w:rPr>
        <w:t>Pre-eligibility</w:t>
      </w:r>
    </w:p>
    <w:p w:rsidR="004451B5" w:rsidRPr="004451B5" w:rsidRDefault="004451B5" w:rsidP="004451B5">
      <w:pPr>
        <w:spacing w:line="210" w:lineRule="exact"/>
        <w:rPr>
          <w:rFonts w:ascii="Times New Roman" w:hAnsi="Times New Roman" w:cs="Times New Roman"/>
        </w:rPr>
      </w:pPr>
      <w:r w:rsidRPr="004451B5">
        <w:rPr>
          <w:rFonts w:ascii="Times New Roman" w:hAnsi="Times New Roman" w:cs="Times New Roman"/>
        </w:rPr>
        <w:t>Not applicable</w:t>
      </w:r>
    </w:p>
    <w:p w:rsidR="004451B5" w:rsidRPr="004451B5" w:rsidRDefault="004451B5" w:rsidP="004451B5">
      <w:pPr>
        <w:spacing w:line="210" w:lineRule="exact"/>
        <w:ind w:left="1080"/>
        <w:rPr>
          <w:rFonts w:ascii="Times New Roman" w:hAnsi="Times New Roman" w:cs="Times New Roman"/>
        </w:rPr>
      </w:pPr>
      <w:r w:rsidRPr="004451B5">
        <w:rPr>
          <w:rFonts w:ascii="Times New Roman" w:hAnsi="Times New Roman" w:cs="Times New Roman"/>
        </w:rPr>
        <w:t>|'</w:t>
      </w:r>
    </w:p>
    <w:p w:rsidR="004451B5" w:rsidRPr="004451B5" w:rsidRDefault="004451B5" w:rsidP="004451B5">
      <w:pPr>
        <w:spacing w:line="403" w:lineRule="exact"/>
        <w:ind w:right="7540"/>
        <w:rPr>
          <w:rFonts w:ascii="Times New Roman" w:hAnsi="Times New Roman" w:cs="Times New Roman"/>
        </w:rPr>
      </w:pPr>
      <w:r w:rsidRPr="004451B5">
        <w:rPr>
          <w:rFonts w:ascii="Times New Roman" w:hAnsi="Times New Roman" w:cs="Times New Roman"/>
        </w:rPr>
        <w:t xml:space="preserve">Pre-payment Not applicable Pre-completion Not </w:t>
      </w:r>
      <w:r w:rsidRPr="004451B5">
        <w:rPr>
          <w:rFonts w:ascii="Times New Roman" w:hAnsi="Times New Roman" w:cs="Times New Roman"/>
        </w:rPr>
        <w:lastRenderedPageBreak/>
        <w:t>applicable</w:t>
      </w:r>
      <w:r w:rsidRPr="004451B5">
        <w:rPr>
          <w:rFonts w:ascii="Times New Roman" w:hAnsi="Times New Roman" w:cs="Times New Roman"/>
        </w:rPr>
        <w:br w:type="page"/>
      </w:r>
    </w:p>
    <w:p w:rsidR="004451B5" w:rsidRPr="004451B5" w:rsidRDefault="004451B5" w:rsidP="004451B5">
      <w:pPr>
        <w:spacing w:after="1298" w:line="410" w:lineRule="exact"/>
        <w:ind w:right="7720"/>
        <w:rPr>
          <w:rFonts w:ascii="Times New Roman" w:hAnsi="Times New Roman" w:cs="Times New Roman"/>
        </w:rPr>
      </w:pPr>
      <w:r w:rsidRPr="004451B5">
        <w:rPr>
          <w:rFonts w:ascii="Times New Roman" w:hAnsi="Times New Roman" w:cs="Times New Roman"/>
        </w:rPr>
        <w:lastRenderedPageBreak/>
        <w:t>Post-completion Not applicable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36"/>
        <w:gridCol w:w="1480"/>
        <w:gridCol w:w="1426"/>
      </w:tblGrid>
      <w:tr w:rsidR="004451B5" w:rsidRPr="004451B5" w:rsidTr="00F2621B">
        <w:trPr>
          <w:trHeight w:hRule="exact" w:val="266"/>
          <w:jc w:val="center"/>
        </w:trPr>
        <w:tc>
          <w:tcPr>
            <w:tcW w:w="6336" w:type="dxa"/>
            <w:tcBorders>
              <w:top w:val="single" w:sz="4" w:space="0" w:color="auto"/>
              <w:left w:val="single" w:sz="4" w:space="0" w:color="auto"/>
            </w:tcBorders>
            <w:shd w:val="clear" w:color="auto" w:fill="FFFFFF"/>
            <w:vAlign w:val="bottom"/>
          </w:tcPr>
          <w:p w:rsidR="004451B5" w:rsidRPr="004451B5" w:rsidRDefault="004451B5" w:rsidP="00F2621B">
            <w:pPr>
              <w:framePr w:w="9241"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Eligibility of costs - period</w:t>
            </w:r>
          </w:p>
        </w:tc>
        <w:tc>
          <w:tcPr>
            <w:tcW w:w="1480" w:type="dxa"/>
            <w:tcBorders>
              <w:top w:val="single" w:sz="4" w:space="0" w:color="auto"/>
              <w:left w:val="single" w:sz="4" w:space="0" w:color="auto"/>
            </w:tcBorders>
            <w:shd w:val="clear" w:color="auto" w:fill="FFFFFF"/>
            <w:vAlign w:val="bottom"/>
          </w:tcPr>
          <w:p w:rsidR="004451B5" w:rsidRPr="004451B5" w:rsidRDefault="004451B5" w:rsidP="00F2621B">
            <w:pPr>
              <w:framePr w:w="9241" w:wrap="notBeside" w:vAnchor="text" w:hAnchor="text" w:xAlign="center" w:y="1"/>
              <w:spacing w:line="210" w:lineRule="exact"/>
              <w:ind w:left="320"/>
              <w:rPr>
                <w:rFonts w:ascii="Times New Roman" w:hAnsi="Times New Roman" w:cs="Times New Roman"/>
              </w:rPr>
            </w:pPr>
            <w:r w:rsidRPr="004451B5">
              <w:rPr>
                <w:rFonts w:ascii="Times New Roman" w:hAnsi="Times New Roman" w:cs="Times New Roman"/>
              </w:rPr>
              <w:t>First date</w:t>
            </w:r>
          </w:p>
        </w:tc>
        <w:tc>
          <w:tcPr>
            <w:tcW w:w="1426" w:type="dxa"/>
            <w:tcBorders>
              <w:top w:val="single" w:sz="4" w:space="0" w:color="auto"/>
              <w:left w:val="single" w:sz="4" w:space="0" w:color="auto"/>
              <w:right w:val="single" w:sz="4" w:space="0" w:color="auto"/>
            </w:tcBorders>
            <w:shd w:val="clear" w:color="auto" w:fill="FFFFFF"/>
            <w:vAlign w:val="bottom"/>
          </w:tcPr>
          <w:p w:rsidR="004451B5" w:rsidRPr="004451B5" w:rsidRDefault="004451B5" w:rsidP="00F2621B">
            <w:pPr>
              <w:framePr w:w="9241"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End date</w:t>
            </w:r>
          </w:p>
        </w:tc>
      </w:tr>
      <w:tr w:rsidR="004451B5" w:rsidRPr="004451B5" w:rsidTr="00F2621B">
        <w:trPr>
          <w:trHeight w:hRule="exact" w:val="414"/>
          <w:jc w:val="center"/>
        </w:trPr>
        <w:tc>
          <w:tcPr>
            <w:tcW w:w="6336" w:type="dxa"/>
            <w:tcBorders>
              <w:top w:val="single" w:sz="4" w:space="0" w:color="auto"/>
              <w:left w:val="single" w:sz="4" w:space="0" w:color="auto"/>
              <w:bottom w:val="single" w:sz="4" w:space="0" w:color="auto"/>
            </w:tcBorders>
            <w:shd w:val="clear" w:color="auto" w:fill="FFFFFF"/>
            <w:vAlign w:val="bottom"/>
          </w:tcPr>
          <w:p w:rsidR="004451B5" w:rsidRPr="004451B5" w:rsidRDefault="004451B5" w:rsidP="00F2621B">
            <w:pPr>
              <w:framePr w:w="9241"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Eligibility of costs</w:t>
            </w:r>
          </w:p>
        </w:tc>
        <w:tc>
          <w:tcPr>
            <w:tcW w:w="1480" w:type="dxa"/>
            <w:tcBorders>
              <w:top w:val="single" w:sz="4" w:space="0" w:color="auto"/>
              <w:left w:val="single" w:sz="4" w:space="0" w:color="auto"/>
              <w:bottom w:val="single" w:sz="4" w:space="0" w:color="auto"/>
            </w:tcBorders>
            <w:shd w:val="clear" w:color="auto" w:fill="FFFFFF"/>
            <w:vAlign w:val="bottom"/>
          </w:tcPr>
          <w:p w:rsidR="004451B5" w:rsidRPr="004451B5" w:rsidRDefault="004451B5" w:rsidP="00F2621B">
            <w:pPr>
              <w:framePr w:w="9241" w:wrap="notBeside" w:vAnchor="text" w:hAnchor="text" w:xAlign="center" w:y="1"/>
              <w:spacing w:line="210" w:lineRule="exact"/>
              <w:ind w:left="320"/>
              <w:rPr>
                <w:rFonts w:ascii="Times New Roman" w:hAnsi="Times New Roman" w:cs="Times New Roman"/>
              </w:rPr>
            </w:pPr>
            <w:r w:rsidRPr="004451B5">
              <w:rPr>
                <w:rFonts w:ascii="Times New Roman" w:hAnsi="Times New Roman" w:cs="Times New Roman"/>
                <w:lang w:val="bg-BG" w:eastAsia="bg-BG" w:bidi="bg-BG"/>
              </w:rPr>
              <w:t>10/12/2016</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4451B5" w:rsidRPr="004451B5" w:rsidRDefault="004451B5" w:rsidP="00F2621B">
            <w:pPr>
              <w:framePr w:w="9241"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 xml:space="preserve">' </w:t>
            </w:r>
            <w:r w:rsidRPr="004451B5">
              <w:rPr>
                <w:rFonts w:ascii="Times New Roman" w:hAnsi="Times New Roman" w:cs="Times New Roman"/>
                <w:lang w:val="bg-BG" w:eastAsia="bg-BG" w:bidi="bg-BG"/>
              </w:rPr>
              <w:t>31/12/2024</w:t>
            </w:r>
          </w:p>
        </w:tc>
      </w:tr>
    </w:tbl>
    <w:p w:rsidR="004451B5" w:rsidRPr="004451B5" w:rsidRDefault="004451B5" w:rsidP="004451B5">
      <w:pPr>
        <w:framePr w:w="9241" w:wrap="notBeside" w:vAnchor="text" w:hAnchor="text" w:xAlign="center" w:y="1"/>
        <w:rPr>
          <w:rFonts w:ascii="Times New Roman" w:hAnsi="Times New Roman" w:cs="Times New Roman"/>
        </w:rPr>
      </w:pPr>
    </w:p>
    <w:p w:rsidR="004451B5" w:rsidRPr="004451B5" w:rsidRDefault="004451B5" w:rsidP="004451B5">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40"/>
        <w:gridCol w:w="2912"/>
      </w:tblGrid>
      <w:tr w:rsidR="004451B5" w:rsidRPr="004451B5" w:rsidTr="00F2621B">
        <w:trPr>
          <w:trHeight w:hRule="exact" w:val="281"/>
          <w:jc w:val="center"/>
        </w:trPr>
        <w:tc>
          <w:tcPr>
            <w:tcW w:w="9252" w:type="dxa"/>
            <w:gridSpan w:val="2"/>
            <w:tcBorders>
              <w:top w:val="single" w:sz="4" w:space="0" w:color="auto"/>
              <w:left w:val="single" w:sz="4" w:space="0" w:color="auto"/>
              <w:right w:val="single" w:sz="4" w:space="0" w:color="auto"/>
            </w:tcBorders>
            <w:shd w:val="clear" w:color="auto" w:fill="FFFFFF"/>
            <w:vAlign w:val="bottom"/>
          </w:tcPr>
          <w:p w:rsidR="004451B5" w:rsidRPr="004451B5" w:rsidRDefault="004451B5" w:rsidP="00F2621B">
            <w:pPr>
              <w:framePr w:w="9252" w:wrap="notBeside" w:vAnchor="text" w:hAnchor="text" w:xAlign="center" w:y="1"/>
              <w:spacing w:line="210" w:lineRule="exact"/>
              <w:ind w:left="140"/>
              <w:rPr>
                <w:rFonts w:ascii="Times New Roman" w:hAnsi="Times New Roman" w:cs="Times New Roman"/>
              </w:rPr>
            </w:pPr>
            <w:r w:rsidRPr="004451B5">
              <w:rPr>
                <w:rFonts w:ascii="Times New Roman" w:hAnsi="Times New Roman" w:cs="Times New Roman"/>
              </w:rPr>
              <w:t>Grant rate and co-financing</w:t>
            </w:r>
          </w:p>
        </w:tc>
      </w:tr>
      <w:tr w:rsidR="004451B5" w:rsidRPr="004451B5" w:rsidTr="00F2621B">
        <w:trPr>
          <w:trHeight w:hRule="exact" w:val="248"/>
          <w:jc w:val="center"/>
        </w:trPr>
        <w:tc>
          <w:tcPr>
            <w:tcW w:w="6340" w:type="dxa"/>
            <w:tcBorders>
              <w:top w:val="single" w:sz="4" w:space="0" w:color="auto"/>
              <w:left w:val="single" w:sz="4" w:space="0" w:color="auto"/>
            </w:tcBorders>
            <w:shd w:val="clear" w:color="auto" w:fill="FFFFFF"/>
            <w:vAlign w:val="bottom"/>
          </w:tcPr>
          <w:p w:rsidR="004451B5" w:rsidRPr="004451B5" w:rsidRDefault="004451B5" w:rsidP="00F2621B">
            <w:pPr>
              <w:framePr w:w="9252"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Programme eligible expenditure (6)</w:t>
            </w:r>
          </w:p>
        </w:tc>
        <w:tc>
          <w:tcPr>
            <w:tcW w:w="2912" w:type="dxa"/>
            <w:tcBorders>
              <w:top w:val="single" w:sz="4" w:space="0" w:color="auto"/>
              <w:left w:val="single" w:sz="4" w:space="0" w:color="auto"/>
              <w:right w:val="single" w:sz="4" w:space="0" w:color="auto"/>
            </w:tcBorders>
            <w:shd w:val="clear" w:color="auto" w:fill="FFFFFF"/>
            <w:vAlign w:val="bottom"/>
          </w:tcPr>
          <w:p w:rsidR="004451B5" w:rsidRPr="004451B5" w:rsidRDefault="004451B5" w:rsidP="00F2621B">
            <w:pPr>
              <w:framePr w:w="9252"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€35,294,118</w:t>
            </w:r>
          </w:p>
        </w:tc>
      </w:tr>
      <w:tr w:rsidR="004451B5" w:rsidRPr="004451B5" w:rsidTr="00F2621B">
        <w:trPr>
          <w:trHeight w:hRule="exact" w:val="252"/>
          <w:jc w:val="center"/>
        </w:trPr>
        <w:tc>
          <w:tcPr>
            <w:tcW w:w="6340" w:type="dxa"/>
            <w:tcBorders>
              <w:top w:val="single" w:sz="4" w:space="0" w:color="auto"/>
              <w:left w:val="single" w:sz="4" w:space="0" w:color="auto"/>
            </w:tcBorders>
            <w:shd w:val="clear" w:color="auto" w:fill="FFFFFF"/>
            <w:vAlign w:val="bottom"/>
          </w:tcPr>
          <w:p w:rsidR="004451B5" w:rsidRPr="004451B5" w:rsidRDefault="004451B5" w:rsidP="00F2621B">
            <w:pPr>
              <w:framePr w:w="9252"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Programme grant rate (%)</w:t>
            </w:r>
          </w:p>
        </w:tc>
        <w:tc>
          <w:tcPr>
            <w:tcW w:w="2912" w:type="dxa"/>
            <w:tcBorders>
              <w:top w:val="single" w:sz="4" w:space="0" w:color="auto"/>
              <w:left w:val="single" w:sz="4" w:space="0" w:color="auto"/>
              <w:right w:val="single" w:sz="4" w:space="0" w:color="auto"/>
            </w:tcBorders>
            <w:shd w:val="clear" w:color="auto" w:fill="FFFFFF"/>
            <w:vAlign w:val="bottom"/>
          </w:tcPr>
          <w:p w:rsidR="004451B5" w:rsidRPr="004451B5" w:rsidRDefault="004451B5" w:rsidP="00F2621B">
            <w:pPr>
              <w:framePr w:w="9252"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85%</w:t>
            </w:r>
          </w:p>
        </w:tc>
      </w:tr>
      <w:tr w:rsidR="004451B5" w:rsidRPr="004451B5" w:rsidTr="00F2621B">
        <w:trPr>
          <w:trHeight w:hRule="exact" w:val="486"/>
          <w:jc w:val="center"/>
        </w:trPr>
        <w:tc>
          <w:tcPr>
            <w:tcW w:w="6340" w:type="dxa"/>
            <w:tcBorders>
              <w:top w:val="single" w:sz="4" w:space="0" w:color="auto"/>
              <w:left w:val="single" w:sz="4" w:space="0" w:color="auto"/>
            </w:tcBorders>
            <w:shd w:val="clear" w:color="auto" w:fill="FFFFFF"/>
          </w:tcPr>
          <w:p w:rsidR="004451B5" w:rsidRPr="004451B5" w:rsidRDefault="004451B5" w:rsidP="00F2621B">
            <w:pPr>
              <w:framePr w:w="9252" w:wrap="notBeside" w:vAnchor="text" w:hAnchor="text" w:xAlign="center" w:y="1"/>
              <w:spacing w:line="256" w:lineRule="exact"/>
              <w:rPr>
                <w:rFonts w:ascii="Times New Roman" w:hAnsi="Times New Roman" w:cs="Times New Roman"/>
              </w:rPr>
            </w:pPr>
            <w:r w:rsidRPr="004451B5">
              <w:rPr>
                <w:rFonts w:ascii="Times New Roman" w:hAnsi="Times New Roman" w:cs="Times New Roman"/>
              </w:rPr>
              <w:t>Maximum amount of Programme grant - EEA Financial Mechanism (€)</w:t>
            </w:r>
          </w:p>
        </w:tc>
        <w:tc>
          <w:tcPr>
            <w:tcW w:w="2912" w:type="dxa"/>
            <w:tcBorders>
              <w:top w:val="single" w:sz="4" w:space="0" w:color="auto"/>
              <w:left w:val="single" w:sz="4" w:space="0" w:color="auto"/>
              <w:right w:val="single" w:sz="4" w:space="0" w:color="auto"/>
            </w:tcBorders>
            <w:shd w:val="clear" w:color="auto" w:fill="FFFFFF"/>
            <w:vAlign w:val="bottom"/>
          </w:tcPr>
          <w:p w:rsidR="004451B5" w:rsidRPr="004451B5" w:rsidRDefault="004451B5" w:rsidP="00F2621B">
            <w:pPr>
              <w:framePr w:w="9252"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€0</w:t>
            </w:r>
          </w:p>
        </w:tc>
      </w:tr>
      <w:tr w:rsidR="004451B5" w:rsidRPr="004451B5" w:rsidTr="00F2621B">
        <w:trPr>
          <w:trHeight w:hRule="exact" w:val="482"/>
          <w:jc w:val="center"/>
        </w:trPr>
        <w:tc>
          <w:tcPr>
            <w:tcW w:w="6340" w:type="dxa"/>
            <w:tcBorders>
              <w:top w:val="single" w:sz="4" w:space="0" w:color="auto"/>
              <w:left w:val="single" w:sz="4" w:space="0" w:color="auto"/>
            </w:tcBorders>
            <w:shd w:val="clear" w:color="auto" w:fill="FFFFFF"/>
            <w:vAlign w:val="bottom"/>
          </w:tcPr>
          <w:p w:rsidR="004451B5" w:rsidRPr="004451B5" w:rsidRDefault="004451B5" w:rsidP="00F2621B">
            <w:pPr>
              <w:framePr w:w="9252" w:wrap="notBeside" w:vAnchor="text" w:hAnchor="text" w:xAlign="center" w:y="1"/>
              <w:spacing w:line="234" w:lineRule="exact"/>
              <w:rPr>
                <w:rFonts w:ascii="Times New Roman" w:hAnsi="Times New Roman" w:cs="Times New Roman"/>
              </w:rPr>
            </w:pPr>
            <w:r w:rsidRPr="004451B5">
              <w:rPr>
                <w:rFonts w:ascii="Times New Roman" w:hAnsi="Times New Roman" w:cs="Times New Roman"/>
              </w:rPr>
              <w:t>Maximum amount of Programme grant - Norwegian Financial Mechanism (€)</w:t>
            </w:r>
          </w:p>
        </w:tc>
        <w:tc>
          <w:tcPr>
            <w:tcW w:w="2912" w:type="dxa"/>
            <w:tcBorders>
              <w:top w:val="single" w:sz="4" w:space="0" w:color="auto"/>
              <w:left w:val="single" w:sz="4" w:space="0" w:color="auto"/>
              <w:right w:val="single" w:sz="4" w:space="0" w:color="auto"/>
            </w:tcBorders>
            <w:shd w:val="clear" w:color="auto" w:fill="FFFFFF"/>
            <w:vAlign w:val="bottom"/>
          </w:tcPr>
          <w:p w:rsidR="004451B5" w:rsidRPr="004451B5" w:rsidRDefault="004451B5" w:rsidP="00F2621B">
            <w:pPr>
              <w:framePr w:w="9252"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€ 30,000,000</w:t>
            </w:r>
          </w:p>
        </w:tc>
      </w:tr>
      <w:tr w:rsidR="004451B5" w:rsidRPr="004451B5" w:rsidTr="00F2621B">
        <w:trPr>
          <w:trHeight w:hRule="exact" w:val="274"/>
          <w:jc w:val="center"/>
        </w:trPr>
        <w:tc>
          <w:tcPr>
            <w:tcW w:w="6340" w:type="dxa"/>
            <w:tcBorders>
              <w:top w:val="single" w:sz="4" w:space="0" w:color="auto"/>
              <w:left w:val="single" w:sz="4" w:space="0" w:color="auto"/>
              <w:bottom w:val="single" w:sz="4" w:space="0" w:color="auto"/>
            </w:tcBorders>
            <w:shd w:val="clear" w:color="auto" w:fill="FFFFFF"/>
            <w:vAlign w:val="bottom"/>
          </w:tcPr>
          <w:p w:rsidR="004451B5" w:rsidRPr="004451B5" w:rsidRDefault="004451B5" w:rsidP="00F2621B">
            <w:pPr>
              <w:framePr w:w="9252"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Maximum amount of Programme grant - Total (€)"</w:t>
            </w:r>
          </w:p>
        </w:tc>
        <w:tc>
          <w:tcPr>
            <w:tcW w:w="2912" w:type="dxa"/>
            <w:tcBorders>
              <w:top w:val="single" w:sz="4" w:space="0" w:color="auto"/>
              <w:left w:val="single" w:sz="4" w:space="0" w:color="auto"/>
              <w:bottom w:val="single" w:sz="4" w:space="0" w:color="auto"/>
              <w:right w:val="single" w:sz="4" w:space="0" w:color="auto"/>
            </w:tcBorders>
            <w:shd w:val="clear" w:color="auto" w:fill="FFFFFF"/>
            <w:vAlign w:val="bottom"/>
          </w:tcPr>
          <w:p w:rsidR="004451B5" w:rsidRPr="004451B5" w:rsidRDefault="004451B5" w:rsidP="00F2621B">
            <w:pPr>
              <w:framePr w:w="9252"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€ 30,000,000</w:t>
            </w:r>
          </w:p>
        </w:tc>
      </w:tr>
    </w:tbl>
    <w:p w:rsidR="004451B5" w:rsidRPr="004451B5" w:rsidRDefault="004451B5" w:rsidP="004451B5">
      <w:pPr>
        <w:framePr w:w="9252" w:wrap="notBeside" w:vAnchor="text" w:hAnchor="text" w:xAlign="center" w:y="1"/>
        <w:rPr>
          <w:rFonts w:ascii="Times New Roman" w:hAnsi="Times New Roman" w:cs="Times New Roman"/>
        </w:rPr>
      </w:pPr>
    </w:p>
    <w:p w:rsidR="004451B5" w:rsidRPr="004451B5" w:rsidRDefault="004451B5" w:rsidP="004451B5">
      <w:pPr>
        <w:rPr>
          <w:rFonts w:ascii="Times New Roman" w:hAnsi="Times New Roman" w:cs="Times New Roman"/>
        </w:rPr>
      </w:pPr>
    </w:p>
    <w:p w:rsidR="004451B5" w:rsidRPr="004451B5" w:rsidRDefault="004451B5" w:rsidP="004451B5">
      <w:pPr>
        <w:rPr>
          <w:rFonts w:ascii="Times New Roman" w:hAnsi="Times New Roman" w:cs="Times New Roman"/>
        </w:rPr>
        <w:sectPr w:rsidR="004451B5" w:rsidRPr="004451B5">
          <w:headerReference w:type="even" r:id="rId53"/>
          <w:headerReference w:type="default" r:id="rId54"/>
          <w:footerReference w:type="even" r:id="rId55"/>
          <w:footerReference w:type="default" r:id="rId56"/>
          <w:headerReference w:type="first" r:id="rId57"/>
          <w:footerReference w:type="first" r:id="rId58"/>
          <w:pgSz w:w="12240" w:h="15840"/>
          <w:pgMar w:top="1313" w:right="1532" w:bottom="1441" w:left="1456" w:header="0" w:footer="3" w:gutter="0"/>
          <w:pgNumType w:start="1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68"/>
        <w:gridCol w:w="1991"/>
        <w:gridCol w:w="1465"/>
        <w:gridCol w:w="1472"/>
        <w:gridCol w:w="1476"/>
        <w:gridCol w:w="1462"/>
        <w:gridCol w:w="1472"/>
        <w:gridCol w:w="1462"/>
        <w:gridCol w:w="1501"/>
      </w:tblGrid>
      <w:tr w:rsidR="004451B5" w:rsidRPr="004451B5" w:rsidTr="00F2621B">
        <w:trPr>
          <w:trHeight w:hRule="exact" w:val="385"/>
          <w:jc w:val="center"/>
        </w:trPr>
        <w:tc>
          <w:tcPr>
            <w:tcW w:w="13169" w:type="dxa"/>
            <w:gridSpan w:val="9"/>
            <w:tcBorders>
              <w:top w:val="single" w:sz="4" w:space="0" w:color="auto"/>
              <w:left w:val="single" w:sz="4" w:space="0" w:color="auto"/>
              <w:right w:val="single" w:sz="4" w:space="0" w:color="auto"/>
            </w:tcBorders>
            <w:shd w:val="clear" w:color="auto" w:fill="FFFFFF"/>
            <w:vAlign w:val="bottom"/>
          </w:tcPr>
          <w:p w:rsidR="004451B5" w:rsidRPr="004451B5" w:rsidRDefault="004451B5" w:rsidP="00F2621B">
            <w:pPr>
              <w:framePr w:w="13169"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lastRenderedPageBreak/>
              <w:t>Maximum eligible costs (€) and Advance payment amount (€)</w:t>
            </w:r>
          </w:p>
        </w:tc>
      </w:tr>
      <w:tr w:rsidR="004451B5" w:rsidRPr="004451B5" w:rsidTr="00F2621B">
        <w:trPr>
          <w:trHeight w:hRule="exact" w:val="1397"/>
          <w:jc w:val="center"/>
        </w:trPr>
        <w:tc>
          <w:tcPr>
            <w:tcW w:w="868"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ind w:right="300"/>
              <w:jc w:val="right"/>
              <w:rPr>
                <w:rFonts w:ascii="Times New Roman" w:hAnsi="Times New Roman" w:cs="Times New Roman"/>
              </w:rPr>
            </w:pPr>
            <w:r w:rsidRPr="004451B5">
              <w:rPr>
                <w:rFonts w:ascii="Times New Roman" w:hAnsi="Times New Roman" w:cs="Times New Roman"/>
              </w:rPr>
              <w:t>PA</w:t>
            </w:r>
          </w:p>
        </w:tc>
        <w:tc>
          <w:tcPr>
            <w:tcW w:w="1991"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Budget heading</w:t>
            </w:r>
          </w:p>
        </w:tc>
        <w:tc>
          <w:tcPr>
            <w:tcW w:w="1465"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ind w:left="180"/>
              <w:rPr>
                <w:rFonts w:ascii="Times New Roman" w:hAnsi="Times New Roman" w:cs="Times New Roman"/>
              </w:rPr>
            </w:pPr>
            <w:r w:rsidRPr="004451B5">
              <w:rPr>
                <w:rFonts w:ascii="Times New Roman" w:hAnsi="Times New Roman" w:cs="Times New Roman"/>
              </w:rPr>
              <w:t>EEA Grants</w:t>
            </w:r>
          </w:p>
        </w:tc>
        <w:tc>
          <w:tcPr>
            <w:tcW w:w="147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tabs>
                <w:tab w:val="left" w:leader="dot" w:pos="216"/>
              </w:tabs>
              <w:spacing w:after="60" w:line="210" w:lineRule="exact"/>
              <w:rPr>
                <w:rFonts w:ascii="Times New Roman" w:hAnsi="Times New Roman" w:cs="Times New Roman"/>
              </w:rPr>
            </w:pPr>
            <w:r w:rsidRPr="004451B5">
              <w:rPr>
                <w:rFonts w:ascii="Times New Roman" w:hAnsi="Times New Roman" w:cs="Times New Roman"/>
              </w:rPr>
              <w:tab/>
              <w:t>Norway</w:t>
            </w:r>
          </w:p>
          <w:p w:rsidR="004451B5" w:rsidRPr="004451B5" w:rsidRDefault="004451B5" w:rsidP="00F2621B">
            <w:pPr>
              <w:framePr w:w="13169" w:wrap="notBeside" w:vAnchor="text" w:hAnchor="text" w:xAlign="center" w:y="1"/>
              <w:spacing w:before="60" w:line="210" w:lineRule="exact"/>
              <w:jc w:val="center"/>
              <w:rPr>
                <w:rFonts w:ascii="Times New Roman" w:hAnsi="Times New Roman" w:cs="Times New Roman"/>
              </w:rPr>
            </w:pPr>
            <w:r w:rsidRPr="004451B5">
              <w:rPr>
                <w:rFonts w:ascii="Times New Roman" w:hAnsi="Times New Roman" w:cs="Times New Roman"/>
              </w:rPr>
              <w:t>Grants</w:t>
            </w:r>
          </w:p>
        </w:tc>
        <w:tc>
          <w:tcPr>
            <w:tcW w:w="1476"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ind w:left="260"/>
              <w:rPr>
                <w:rFonts w:ascii="Times New Roman" w:hAnsi="Times New Roman" w:cs="Times New Roman"/>
              </w:rPr>
            </w:pPr>
            <w:r w:rsidRPr="004451B5">
              <w:rPr>
                <w:rFonts w:ascii="Times New Roman" w:hAnsi="Times New Roman" w:cs="Times New Roman"/>
              </w:rPr>
              <w:t>Total grant</w:t>
            </w:r>
          </w:p>
        </w:tc>
        <w:tc>
          <w:tcPr>
            <w:tcW w:w="146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52" w:lineRule="exact"/>
              <w:ind w:left="280" w:hanging="280"/>
              <w:rPr>
                <w:rFonts w:ascii="Times New Roman" w:hAnsi="Times New Roman" w:cs="Times New Roman"/>
              </w:rPr>
            </w:pPr>
            <w:r w:rsidRPr="004451B5">
              <w:rPr>
                <w:rFonts w:ascii="Times New Roman" w:hAnsi="Times New Roman" w:cs="Times New Roman"/>
              </w:rPr>
              <w:t>-Programme grant rate</w:t>
            </w:r>
          </w:p>
        </w:tc>
        <w:tc>
          <w:tcPr>
            <w:tcW w:w="147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after="60" w:line="210" w:lineRule="exact"/>
              <w:ind w:left="200"/>
              <w:rPr>
                <w:rFonts w:ascii="Times New Roman" w:hAnsi="Times New Roman" w:cs="Times New Roman"/>
              </w:rPr>
            </w:pPr>
            <w:r w:rsidRPr="004451B5">
              <w:rPr>
                <w:rFonts w:ascii="Times New Roman" w:hAnsi="Times New Roman" w:cs="Times New Roman"/>
              </w:rPr>
              <w:t>Programme</w:t>
            </w:r>
          </w:p>
          <w:p w:rsidR="004451B5" w:rsidRPr="004451B5" w:rsidRDefault="004451B5" w:rsidP="00F2621B">
            <w:pPr>
              <w:framePr w:w="13169" w:wrap="notBeside" w:vAnchor="text" w:hAnchor="text" w:xAlign="center" w:y="1"/>
              <w:spacing w:before="60" w:line="210" w:lineRule="exact"/>
              <w:jc w:val="right"/>
              <w:rPr>
                <w:rFonts w:ascii="Times New Roman" w:hAnsi="Times New Roman" w:cs="Times New Roman"/>
              </w:rPr>
            </w:pPr>
            <w:r w:rsidRPr="004451B5">
              <w:rPr>
                <w:rFonts w:ascii="Times New Roman" w:hAnsi="Times New Roman" w:cs="Times New Roman"/>
              </w:rPr>
              <w:t>co-financing</w:t>
            </w:r>
          </w:p>
        </w:tc>
        <w:tc>
          <w:tcPr>
            <w:tcW w:w="146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45" w:lineRule="exact"/>
              <w:ind w:left="240"/>
              <w:rPr>
                <w:rFonts w:ascii="Times New Roman" w:hAnsi="Times New Roman" w:cs="Times New Roman"/>
              </w:rPr>
            </w:pPr>
            <w:r w:rsidRPr="004451B5">
              <w:rPr>
                <w:rFonts w:ascii="Times New Roman" w:hAnsi="Times New Roman" w:cs="Times New Roman"/>
              </w:rPr>
              <w:t>Programme</w:t>
            </w:r>
          </w:p>
          <w:p w:rsidR="004451B5" w:rsidRPr="004451B5" w:rsidRDefault="004451B5" w:rsidP="00F2621B">
            <w:pPr>
              <w:framePr w:w="13169" w:wrap="notBeside" w:vAnchor="text" w:hAnchor="text" w:xAlign="center" w:y="1"/>
              <w:spacing w:line="245" w:lineRule="exact"/>
              <w:jc w:val="center"/>
              <w:rPr>
                <w:rFonts w:ascii="Times New Roman" w:hAnsi="Times New Roman" w:cs="Times New Roman"/>
              </w:rPr>
            </w:pPr>
            <w:r w:rsidRPr="004451B5">
              <w:rPr>
                <w:rFonts w:ascii="Times New Roman" w:hAnsi="Times New Roman" w:cs="Times New Roman"/>
              </w:rPr>
              <w:t>eligible</w:t>
            </w:r>
          </w:p>
          <w:p w:rsidR="004451B5" w:rsidRPr="004451B5" w:rsidRDefault="004451B5" w:rsidP="00F2621B">
            <w:pPr>
              <w:framePr w:w="13169" w:wrap="notBeside" w:vAnchor="text" w:hAnchor="text" w:xAlign="center" w:y="1"/>
              <w:spacing w:line="245" w:lineRule="exact"/>
              <w:ind w:left="240"/>
              <w:rPr>
                <w:rFonts w:ascii="Times New Roman" w:hAnsi="Times New Roman" w:cs="Times New Roman"/>
              </w:rPr>
            </w:pPr>
            <w:r w:rsidRPr="004451B5">
              <w:rPr>
                <w:rFonts w:ascii="Times New Roman" w:hAnsi="Times New Roman" w:cs="Times New Roman"/>
              </w:rPr>
              <w:t>expenditure</w:t>
            </w:r>
          </w:p>
        </w:tc>
        <w:tc>
          <w:tcPr>
            <w:tcW w:w="1501"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69" w:wrap="notBeside" w:vAnchor="text" w:hAnchor="text" w:xAlign="center" w:y="1"/>
              <w:spacing w:after="60" w:line="210" w:lineRule="exact"/>
              <w:jc w:val="center"/>
              <w:rPr>
                <w:rFonts w:ascii="Times New Roman" w:hAnsi="Times New Roman" w:cs="Times New Roman"/>
              </w:rPr>
            </w:pPr>
            <w:r w:rsidRPr="004451B5">
              <w:rPr>
                <w:rFonts w:ascii="Times New Roman" w:hAnsi="Times New Roman" w:cs="Times New Roman"/>
              </w:rPr>
              <w:t>Advance</w:t>
            </w:r>
          </w:p>
          <w:p w:rsidR="004451B5" w:rsidRPr="004451B5" w:rsidRDefault="004451B5" w:rsidP="00F2621B">
            <w:pPr>
              <w:framePr w:w="13169" w:wrap="notBeside" w:vAnchor="text" w:hAnchor="text" w:xAlign="center" w:y="1"/>
              <w:spacing w:before="60" w:line="210" w:lineRule="exact"/>
              <w:jc w:val="center"/>
              <w:rPr>
                <w:rFonts w:ascii="Times New Roman" w:hAnsi="Times New Roman" w:cs="Times New Roman"/>
              </w:rPr>
            </w:pPr>
            <w:r w:rsidRPr="004451B5">
              <w:rPr>
                <w:rFonts w:ascii="Times New Roman" w:hAnsi="Times New Roman" w:cs="Times New Roman"/>
              </w:rPr>
              <w:t>payment</w:t>
            </w:r>
          </w:p>
        </w:tc>
      </w:tr>
      <w:tr w:rsidR="004451B5" w:rsidRPr="004451B5" w:rsidTr="00F2621B">
        <w:trPr>
          <w:trHeight w:hRule="exact" w:val="1098"/>
          <w:jc w:val="center"/>
        </w:trPr>
        <w:tc>
          <w:tcPr>
            <w:tcW w:w="868"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PM</w:t>
            </w:r>
          </w:p>
        </w:tc>
        <w:tc>
          <w:tcPr>
            <w:tcW w:w="1991"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Programme</w:t>
            </w:r>
          </w:p>
          <w:p w:rsidR="004451B5" w:rsidRPr="004451B5" w:rsidRDefault="004451B5" w:rsidP="00F2621B">
            <w:pPr>
              <w:framePr w:w="13169" w:wrap="notBeside" w:vAnchor="text" w:hAnchor="text" w:xAlign="center" w:y="1"/>
              <w:spacing w:before="60" w:line="210" w:lineRule="exact"/>
              <w:rPr>
                <w:rFonts w:ascii="Times New Roman" w:hAnsi="Times New Roman" w:cs="Times New Roman"/>
              </w:rPr>
            </w:pPr>
            <w:r w:rsidRPr="004451B5">
              <w:rPr>
                <w:rFonts w:ascii="Times New Roman" w:hAnsi="Times New Roman" w:cs="Times New Roman"/>
              </w:rPr>
              <w:t>management</w:t>
            </w:r>
          </w:p>
        </w:tc>
        <w:tc>
          <w:tcPr>
            <w:tcW w:w="1465"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€0</w:t>
            </w:r>
          </w:p>
        </w:tc>
        <w:tc>
          <w:tcPr>
            <w:tcW w:w="147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€ 1,904,100</w:t>
            </w:r>
          </w:p>
        </w:tc>
        <w:tc>
          <w:tcPr>
            <w:tcW w:w="1476"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€ 1,904,100</w:t>
            </w:r>
          </w:p>
        </w:tc>
        <w:tc>
          <w:tcPr>
            <w:tcW w:w="146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85%</w:t>
            </w:r>
          </w:p>
        </w:tc>
        <w:tc>
          <w:tcPr>
            <w:tcW w:w="147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€336,018</w:t>
            </w:r>
          </w:p>
        </w:tc>
        <w:tc>
          <w:tcPr>
            <w:tcW w:w="146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€2,240,118</w:t>
            </w:r>
          </w:p>
        </w:tc>
        <w:tc>
          <w:tcPr>
            <w:tcW w:w="1501"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€336,018</w:t>
            </w:r>
          </w:p>
        </w:tc>
      </w:tr>
      <w:tr w:rsidR="004451B5" w:rsidRPr="004451B5" w:rsidTr="00F2621B">
        <w:trPr>
          <w:trHeight w:hRule="exact" w:val="551"/>
          <w:jc w:val="center"/>
        </w:trPr>
        <w:tc>
          <w:tcPr>
            <w:tcW w:w="868"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ind w:right="300"/>
              <w:jc w:val="right"/>
              <w:rPr>
                <w:rFonts w:ascii="Times New Roman" w:hAnsi="Times New Roman" w:cs="Times New Roman"/>
              </w:rPr>
            </w:pPr>
            <w:r w:rsidRPr="004451B5">
              <w:rPr>
                <w:rFonts w:ascii="Times New Roman" w:hAnsi="Times New Roman" w:cs="Times New Roman"/>
              </w:rPr>
              <w:t>PA19</w:t>
            </w:r>
          </w:p>
        </w:tc>
        <w:tc>
          <w:tcPr>
            <w:tcW w:w="1991" w:type="dxa"/>
            <w:tcBorders>
              <w:top w:val="single" w:sz="4" w:space="0" w:color="auto"/>
              <w:left w:val="single" w:sz="4" w:space="0" w:color="auto"/>
            </w:tcBorders>
            <w:shd w:val="clear" w:color="auto" w:fill="FFFFFF"/>
          </w:tcPr>
          <w:p w:rsidR="004451B5" w:rsidRPr="004451B5" w:rsidRDefault="004451B5" w:rsidP="00F2621B">
            <w:pPr>
              <w:framePr w:w="13169"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Improved</w:t>
            </w:r>
          </w:p>
          <w:p w:rsidR="004451B5" w:rsidRPr="004451B5" w:rsidRDefault="004451B5" w:rsidP="00F2621B">
            <w:pPr>
              <w:framePr w:w="13169" w:wrap="notBeside" w:vAnchor="text" w:hAnchor="text" w:xAlign="center" w:y="1"/>
              <w:spacing w:before="60" w:line="210" w:lineRule="exact"/>
              <w:rPr>
                <w:rFonts w:ascii="Times New Roman" w:hAnsi="Times New Roman" w:cs="Times New Roman"/>
              </w:rPr>
            </w:pPr>
            <w:r w:rsidRPr="004451B5">
              <w:rPr>
                <w:rFonts w:ascii="Times New Roman" w:hAnsi="Times New Roman" w:cs="Times New Roman"/>
              </w:rPr>
              <w:t>correctional services</w:t>
            </w:r>
          </w:p>
        </w:tc>
        <w:tc>
          <w:tcPr>
            <w:tcW w:w="1465"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€0</w:t>
            </w:r>
          </w:p>
        </w:tc>
        <w:tc>
          <w:tcPr>
            <w:tcW w:w="147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€21,445,500</w:t>
            </w:r>
          </w:p>
        </w:tc>
        <w:tc>
          <w:tcPr>
            <w:tcW w:w="1476"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€21,445,500</w:t>
            </w:r>
          </w:p>
        </w:tc>
        <w:tc>
          <w:tcPr>
            <w:tcW w:w="146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85 %"</w:t>
            </w:r>
          </w:p>
        </w:tc>
        <w:tc>
          <w:tcPr>
            <w:tcW w:w="147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€ 3,784,500</w:t>
            </w:r>
          </w:p>
        </w:tc>
        <w:tc>
          <w:tcPr>
            <w:tcW w:w="146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€25,230,000</w:t>
            </w:r>
          </w:p>
        </w:tc>
        <w:tc>
          <w:tcPr>
            <w:tcW w:w="1501"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€3,784,500</w:t>
            </w:r>
          </w:p>
        </w:tc>
      </w:tr>
      <w:tr w:rsidR="004451B5" w:rsidRPr="004451B5" w:rsidTr="00F2621B">
        <w:trPr>
          <w:trHeight w:hRule="exact" w:val="990"/>
          <w:jc w:val="center"/>
        </w:trPr>
        <w:tc>
          <w:tcPr>
            <w:tcW w:w="868"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ind w:right="300"/>
              <w:jc w:val="right"/>
              <w:rPr>
                <w:rFonts w:ascii="Times New Roman" w:hAnsi="Times New Roman" w:cs="Times New Roman"/>
              </w:rPr>
            </w:pPr>
            <w:r w:rsidRPr="004451B5">
              <w:rPr>
                <w:rFonts w:ascii="Times New Roman" w:hAnsi="Times New Roman" w:cs="Times New Roman"/>
              </w:rPr>
              <w:t>PA21</w:t>
            </w:r>
          </w:p>
        </w:tc>
        <w:tc>
          <w:tcPr>
            <w:tcW w:w="1991" w:type="dxa"/>
            <w:tcBorders>
              <w:top w:val="single" w:sz="4" w:space="0" w:color="auto"/>
              <w:left w:val="single" w:sz="4" w:space="0" w:color="auto"/>
            </w:tcBorders>
            <w:shd w:val="clear" w:color="auto" w:fill="FFFFFF"/>
            <w:vAlign w:val="bottom"/>
          </w:tcPr>
          <w:p w:rsidR="004451B5" w:rsidRPr="004451B5" w:rsidRDefault="004451B5" w:rsidP="00F2621B">
            <w:pPr>
              <w:framePr w:w="13169" w:wrap="notBeside" w:vAnchor="text" w:hAnchor="text" w:xAlign="center" w:y="1"/>
              <w:spacing w:line="245" w:lineRule="exact"/>
              <w:rPr>
                <w:rFonts w:ascii="Times New Roman" w:hAnsi="Times New Roman" w:cs="Times New Roman"/>
              </w:rPr>
            </w:pPr>
            <w:r w:rsidRPr="004451B5">
              <w:rPr>
                <w:rFonts w:ascii="Times New Roman" w:hAnsi="Times New Roman" w:cs="Times New Roman"/>
              </w:rPr>
              <w:t>Improved application of European legal; framework by the Bulgarian judiciary</w:t>
            </w:r>
          </w:p>
        </w:tc>
        <w:tc>
          <w:tcPr>
            <w:tcW w:w="1465"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€0</w:t>
            </w:r>
          </w:p>
        </w:tc>
        <w:tc>
          <w:tcPr>
            <w:tcW w:w="147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€ 2,996,250</w:t>
            </w:r>
          </w:p>
        </w:tc>
        <w:tc>
          <w:tcPr>
            <w:tcW w:w="1476"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€ 2,996,250</w:t>
            </w:r>
          </w:p>
        </w:tc>
        <w:tc>
          <w:tcPr>
            <w:tcW w:w="146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85 %</w:t>
            </w:r>
          </w:p>
        </w:tc>
        <w:tc>
          <w:tcPr>
            <w:tcW w:w="147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€ 528,750</w:t>
            </w:r>
          </w:p>
        </w:tc>
        <w:tc>
          <w:tcPr>
            <w:tcW w:w="146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€ 3,525,000</w:t>
            </w:r>
          </w:p>
        </w:tc>
        <w:tc>
          <w:tcPr>
            <w:tcW w:w="1501"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€ 528,750</w:t>
            </w:r>
          </w:p>
        </w:tc>
      </w:tr>
      <w:tr w:rsidR="004451B5" w:rsidRPr="004451B5" w:rsidTr="00F2621B">
        <w:trPr>
          <w:trHeight w:hRule="exact" w:val="1242"/>
          <w:jc w:val="center"/>
        </w:trPr>
        <w:tc>
          <w:tcPr>
            <w:tcW w:w="868"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ind w:right="300"/>
              <w:jc w:val="right"/>
              <w:rPr>
                <w:rFonts w:ascii="Times New Roman" w:hAnsi="Times New Roman" w:cs="Times New Roman"/>
              </w:rPr>
            </w:pPr>
            <w:r w:rsidRPr="004451B5">
              <w:rPr>
                <w:rFonts w:ascii="Times New Roman" w:hAnsi="Times New Roman" w:cs="Times New Roman"/>
              </w:rPr>
              <w:t>PA21</w:t>
            </w:r>
          </w:p>
        </w:tc>
        <w:tc>
          <w:tcPr>
            <w:tcW w:w="1991" w:type="dxa"/>
            <w:tcBorders>
              <w:top w:val="single" w:sz="4" w:space="0" w:color="auto"/>
              <w:left w:val="single" w:sz="4" w:space="0" w:color="auto"/>
            </w:tcBorders>
            <w:shd w:val="clear" w:color="auto" w:fill="FFFFFF"/>
            <w:vAlign w:val="bottom"/>
          </w:tcPr>
          <w:p w:rsidR="004451B5" w:rsidRPr="004451B5" w:rsidRDefault="004451B5" w:rsidP="00F2621B">
            <w:pPr>
              <w:framePr w:w="13169" w:wrap="notBeside" w:vAnchor="text" w:hAnchor="text" w:xAlign="center" w:y="1"/>
              <w:spacing w:line="245" w:lineRule="exact"/>
              <w:rPr>
                <w:rFonts w:ascii="Times New Roman" w:hAnsi="Times New Roman" w:cs="Times New Roman"/>
              </w:rPr>
            </w:pPr>
            <w:r w:rsidRPr="004451B5">
              <w:rPr>
                <w:rFonts w:ascii="Times New Roman" w:hAnsi="Times New Roman" w:cs="Times New Roman"/>
              </w:rPr>
              <w:t>Improved capacity of Bulgarian Authorities in the area of child friendly justice</w:t>
            </w:r>
          </w:p>
        </w:tc>
        <w:tc>
          <w:tcPr>
            <w:tcW w:w="1465"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€0</w:t>
            </w:r>
          </w:p>
        </w:tc>
        <w:tc>
          <w:tcPr>
            <w:tcW w:w="147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€2,166,650</w:t>
            </w:r>
          </w:p>
        </w:tc>
        <w:tc>
          <w:tcPr>
            <w:tcW w:w="1476"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€2,166,650</w:t>
            </w:r>
          </w:p>
        </w:tc>
        <w:tc>
          <w:tcPr>
            <w:tcW w:w="146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85%</w:t>
            </w:r>
          </w:p>
        </w:tc>
        <w:tc>
          <w:tcPr>
            <w:tcW w:w="147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€382,350</w:t>
            </w:r>
          </w:p>
        </w:tc>
        <w:tc>
          <w:tcPr>
            <w:tcW w:w="146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€ 2,549,000</w:t>
            </w:r>
          </w:p>
        </w:tc>
        <w:tc>
          <w:tcPr>
            <w:tcW w:w="1501"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€382,350</w:t>
            </w:r>
          </w:p>
        </w:tc>
      </w:tr>
      <w:tr w:rsidR="004451B5" w:rsidRPr="004451B5" w:rsidTr="00F2621B">
        <w:trPr>
          <w:trHeight w:hRule="exact" w:val="1501"/>
          <w:jc w:val="center"/>
        </w:trPr>
        <w:tc>
          <w:tcPr>
            <w:tcW w:w="868"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ind w:right="300"/>
              <w:jc w:val="right"/>
              <w:rPr>
                <w:rFonts w:ascii="Times New Roman" w:hAnsi="Times New Roman" w:cs="Times New Roman"/>
              </w:rPr>
            </w:pPr>
            <w:r w:rsidRPr="004451B5">
              <w:rPr>
                <w:rFonts w:ascii="Times New Roman" w:hAnsi="Times New Roman" w:cs="Times New Roman"/>
              </w:rPr>
              <w:t>PA21</w:t>
            </w:r>
          </w:p>
        </w:tc>
        <w:tc>
          <w:tcPr>
            <w:tcW w:w="1991" w:type="dxa"/>
            <w:tcBorders>
              <w:top w:val="single" w:sz="4" w:space="0" w:color="auto"/>
              <w:left w:val="single" w:sz="4" w:space="0" w:color="auto"/>
            </w:tcBorders>
            <w:shd w:val="clear" w:color="auto" w:fill="FFFFFF"/>
            <w:vAlign w:val="bottom"/>
          </w:tcPr>
          <w:p w:rsidR="004451B5" w:rsidRPr="004451B5" w:rsidRDefault="004451B5" w:rsidP="00F2621B">
            <w:pPr>
              <w:framePr w:w="13169" w:wrap="notBeside" w:vAnchor="text" w:hAnchor="text" w:xAlign="center" w:y="1"/>
              <w:spacing w:line="245" w:lineRule="exact"/>
              <w:rPr>
                <w:rFonts w:ascii="Times New Roman" w:hAnsi="Times New Roman" w:cs="Times New Roman"/>
              </w:rPr>
            </w:pPr>
            <w:r w:rsidRPr="004451B5">
              <w:rPr>
                <w:rFonts w:ascii="Times New Roman" w:hAnsi="Times New Roman" w:cs="Times New Roman"/>
              </w:rPr>
              <w:t>Improved capacity of Bulgarian Authorities in the area of domestic and gender-based violence</w:t>
            </w:r>
          </w:p>
        </w:tc>
        <w:tc>
          <w:tcPr>
            <w:tcW w:w="1465"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€0</w:t>
            </w:r>
          </w:p>
        </w:tc>
        <w:tc>
          <w:tcPr>
            <w:tcW w:w="147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€ 1,487,500</w:t>
            </w:r>
          </w:p>
        </w:tc>
        <w:tc>
          <w:tcPr>
            <w:tcW w:w="1476"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€ 1,487,500</w:t>
            </w:r>
          </w:p>
        </w:tc>
        <w:tc>
          <w:tcPr>
            <w:tcW w:w="146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85 %</w:t>
            </w:r>
          </w:p>
        </w:tc>
        <w:tc>
          <w:tcPr>
            <w:tcW w:w="147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€ 262,500</w:t>
            </w:r>
          </w:p>
        </w:tc>
        <w:tc>
          <w:tcPr>
            <w:tcW w:w="1462" w:type="dxa"/>
            <w:tcBorders>
              <w:top w:val="single" w:sz="4" w:space="0" w:color="auto"/>
              <w:lef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€ 1,750,000</w:t>
            </w:r>
          </w:p>
        </w:tc>
        <w:tc>
          <w:tcPr>
            <w:tcW w:w="1501"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€ 262,500</w:t>
            </w:r>
          </w:p>
        </w:tc>
      </w:tr>
      <w:tr w:rsidR="004451B5" w:rsidRPr="004451B5" w:rsidTr="00F2621B">
        <w:trPr>
          <w:trHeight w:hRule="exact" w:val="367"/>
          <w:jc w:val="center"/>
        </w:trPr>
        <w:tc>
          <w:tcPr>
            <w:tcW w:w="868"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13169" w:wrap="notBeside" w:vAnchor="text" w:hAnchor="text" w:xAlign="center" w:y="1"/>
              <w:rPr>
                <w:rFonts w:ascii="Times New Roman" w:hAnsi="Times New Roman" w:cs="Times New Roman"/>
              </w:rPr>
            </w:pPr>
          </w:p>
        </w:tc>
        <w:tc>
          <w:tcPr>
            <w:tcW w:w="1991"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13169"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Total</w:t>
            </w:r>
          </w:p>
        </w:tc>
        <w:tc>
          <w:tcPr>
            <w:tcW w:w="1465"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€0</w:t>
            </w:r>
          </w:p>
        </w:tc>
        <w:tc>
          <w:tcPr>
            <w:tcW w:w="1472"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€ 30,000,000</w:t>
            </w:r>
          </w:p>
        </w:tc>
        <w:tc>
          <w:tcPr>
            <w:tcW w:w="1476"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€30,000,000</w:t>
            </w:r>
          </w:p>
        </w:tc>
        <w:tc>
          <w:tcPr>
            <w:tcW w:w="1462"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85%</w:t>
            </w:r>
          </w:p>
        </w:tc>
        <w:tc>
          <w:tcPr>
            <w:tcW w:w="1472"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€5,294,118</w:t>
            </w:r>
          </w:p>
        </w:tc>
        <w:tc>
          <w:tcPr>
            <w:tcW w:w="1462"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€35,294,118</w:t>
            </w: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4451B5" w:rsidRPr="004451B5" w:rsidRDefault="004451B5" w:rsidP="00F2621B">
            <w:pPr>
              <w:framePr w:w="13169" w:wrap="notBeside" w:vAnchor="text" w:hAnchor="text" w:xAlign="center" w:y="1"/>
              <w:spacing w:line="210" w:lineRule="exact"/>
              <w:jc w:val="right"/>
              <w:rPr>
                <w:rFonts w:ascii="Times New Roman" w:hAnsi="Times New Roman" w:cs="Times New Roman"/>
              </w:rPr>
            </w:pPr>
            <w:r w:rsidRPr="004451B5">
              <w:rPr>
                <w:rFonts w:ascii="Times New Roman" w:hAnsi="Times New Roman" w:cs="Times New Roman"/>
              </w:rPr>
              <w:t>€5,294,118</w:t>
            </w:r>
          </w:p>
        </w:tc>
      </w:tr>
    </w:tbl>
    <w:p w:rsidR="004451B5" w:rsidRPr="004451B5" w:rsidRDefault="004451B5" w:rsidP="004451B5">
      <w:pPr>
        <w:framePr w:w="13169" w:wrap="notBeside" w:vAnchor="text" w:hAnchor="text" w:xAlign="center" w:y="1"/>
        <w:rPr>
          <w:rFonts w:ascii="Times New Roman" w:hAnsi="Times New Roman" w:cs="Times New Roman"/>
        </w:rPr>
      </w:pPr>
    </w:p>
    <w:p w:rsidR="004451B5" w:rsidRPr="004451B5" w:rsidRDefault="004451B5" w:rsidP="004451B5">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04"/>
        <w:gridCol w:w="3254"/>
      </w:tblGrid>
      <w:tr w:rsidR="004451B5" w:rsidRPr="004451B5" w:rsidTr="00F2621B">
        <w:trPr>
          <w:trHeight w:hRule="exact" w:val="360"/>
          <w:jc w:val="center"/>
        </w:trPr>
        <w:tc>
          <w:tcPr>
            <w:tcW w:w="13158" w:type="dxa"/>
            <w:gridSpan w:val="2"/>
            <w:tcBorders>
              <w:top w:val="single" w:sz="4" w:space="0" w:color="auto"/>
              <w:left w:val="single" w:sz="4" w:space="0" w:color="auto"/>
              <w:right w:val="single" w:sz="4" w:space="0" w:color="auto"/>
            </w:tcBorders>
            <w:shd w:val="clear" w:color="auto" w:fill="FFFFFF"/>
            <w:vAlign w:val="bottom"/>
          </w:tcPr>
          <w:p w:rsidR="004451B5" w:rsidRPr="004451B5" w:rsidRDefault="004451B5" w:rsidP="00F2621B">
            <w:pPr>
              <w:framePr w:w="13158"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Retention of management costs</w:t>
            </w:r>
          </w:p>
        </w:tc>
      </w:tr>
      <w:tr w:rsidR="004451B5" w:rsidRPr="004451B5" w:rsidTr="00F2621B">
        <w:trPr>
          <w:trHeight w:hRule="exact" w:val="313"/>
          <w:jc w:val="center"/>
        </w:trPr>
        <w:tc>
          <w:tcPr>
            <w:tcW w:w="9904" w:type="dxa"/>
            <w:tcBorders>
              <w:top w:val="single" w:sz="4" w:space="0" w:color="auto"/>
              <w:left w:val="single" w:sz="4" w:space="0" w:color="auto"/>
            </w:tcBorders>
            <w:shd w:val="clear" w:color="auto" w:fill="FFFFFF"/>
          </w:tcPr>
          <w:p w:rsidR="004451B5" w:rsidRPr="004451B5" w:rsidRDefault="004451B5" w:rsidP="00F2621B">
            <w:pPr>
              <w:framePr w:w="13158"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Retention of management costs - percentage of the management costs</w:t>
            </w:r>
          </w:p>
        </w:tc>
        <w:tc>
          <w:tcPr>
            <w:tcW w:w="3254" w:type="dxa"/>
            <w:tcBorders>
              <w:top w:val="single" w:sz="4" w:space="0" w:color="auto"/>
              <w:left w:val="single" w:sz="4" w:space="0" w:color="auto"/>
              <w:right w:val="single" w:sz="4" w:space="0" w:color="auto"/>
            </w:tcBorders>
            <w:shd w:val="clear" w:color="auto" w:fill="FFFFFF"/>
            <w:vAlign w:val="center"/>
          </w:tcPr>
          <w:p w:rsidR="004451B5" w:rsidRPr="004451B5" w:rsidRDefault="004451B5" w:rsidP="00F2621B">
            <w:pPr>
              <w:framePr w:w="13158"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10%</w:t>
            </w:r>
          </w:p>
        </w:tc>
      </w:tr>
      <w:tr w:rsidR="004451B5" w:rsidRPr="004451B5" w:rsidTr="00F2621B">
        <w:trPr>
          <w:trHeight w:hRule="exact" w:val="364"/>
          <w:jc w:val="center"/>
        </w:trPr>
        <w:tc>
          <w:tcPr>
            <w:tcW w:w="9904"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13158" w:wrap="notBeside" w:vAnchor="text" w:hAnchor="text" w:xAlign="center" w:y="1"/>
              <w:spacing w:line="210" w:lineRule="exact"/>
              <w:rPr>
                <w:rFonts w:ascii="Times New Roman" w:hAnsi="Times New Roman" w:cs="Times New Roman"/>
              </w:rPr>
            </w:pPr>
            <w:r w:rsidRPr="004451B5">
              <w:rPr>
                <w:rFonts w:ascii="Times New Roman" w:hAnsi="Times New Roman" w:cs="Times New Roman"/>
              </w:rPr>
              <w:t>Retention of management costs - planned Euro value</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4451B5" w:rsidRPr="004451B5" w:rsidRDefault="004451B5" w:rsidP="00F2621B">
            <w:pPr>
              <w:framePr w:w="13158"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€ 190,410</w:t>
            </w:r>
          </w:p>
        </w:tc>
      </w:tr>
    </w:tbl>
    <w:p w:rsidR="004451B5" w:rsidRPr="004451B5" w:rsidRDefault="004451B5" w:rsidP="004451B5">
      <w:pPr>
        <w:framePr w:w="13158" w:wrap="notBeside" w:vAnchor="text" w:hAnchor="text" w:xAlign="center" w:y="1"/>
        <w:rPr>
          <w:rFonts w:ascii="Times New Roman" w:hAnsi="Times New Roman" w:cs="Times New Roman"/>
        </w:rPr>
      </w:pPr>
    </w:p>
    <w:p w:rsidR="004451B5" w:rsidRPr="004451B5" w:rsidRDefault="004451B5" w:rsidP="004451B5">
      <w:pPr>
        <w:rPr>
          <w:rFonts w:ascii="Times New Roman" w:hAnsi="Times New Roman" w:cs="Times New Roman"/>
        </w:rPr>
      </w:pPr>
    </w:p>
    <w:p w:rsidR="004451B5" w:rsidRPr="004451B5" w:rsidRDefault="004451B5" w:rsidP="004451B5">
      <w:pPr>
        <w:rPr>
          <w:rFonts w:ascii="Times New Roman" w:hAnsi="Times New Roman" w:cs="Times New Roman"/>
        </w:rPr>
        <w:sectPr w:rsidR="004451B5" w:rsidRPr="004451B5">
          <w:headerReference w:type="even" r:id="rId59"/>
          <w:headerReference w:type="default" r:id="rId60"/>
          <w:footerReference w:type="even" r:id="rId61"/>
          <w:footerReference w:type="default" r:id="rId62"/>
          <w:headerReference w:type="first" r:id="rId63"/>
          <w:footerReference w:type="first" r:id="rId64"/>
          <w:pgSz w:w="15840" w:h="12240" w:orient="landscape"/>
          <w:pgMar w:top="1532" w:right="1504" w:bottom="3037" w:left="1167" w:header="0" w:footer="3" w:gutter="0"/>
          <w:cols w:space="720"/>
          <w:noEndnote/>
          <w:titlePg/>
          <w:docGrid w:linePitch="360"/>
        </w:sectPr>
      </w:pPr>
      <w:r w:rsidRPr="004451B5">
        <w:rPr>
          <w:rFonts w:ascii="Times New Roman" w:hAnsi="Times New Roman" w:cs="Times New Roman"/>
        </w:rPr>
        <w:br w:type="page"/>
      </w:r>
    </w:p>
    <w:p w:rsidR="004451B5" w:rsidRPr="004451B5" w:rsidRDefault="004451B5" w:rsidP="004451B5">
      <w:pPr>
        <w:spacing w:line="240" w:lineRule="exact"/>
        <w:rPr>
          <w:rFonts w:ascii="Times New Roman" w:hAnsi="Times New Roman" w:cs="Times New Roman"/>
        </w:rPr>
      </w:pPr>
    </w:p>
    <w:p w:rsidR="004451B5" w:rsidRPr="004451B5" w:rsidRDefault="004451B5" w:rsidP="004451B5">
      <w:pPr>
        <w:spacing w:before="117" w:after="117" w:line="240" w:lineRule="exact"/>
        <w:rPr>
          <w:rFonts w:ascii="Times New Roman" w:hAnsi="Times New Roman" w:cs="Times New Roman"/>
        </w:rPr>
      </w:pPr>
    </w:p>
    <w:p w:rsidR="004451B5" w:rsidRPr="004451B5" w:rsidRDefault="004451B5" w:rsidP="004451B5">
      <w:pPr>
        <w:rPr>
          <w:rFonts w:ascii="Times New Roman" w:hAnsi="Times New Roman" w:cs="Times New Roman"/>
        </w:rPr>
        <w:sectPr w:rsidR="004451B5" w:rsidRPr="004451B5">
          <w:headerReference w:type="even" r:id="rId65"/>
          <w:headerReference w:type="default" r:id="rId66"/>
          <w:footerReference w:type="even" r:id="rId67"/>
          <w:footerReference w:type="default" r:id="rId68"/>
          <w:headerReference w:type="first" r:id="rId69"/>
          <w:footerReference w:type="first" r:id="rId70"/>
          <w:pgSz w:w="12240" w:h="15840"/>
          <w:pgMar w:top="1264" w:right="0" w:bottom="1332" w:left="0" w:header="0" w:footer="3" w:gutter="0"/>
          <w:pgNumType w:start="1"/>
          <w:cols w:space="720"/>
          <w:noEndnote/>
          <w:docGrid w:linePitch="360"/>
        </w:sectPr>
      </w:pPr>
    </w:p>
    <w:p w:rsidR="004451B5" w:rsidRPr="004451B5" w:rsidRDefault="004451B5" w:rsidP="004451B5">
      <w:pPr>
        <w:pStyle w:val="Bodytext90"/>
        <w:shd w:val="clear" w:color="auto" w:fill="auto"/>
        <w:spacing w:after="653" w:line="210" w:lineRule="exact"/>
        <w:jc w:val="center"/>
        <w:rPr>
          <w:sz w:val="24"/>
          <w:szCs w:val="24"/>
        </w:rPr>
      </w:pPr>
      <w:r w:rsidRPr="004451B5">
        <w:rPr>
          <w:sz w:val="24"/>
          <w:szCs w:val="24"/>
        </w:rPr>
        <w:t xml:space="preserve">ANNEX </w:t>
      </w:r>
      <w:r w:rsidRPr="004451B5">
        <w:rPr>
          <w:sz w:val="24"/>
          <w:szCs w:val="24"/>
          <w:lang w:val="bg-BG" w:eastAsia="bg-BG" w:bidi="bg-BG"/>
        </w:rPr>
        <w:t xml:space="preserve">П- </w:t>
      </w:r>
      <w:r w:rsidRPr="004451B5">
        <w:rPr>
          <w:sz w:val="24"/>
          <w:szCs w:val="24"/>
        </w:rPr>
        <w:t>Operational rules</w:t>
      </w:r>
    </w:p>
    <w:p w:rsidR="004451B5" w:rsidRPr="004451B5" w:rsidRDefault="004451B5" w:rsidP="00164B29">
      <w:pPr>
        <w:pStyle w:val="Bodytext30"/>
        <w:numPr>
          <w:ilvl w:val="0"/>
          <w:numId w:val="29"/>
        </w:numPr>
        <w:shd w:val="clear" w:color="auto" w:fill="auto"/>
        <w:tabs>
          <w:tab w:val="left" w:pos="482"/>
        </w:tabs>
        <w:spacing w:before="0" w:after="221" w:line="220" w:lineRule="exact"/>
        <w:ind w:firstLine="0"/>
        <w:jc w:val="both"/>
        <w:rPr>
          <w:sz w:val="24"/>
          <w:szCs w:val="24"/>
        </w:rPr>
      </w:pPr>
      <w:r w:rsidRPr="004451B5">
        <w:rPr>
          <w:sz w:val="24"/>
          <w:szCs w:val="24"/>
          <w:lang w:val="en-US" w:eastAsia="en-US" w:bidi="en-US"/>
        </w:rPr>
        <w:t>Programme summary</w:t>
      </w:r>
    </w:p>
    <w:p w:rsidR="004451B5" w:rsidRPr="004451B5" w:rsidRDefault="004451B5" w:rsidP="004451B5">
      <w:pPr>
        <w:spacing w:after="183" w:line="238" w:lineRule="exact"/>
        <w:rPr>
          <w:rFonts w:ascii="Times New Roman" w:hAnsi="Times New Roman" w:cs="Times New Roman"/>
        </w:rPr>
      </w:pPr>
      <w:r w:rsidRPr="004451B5">
        <w:rPr>
          <w:rFonts w:ascii="Times New Roman" w:hAnsi="Times New Roman" w:cs="Times New Roman"/>
        </w:rPr>
        <w:t>This Annex sets out the operational rules for tlie programme. The programme agreement is based on the MoU, the concept note and comments made by the NMFA. Commitments, statements and guarantees» explicit as well as implicit, made in the concept note, are binding for the National Focal Point and the Programme Operator unless otherwise explicitly stipulated in the annexes to this programme agreement.</w:t>
      </w:r>
    </w:p>
    <w:p w:rsidR="004451B5" w:rsidRPr="004451B5" w:rsidRDefault="004451B5" w:rsidP="004451B5">
      <w:pPr>
        <w:spacing w:after="199" w:line="234" w:lineRule="exact"/>
        <w:rPr>
          <w:rFonts w:ascii="Times New Roman" w:hAnsi="Times New Roman" w:cs="Times New Roman"/>
        </w:rPr>
      </w:pPr>
      <w:r w:rsidRPr="004451B5">
        <w:rPr>
          <w:rFonts w:ascii="Times New Roman" w:hAnsi="Times New Roman" w:cs="Times New Roman"/>
        </w:rPr>
        <w:t>The Programme Operator is the Ministry of Justice, The Norwegian Ministry of Justice and Public Security and the Directorate of Norwegian Correctional Service (KDI) are Donor Programme Partners (DPPs). The Council of Europe is International Partner Organisation (IPO).</w:t>
      </w:r>
    </w:p>
    <w:p w:rsidR="004451B5" w:rsidRPr="004451B5" w:rsidRDefault="004451B5" w:rsidP="004451B5">
      <w:pPr>
        <w:spacing w:after="325" w:line="210" w:lineRule="exact"/>
        <w:rPr>
          <w:rFonts w:ascii="Times New Roman" w:hAnsi="Times New Roman" w:cs="Times New Roman"/>
        </w:rPr>
      </w:pPr>
      <w:r w:rsidRPr="004451B5">
        <w:rPr>
          <w:rFonts w:ascii="Times New Roman" w:hAnsi="Times New Roman" w:cs="Times New Roman"/>
        </w:rPr>
        <w:t>The programme objective, “Strengthened rule of law”, shall be attained through four outcomes:</w:t>
      </w:r>
    </w:p>
    <w:p w:rsidR="004451B5" w:rsidRPr="004451B5" w:rsidRDefault="004451B5" w:rsidP="004451B5">
      <w:pPr>
        <w:spacing w:line="256" w:lineRule="exact"/>
        <w:ind w:left="760" w:hanging="360"/>
        <w:rPr>
          <w:rFonts w:ascii="Times New Roman" w:hAnsi="Times New Roman" w:cs="Times New Roman"/>
        </w:rPr>
      </w:pPr>
      <w:r w:rsidRPr="004451B5">
        <w:rPr>
          <w:rFonts w:ascii="Times New Roman" w:hAnsi="Times New Roman" w:cs="Times New Roman"/>
        </w:rPr>
        <w:t>® The programme shall support the outcome “Improved correctional services” (Outcome I) by way of three pre-defmed projects (PDPs): “Ensuring safe and secure conditions in places of detention” (PDP no. 1), “Enhancing the capacity of the prison staff, building a pilot prison facility connected to a training centre and improving the rehabilitation of prisoners” (PDP no.</w:t>
      </w:r>
    </w:p>
    <w:p w:rsidR="004451B5" w:rsidRPr="004451B5" w:rsidRDefault="004451B5" w:rsidP="00164B29">
      <w:pPr>
        <w:numPr>
          <w:ilvl w:val="0"/>
          <w:numId w:val="30"/>
        </w:numPr>
        <w:tabs>
          <w:tab w:val="left" w:pos="1073"/>
        </w:tabs>
        <w:spacing w:after="420" w:line="256" w:lineRule="exact"/>
        <w:ind w:left="760"/>
        <w:jc w:val="both"/>
        <w:rPr>
          <w:rFonts w:ascii="Times New Roman" w:hAnsi="Times New Roman" w:cs="Times New Roman"/>
        </w:rPr>
      </w:pPr>
      <w:r w:rsidRPr="004451B5">
        <w:rPr>
          <w:rFonts w:ascii="Times New Roman" w:hAnsi="Times New Roman" w:cs="Times New Roman"/>
        </w:rPr>
        <w:t>and “Strengthening the application of alternative sanctions to imprisonment” (PDP no. 3).</w:t>
      </w:r>
    </w:p>
    <w:p w:rsidR="004451B5" w:rsidRPr="004451B5" w:rsidRDefault="004451B5" w:rsidP="004451B5">
      <w:pPr>
        <w:spacing w:after="420" w:line="256" w:lineRule="exact"/>
        <w:ind w:left="760" w:hanging="360"/>
        <w:rPr>
          <w:rFonts w:ascii="Times New Roman" w:hAnsi="Times New Roman" w:cs="Times New Roman"/>
        </w:rPr>
      </w:pPr>
      <w:r w:rsidRPr="004451B5">
        <w:rPr>
          <w:rFonts w:ascii="Times New Roman" w:hAnsi="Times New Roman" w:cs="Times New Roman"/>
          <w:lang w:val="bg-BG" w:eastAsia="bg-BG" w:bidi="bg-BG"/>
        </w:rPr>
        <w:t xml:space="preserve">« </w:t>
      </w:r>
      <w:r w:rsidRPr="004451B5">
        <w:rPr>
          <w:rFonts w:ascii="Times New Roman" w:hAnsi="Times New Roman" w:cs="Times New Roman"/>
        </w:rPr>
        <w:t>The programme shall support the outcome “Improved application of European legal framework by the Bulgarian judiciary” (Outcome 2) by way of three pre-defmed projects: “Enhancing the national capacity for effective implementation of the judgments of the European Court of Human Rights” (PDP no. 5), “Modern learning environment for legal professionals” (PDP no. 6) and “Strengthening the professionalism of the judiciary” (PDP no. S).</w:t>
      </w:r>
    </w:p>
    <w:p w:rsidR="004451B5" w:rsidRPr="004451B5" w:rsidRDefault="004451B5" w:rsidP="004451B5">
      <w:pPr>
        <w:spacing w:after="420" w:line="256" w:lineRule="exact"/>
        <w:ind w:left="760" w:hanging="360"/>
        <w:rPr>
          <w:rFonts w:ascii="Times New Roman" w:hAnsi="Times New Roman" w:cs="Times New Roman"/>
        </w:rPr>
      </w:pPr>
      <w:r w:rsidRPr="004451B5">
        <w:rPr>
          <w:rFonts w:ascii="Times New Roman" w:hAnsi="Times New Roman" w:cs="Times New Roman"/>
        </w:rPr>
        <w:t>* The programme shall support the outcome “Improved capacity of Bulgarian Authorities in the area of child friendly justice” (Outcome 3) by way of pre-deflned project “Enhancing the capacity of the police and establishing child friendly conditions and procedures for children in conflict with the law and children in need of protection” (PDP no. 4) and one small grant scheme (SGS).</w:t>
      </w:r>
    </w:p>
    <w:p w:rsidR="004451B5" w:rsidRPr="004451B5" w:rsidRDefault="004451B5" w:rsidP="004451B5">
      <w:pPr>
        <w:spacing w:after="317" w:line="256" w:lineRule="exact"/>
        <w:ind w:left="760" w:hanging="360"/>
        <w:rPr>
          <w:rFonts w:ascii="Times New Roman" w:hAnsi="Times New Roman" w:cs="Times New Roman"/>
        </w:rPr>
      </w:pPr>
      <w:r w:rsidRPr="004451B5">
        <w:rPr>
          <w:rFonts w:ascii="Times New Roman" w:hAnsi="Times New Roman" w:cs="Times New Roman"/>
        </w:rPr>
        <w:t>® The programme shall support the outcome “Improved capacity of Bulgarian Authorities in the area of domestic and gender-based violence” (Outcome 4) by way of two pre-deflned projects “Preventing and Combating Violence against Women and Domestic Violence” (PDP no. 7), “Improving the access to justice for people living under the poverty line” (PDP no. 9) and one small grant scheme (SGS).</w:t>
      </w:r>
    </w:p>
    <w:p w:rsidR="004451B5" w:rsidRPr="004451B5" w:rsidRDefault="004451B5" w:rsidP="004451B5">
      <w:pPr>
        <w:spacing w:line="234" w:lineRule="exact"/>
        <w:rPr>
          <w:rFonts w:ascii="Times New Roman" w:hAnsi="Times New Roman" w:cs="Times New Roman"/>
        </w:rPr>
      </w:pPr>
      <w:r w:rsidRPr="004451B5">
        <w:rPr>
          <w:rFonts w:ascii="Times New Roman" w:hAnsi="Times New Roman" w:cs="Times New Roman"/>
        </w:rPr>
        <w:t>The SGS under this programme will address the Roma, in particular vulnerable women and children, thus complementing the results of the pre-defined projects.</w:t>
      </w:r>
    </w:p>
    <w:p w:rsidR="004451B5" w:rsidRPr="004451B5" w:rsidRDefault="004451B5" w:rsidP="00164B29">
      <w:pPr>
        <w:pStyle w:val="Bodytext90"/>
        <w:numPr>
          <w:ilvl w:val="0"/>
          <w:numId w:val="29"/>
        </w:numPr>
        <w:shd w:val="clear" w:color="auto" w:fill="auto"/>
        <w:tabs>
          <w:tab w:val="left" w:pos="502"/>
        </w:tabs>
        <w:spacing w:after="68" w:line="210" w:lineRule="exact"/>
        <w:rPr>
          <w:sz w:val="24"/>
          <w:szCs w:val="24"/>
        </w:rPr>
      </w:pPr>
      <w:r w:rsidRPr="004451B5">
        <w:rPr>
          <w:sz w:val="24"/>
          <w:szCs w:val="24"/>
        </w:rPr>
        <w:t>Eligibility</w:t>
      </w:r>
    </w:p>
    <w:p w:rsidR="004451B5" w:rsidRPr="004451B5" w:rsidRDefault="004451B5" w:rsidP="00164B29">
      <w:pPr>
        <w:pStyle w:val="Bodytext110"/>
        <w:numPr>
          <w:ilvl w:val="1"/>
          <w:numId w:val="29"/>
        </w:numPr>
        <w:shd w:val="clear" w:color="auto" w:fill="auto"/>
        <w:tabs>
          <w:tab w:val="left" w:pos="502"/>
        </w:tabs>
        <w:spacing w:before="0" w:after="139" w:line="360" w:lineRule="exact"/>
        <w:rPr>
          <w:sz w:val="24"/>
          <w:szCs w:val="24"/>
        </w:rPr>
      </w:pPr>
      <w:r w:rsidRPr="004451B5">
        <w:rPr>
          <w:sz w:val="24"/>
          <w:szCs w:val="24"/>
        </w:rPr>
        <w:lastRenderedPageBreak/>
        <w:t>Eligible applicants:</w:t>
      </w:r>
    </w:p>
    <w:p w:rsidR="004451B5" w:rsidRPr="004451B5" w:rsidRDefault="004451B5" w:rsidP="004451B5">
      <w:pPr>
        <w:spacing w:after="171" w:line="234" w:lineRule="exact"/>
        <w:ind w:right="480"/>
        <w:rPr>
          <w:rFonts w:ascii="Times New Roman" w:hAnsi="Times New Roman" w:cs="Times New Roman"/>
        </w:rPr>
      </w:pPr>
      <w:r w:rsidRPr="004451B5">
        <w:rPr>
          <w:rFonts w:ascii="Times New Roman" w:hAnsi="Times New Roman" w:cs="Times New Roman"/>
        </w:rPr>
        <w:t>The rules on eligibility of project promoters and project partners are set in Article 7.2 of the Regulation;</w:t>
      </w:r>
    </w:p>
    <w:p w:rsidR="004451B5" w:rsidRPr="004451B5" w:rsidRDefault="004451B5" w:rsidP="004451B5">
      <w:pPr>
        <w:spacing w:after="88" w:line="245" w:lineRule="exact"/>
        <w:ind w:right="480"/>
        <w:rPr>
          <w:rFonts w:ascii="Times New Roman" w:hAnsi="Times New Roman" w:cs="Times New Roman"/>
        </w:rPr>
      </w:pPr>
      <w:r w:rsidRPr="004451B5">
        <w:rPr>
          <w:rFonts w:ascii="Times New Roman" w:hAnsi="Times New Roman" w:cs="Times New Roman"/>
        </w:rPr>
        <w:t>Eligible project promoters under the SGS calls must have been established and been active for at least twelve months prior to the publication of the respective call.</w:t>
      </w:r>
    </w:p>
    <w:p w:rsidR="004451B5" w:rsidRPr="004451B5" w:rsidRDefault="004451B5" w:rsidP="00164B29">
      <w:pPr>
        <w:pStyle w:val="Bodytext110"/>
        <w:numPr>
          <w:ilvl w:val="1"/>
          <w:numId w:val="29"/>
        </w:numPr>
        <w:shd w:val="clear" w:color="auto" w:fill="auto"/>
        <w:tabs>
          <w:tab w:val="left" w:pos="502"/>
        </w:tabs>
        <w:spacing w:before="0" w:after="155" w:line="360" w:lineRule="exact"/>
        <w:rPr>
          <w:sz w:val="24"/>
          <w:szCs w:val="24"/>
        </w:rPr>
      </w:pPr>
      <w:r w:rsidRPr="004451B5">
        <w:rPr>
          <w:sz w:val="24"/>
          <w:szCs w:val="24"/>
        </w:rPr>
        <w:t>Special rules on eligibility of costs:</w:t>
      </w:r>
    </w:p>
    <w:p w:rsidR="004451B5" w:rsidRPr="004451B5" w:rsidRDefault="004451B5" w:rsidP="004451B5">
      <w:pPr>
        <w:spacing w:after="265" w:line="210" w:lineRule="exact"/>
        <w:rPr>
          <w:rFonts w:ascii="Times New Roman" w:hAnsi="Times New Roman" w:cs="Times New Roman"/>
        </w:rPr>
      </w:pPr>
      <w:r w:rsidRPr="004451B5">
        <w:rPr>
          <w:rFonts w:ascii="Times New Roman" w:hAnsi="Times New Roman" w:cs="Times New Roman"/>
        </w:rPr>
        <w:t>Costs are eligible in accordance with chapter 8 of the Regulation.</w:t>
      </w:r>
    </w:p>
    <w:p w:rsidR="004451B5" w:rsidRPr="004451B5" w:rsidRDefault="004451B5" w:rsidP="00164B29">
      <w:pPr>
        <w:numPr>
          <w:ilvl w:val="0"/>
          <w:numId w:val="29"/>
        </w:numPr>
        <w:tabs>
          <w:tab w:val="left" w:pos="502"/>
        </w:tabs>
        <w:spacing w:line="472" w:lineRule="exact"/>
        <w:jc w:val="both"/>
        <w:rPr>
          <w:rFonts w:ascii="Times New Roman" w:hAnsi="Times New Roman" w:cs="Times New Roman"/>
        </w:rPr>
      </w:pPr>
      <w:r w:rsidRPr="004451B5">
        <w:rPr>
          <w:rFonts w:ascii="Times New Roman" w:hAnsi="Times New Roman" w:cs="Times New Roman"/>
        </w:rPr>
        <w:t>Bilateral relations</w:t>
      </w:r>
    </w:p>
    <w:p w:rsidR="004451B5" w:rsidRPr="004451B5" w:rsidRDefault="004451B5" w:rsidP="00164B29">
      <w:pPr>
        <w:pStyle w:val="Bodytext110"/>
        <w:numPr>
          <w:ilvl w:val="1"/>
          <w:numId w:val="29"/>
        </w:numPr>
        <w:shd w:val="clear" w:color="auto" w:fill="auto"/>
        <w:tabs>
          <w:tab w:val="left" w:pos="502"/>
        </w:tabs>
        <w:spacing w:before="0" w:after="0" w:line="472" w:lineRule="exact"/>
        <w:rPr>
          <w:sz w:val="24"/>
          <w:szCs w:val="24"/>
        </w:rPr>
      </w:pPr>
      <w:r w:rsidRPr="004451B5">
        <w:rPr>
          <w:sz w:val="24"/>
          <w:szCs w:val="24"/>
        </w:rPr>
        <w:t>Bilateral relations</w:t>
      </w:r>
    </w:p>
    <w:p w:rsidR="004451B5" w:rsidRPr="004451B5" w:rsidRDefault="004451B5" w:rsidP="004451B5">
      <w:pPr>
        <w:spacing w:line="472" w:lineRule="exact"/>
        <w:rPr>
          <w:rFonts w:ascii="Times New Roman" w:hAnsi="Times New Roman" w:cs="Times New Roman"/>
        </w:rPr>
      </w:pPr>
      <w:r w:rsidRPr="004451B5">
        <w:rPr>
          <w:rFonts w:ascii="Times New Roman" w:hAnsi="Times New Roman" w:cs="Times New Roman"/>
        </w:rPr>
        <w:t>The programme shall contribute to strengthening bilateral relations between Bulgaria and Norway.</w:t>
      </w:r>
    </w:p>
    <w:p w:rsidR="004451B5" w:rsidRPr="004451B5" w:rsidRDefault="004451B5" w:rsidP="004451B5">
      <w:pPr>
        <w:spacing w:after="177" w:line="238" w:lineRule="exact"/>
        <w:rPr>
          <w:rFonts w:ascii="Times New Roman" w:hAnsi="Times New Roman" w:cs="Times New Roman"/>
        </w:rPr>
      </w:pPr>
      <w:r w:rsidRPr="004451B5">
        <w:rPr>
          <w:rFonts w:ascii="Times New Roman" w:hAnsi="Times New Roman" w:cs="Times New Roman"/>
        </w:rPr>
        <w:t xml:space="preserve">The programme shall as appropriate facilitate donor partnership projects by carrying out, </w:t>
      </w:r>
      <w:r w:rsidRPr="004451B5">
        <w:rPr>
          <w:rStyle w:val="Bodytext218ptBoldItalic"/>
          <w:rFonts w:eastAsia="Arial Unicode MS"/>
          <w:sz w:val="24"/>
          <w:szCs w:val="24"/>
        </w:rPr>
        <w:t>inter alia</w:t>
      </w:r>
      <w:r w:rsidRPr="004451B5">
        <w:rPr>
          <w:rFonts w:ascii="Times New Roman" w:hAnsi="Times New Roman" w:cs="Times New Roman"/>
        </w:rPr>
        <w:t>, match</w:t>
      </w:r>
      <w:r w:rsidRPr="004451B5">
        <w:rPr>
          <w:rFonts w:ascii="Times New Roman" w:hAnsi="Times New Roman" w:cs="Times New Roman"/>
        </w:rPr>
        <w:softHyphen/>
        <w:t>making events and activities in conjunction with launching calls for proposals, as well as by encouraging donor partnership projects in call texts.</w:t>
      </w:r>
    </w:p>
    <w:p w:rsidR="004451B5" w:rsidRPr="004451B5" w:rsidRDefault="004451B5" w:rsidP="004451B5">
      <w:pPr>
        <w:spacing w:after="265" w:line="241" w:lineRule="exact"/>
        <w:rPr>
          <w:rFonts w:ascii="Times New Roman" w:hAnsi="Times New Roman" w:cs="Times New Roman"/>
        </w:rPr>
      </w:pPr>
      <w:r w:rsidRPr="004451B5">
        <w:rPr>
          <w:rFonts w:ascii="Times New Roman" w:hAnsi="Times New Roman" w:cs="Times New Roman"/>
        </w:rPr>
        <w:t>The further: use of the funds for bilateral relations allocated to the programme shall be agreed in the Cooperation Committee.</w:t>
      </w:r>
    </w:p>
    <w:p w:rsidR="004451B5" w:rsidRPr="004451B5" w:rsidRDefault="004451B5" w:rsidP="00164B29">
      <w:pPr>
        <w:numPr>
          <w:ilvl w:val="0"/>
          <w:numId w:val="29"/>
        </w:numPr>
        <w:tabs>
          <w:tab w:val="left" w:pos="502"/>
        </w:tabs>
        <w:spacing w:line="210" w:lineRule="exact"/>
        <w:jc w:val="both"/>
        <w:rPr>
          <w:rFonts w:ascii="Times New Roman" w:hAnsi="Times New Roman" w:cs="Times New Roman"/>
        </w:rPr>
      </w:pPr>
      <w:r w:rsidRPr="004451B5">
        <w:rPr>
          <w:rFonts w:ascii="Times New Roman" w:hAnsi="Times New Roman" w:cs="Times New Roman"/>
        </w:rPr>
        <w:t>Selection of projects and financial parameters</w:t>
      </w:r>
    </w:p>
    <w:p w:rsidR="004451B5" w:rsidRPr="004451B5" w:rsidRDefault="004451B5" w:rsidP="004451B5">
      <w:pPr>
        <w:framePr w:w="8849" w:wrap="notBeside" w:vAnchor="text" w:hAnchor="text" w:xAlign="center" w:y="1"/>
        <w:tabs>
          <w:tab w:val="left" w:leader="underscore" w:pos="518"/>
          <w:tab w:val="left" w:leader="underscore" w:pos="8460"/>
          <w:tab w:val="left" w:leader="underscore" w:pos="8820"/>
        </w:tabs>
        <w:rPr>
          <w:rFonts w:ascii="Times New Roman" w:hAnsi="Times New Roman" w:cs="Times New Roman"/>
        </w:rPr>
      </w:pPr>
      <w:r w:rsidRPr="004451B5">
        <w:rPr>
          <w:rFonts w:ascii="Times New Roman" w:hAnsi="Times New Roman" w:cs="Times New Roman"/>
        </w:rPr>
        <w:t xml:space="preserve">4.1 Open calls and availability offunds (including number of calls, duration of calls, and estimated </w:t>
      </w:r>
      <w:r w:rsidRPr="004451B5">
        <w:rPr>
          <w:rStyle w:val="Tablecaption3105ptNotBoldNotItalic"/>
          <w:rFonts w:eastAsia="Arial Unicode MS"/>
          <w:sz w:val="24"/>
          <w:szCs w:val="24"/>
        </w:rPr>
        <w:tab/>
      </w:r>
      <w:r w:rsidRPr="004451B5">
        <w:rPr>
          <w:rStyle w:val="Tablecaption30"/>
          <w:rFonts w:eastAsia="Arial Unicode MS"/>
          <w:b w:val="0"/>
          <w:bCs w:val="0"/>
          <w:i w:val="0"/>
          <w:iCs w:val="0"/>
          <w:sz w:val="24"/>
          <w:szCs w:val="24"/>
        </w:rPr>
        <w:t>size):</w:t>
      </w:r>
      <w:r w:rsidRPr="004451B5">
        <w:rPr>
          <w:rStyle w:val="Tablecaption3105ptNotBoldNotItalic"/>
          <w:rFonts w:eastAsia="Arial Unicode MS"/>
          <w:sz w:val="24"/>
          <w:szCs w:val="24"/>
        </w:rPr>
        <w:tab/>
      </w:r>
      <w:r w:rsidRPr="004451B5">
        <w:rPr>
          <w:rStyle w:val="Tablecaption3105ptNotBoldNotItalic"/>
          <w:rFonts w:eastAsia="Arial Unicode MS"/>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768"/>
        <w:gridCol w:w="1584"/>
        <w:gridCol w:w="1980"/>
        <w:gridCol w:w="2516"/>
      </w:tblGrid>
      <w:tr w:rsidR="004451B5" w:rsidRPr="004451B5" w:rsidTr="00F2621B">
        <w:trPr>
          <w:trHeight w:hRule="exact" w:val="608"/>
          <w:jc w:val="center"/>
        </w:trPr>
        <w:tc>
          <w:tcPr>
            <w:tcW w:w="2768" w:type="dxa"/>
            <w:tcBorders>
              <w:top w:val="single" w:sz="4" w:space="0" w:color="auto"/>
              <w:left w:val="single" w:sz="4" w:space="0" w:color="auto"/>
            </w:tcBorders>
            <w:shd w:val="clear" w:color="auto" w:fill="FFFFFF"/>
          </w:tcPr>
          <w:p w:rsidR="004451B5" w:rsidRPr="004451B5" w:rsidRDefault="004451B5" w:rsidP="00F2621B">
            <w:pPr>
              <w:framePr w:w="8849" w:wrap="notBeside" w:vAnchor="text" w:hAnchor="text" w:xAlign="center" w:y="1"/>
              <w:rPr>
                <w:rFonts w:ascii="Times New Roman" w:hAnsi="Times New Roman" w:cs="Times New Roman"/>
              </w:rPr>
            </w:pPr>
          </w:p>
        </w:tc>
        <w:tc>
          <w:tcPr>
            <w:tcW w:w="1584" w:type="dxa"/>
            <w:tcBorders>
              <w:top w:val="single" w:sz="4" w:space="0" w:color="auto"/>
              <w:left w:val="single" w:sz="4" w:space="0" w:color="auto"/>
            </w:tcBorders>
            <w:shd w:val="clear" w:color="auto" w:fill="FFFFFF"/>
          </w:tcPr>
          <w:p w:rsidR="004451B5" w:rsidRPr="004451B5" w:rsidRDefault="004451B5" w:rsidP="00F2621B">
            <w:pPr>
              <w:framePr w:w="8849" w:wrap="notBeside" w:vAnchor="text" w:hAnchor="text" w:xAlign="center" w:y="1"/>
              <w:spacing w:after="60" w:line="210" w:lineRule="exact"/>
              <w:jc w:val="center"/>
              <w:rPr>
                <w:rFonts w:ascii="Times New Roman" w:hAnsi="Times New Roman" w:cs="Times New Roman"/>
              </w:rPr>
            </w:pPr>
            <w:r w:rsidRPr="004451B5">
              <w:rPr>
                <w:rFonts w:ascii="Times New Roman" w:hAnsi="Times New Roman" w:cs="Times New Roman"/>
              </w:rPr>
              <w:t>Indicative</w:t>
            </w:r>
          </w:p>
          <w:p w:rsidR="004451B5" w:rsidRPr="004451B5" w:rsidRDefault="004451B5" w:rsidP="00F2621B">
            <w:pPr>
              <w:framePr w:w="8849" w:wrap="notBeside" w:vAnchor="text" w:hAnchor="text" w:xAlign="center" w:y="1"/>
              <w:spacing w:before="60" w:line="210" w:lineRule="exact"/>
              <w:jc w:val="center"/>
              <w:rPr>
                <w:rFonts w:ascii="Times New Roman" w:hAnsi="Times New Roman" w:cs="Times New Roman"/>
              </w:rPr>
            </w:pPr>
            <w:r w:rsidRPr="004451B5">
              <w:rPr>
                <w:rFonts w:ascii="Times New Roman" w:hAnsi="Times New Roman" w:cs="Times New Roman"/>
              </w:rPr>
              <w:t>timing</w:t>
            </w:r>
          </w:p>
        </w:tc>
        <w:tc>
          <w:tcPr>
            <w:tcW w:w="1980" w:type="dxa"/>
            <w:tcBorders>
              <w:top w:val="single" w:sz="4" w:space="0" w:color="auto"/>
              <w:left w:val="single" w:sz="4" w:space="0" w:color="auto"/>
            </w:tcBorders>
            <w:shd w:val="clear" w:color="auto" w:fill="FFFFFF"/>
          </w:tcPr>
          <w:p w:rsidR="004451B5" w:rsidRPr="004451B5" w:rsidRDefault="004451B5" w:rsidP="00F2621B">
            <w:pPr>
              <w:framePr w:w="8849" w:wrap="notBeside" w:vAnchor="text" w:hAnchor="text" w:xAlign="center" w:y="1"/>
              <w:spacing w:line="230" w:lineRule="exact"/>
              <w:jc w:val="center"/>
              <w:rPr>
                <w:rFonts w:ascii="Times New Roman" w:hAnsi="Times New Roman" w:cs="Times New Roman"/>
              </w:rPr>
            </w:pPr>
            <w:r w:rsidRPr="004451B5">
              <w:rPr>
                <w:rFonts w:ascii="Times New Roman" w:hAnsi="Times New Roman" w:cs="Times New Roman"/>
              </w:rPr>
              <w:t>Total available amount</w:t>
            </w:r>
          </w:p>
        </w:tc>
        <w:tc>
          <w:tcPr>
            <w:tcW w:w="2516" w:type="dxa"/>
            <w:tcBorders>
              <w:top w:val="single" w:sz="4" w:space="0" w:color="auto"/>
              <w:left w:val="single" w:sz="4" w:space="0" w:color="auto"/>
              <w:right w:val="single" w:sz="4" w:space="0" w:color="auto"/>
            </w:tcBorders>
            <w:shd w:val="clear" w:color="auto" w:fill="FFFFFF"/>
          </w:tcPr>
          <w:p w:rsidR="004451B5" w:rsidRPr="004451B5" w:rsidRDefault="004451B5" w:rsidP="00F2621B">
            <w:pPr>
              <w:framePr w:w="8849" w:wrap="notBeside" w:vAnchor="text" w:hAnchor="text" w:xAlign="center" w:y="1"/>
              <w:spacing w:line="234" w:lineRule="exact"/>
              <w:jc w:val="center"/>
              <w:rPr>
                <w:rFonts w:ascii="Times New Roman" w:hAnsi="Times New Roman" w:cs="Times New Roman"/>
              </w:rPr>
            </w:pPr>
            <w:r w:rsidRPr="004451B5">
              <w:rPr>
                <w:rFonts w:ascii="Times New Roman" w:hAnsi="Times New Roman" w:cs="Times New Roman"/>
              </w:rPr>
              <w:t>Maximum/Minimum grant applied for</w:t>
            </w:r>
          </w:p>
        </w:tc>
      </w:tr>
      <w:tr w:rsidR="004451B5" w:rsidRPr="004451B5" w:rsidTr="00F2621B">
        <w:trPr>
          <w:trHeight w:hRule="exact" w:val="1861"/>
          <w:jc w:val="center"/>
        </w:trPr>
        <w:tc>
          <w:tcPr>
            <w:tcW w:w="2768" w:type="dxa"/>
            <w:tcBorders>
              <w:top w:val="single" w:sz="4" w:space="0" w:color="auto"/>
              <w:left w:val="single" w:sz="4" w:space="0" w:color="auto"/>
            </w:tcBorders>
            <w:shd w:val="clear" w:color="auto" w:fill="FFFFFF"/>
          </w:tcPr>
          <w:p w:rsidR="004451B5" w:rsidRPr="004451B5" w:rsidRDefault="004451B5" w:rsidP="00F2621B">
            <w:pPr>
              <w:framePr w:w="8849" w:wrap="notBeside" w:vAnchor="text" w:hAnchor="text" w:xAlign="center" w:y="1"/>
              <w:spacing w:after="240" w:line="210" w:lineRule="exact"/>
              <w:rPr>
                <w:rFonts w:ascii="Times New Roman" w:hAnsi="Times New Roman" w:cs="Times New Roman"/>
              </w:rPr>
            </w:pPr>
            <w:r w:rsidRPr="004451B5">
              <w:rPr>
                <w:rFonts w:ascii="Times New Roman" w:hAnsi="Times New Roman" w:cs="Times New Roman"/>
              </w:rPr>
              <w:t>SGS call !</w:t>
            </w:r>
          </w:p>
          <w:p w:rsidR="004451B5" w:rsidRPr="004451B5" w:rsidRDefault="004451B5" w:rsidP="00F2621B">
            <w:pPr>
              <w:framePr w:w="8849" w:wrap="notBeside" w:vAnchor="text" w:hAnchor="text" w:xAlign="center" w:y="1"/>
              <w:spacing w:before="240" w:line="238" w:lineRule="exact"/>
              <w:rPr>
                <w:rFonts w:ascii="Times New Roman" w:hAnsi="Times New Roman" w:cs="Times New Roman"/>
              </w:rPr>
            </w:pPr>
            <w:r w:rsidRPr="004451B5">
              <w:rPr>
                <w:rFonts w:ascii="Times New Roman" w:hAnsi="Times New Roman" w:cs="Times New Roman"/>
              </w:rPr>
              <w:t>Outcome 3 “Improved capacity of Bulgarian Authorities in the area of child friendly justice”</w:t>
            </w:r>
          </w:p>
        </w:tc>
        <w:tc>
          <w:tcPr>
            <w:tcW w:w="1584" w:type="dxa"/>
            <w:tcBorders>
              <w:top w:val="single" w:sz="4" w:space="0" w:color="auto"/>
              <w:left w:val="single" w:sz="4" w:space="0" w:color="auto"/>
            </w:tcBorders>
            <w:shd w:val="clear" w:color="auto" w:fill="FFFFFF"/>
          </w:tcPr>
          <w:p w:rsidR="004451B5" w:rsidRPr="004451B5" w:rsidRDefault="004451B5" w:rsidP="00F2621B">
            <w:pPr>
              <w:framePr w:w="8849" w:wrap="notBeside" w:vAnchor="text" w:hAnchor="text" w:xAlign="center" w:y="1"/>
              <w:spacing w:line="234" w:lineRule="exact"/>
              <w:jc w:val="center"/>
              <w:rPr>
                <w:rFonts w:ascii="Times New Roman" w:hAnsi="Times New Roman" w:cs="Times New Roman"/>
              </w:rPr>
            </w:pPr>
            <w:r w:rsidRPr="004451B5">
              <w:rPr>
                <w:rFonts w:ascii="Times New Roman" w:hAnsi="Times New Roman" w:cs="Times New Roman"/>
              </w:rPr>
              <w:t>Second semester 2019</w:t>
            </w:r>
          </w:p>
        </w:tc>
        <w:tc>
          <w:tcPr>
            <w:tcW w:w="1980" w:type="dxa"/>
            <w:tcBorders>
              <w:top w:val="single" w:sz="4" w:space="0" w:color="auto"/>
              <w:left w:val="single" w:sz="4" w:space="0" w:color="auto"/>
            </w:tcBorders>
            <w:shd w:val="clear" w:color="auto" w:fill="FFFFFF"/>
          </w:tcPr>
          <w:p w:rsidR="004451B5" w:rsidRPr="004451B5" w:rsidRDefault="004451B5" w:rsidP="00F2621B">
            <w:pPr>
              <w:framePr w:w="8849" w:wrap="notBeside" w:vAnchor="text" w:hAnchor="text" w:xAlign="center" w:y="1"/>
              <w:spacing w:line="360" w:lineRule="exact"/>
              <w:jc w:val="center"/>
              <w:rPr>
                <w:rFonts w:ascii="Times New Roman" w:hAnsi="Times New Roman" w:cs="Times New Roman"/>
              </w:rPr>
            </w:pPr>
            <w:r w:rsidRPr="004451B5">
              <w:rPr>
                <w:rStyle w:val="Bodytext218ptBoldItalic"/>
                <w:rFonts w:eastAsia="Arial Unicode MS"/>
                <w:sz w:val="24"/>
                <w:szCs w:val="24"/>
              </w:rPr>
              <w:t>€</w:t>
            </w:r>
            <w:r w:rsidRPr="004451B5">
              <w:rPr>
                <w:rFonts w:ascii="Times New Roman" w:hAnsi="Times New Roman" w:cs="Times New Roman"/>
              </w:rPr>
              <w:t xml:space="preserve"> 750,000</w:t>
            </w:r>
          </w:p>
        </w:tc>
        <w:tc>
          <w:tcPr>
            <w:tcW w:w="2516" w:type="dxa"/>
            <w:tcBorders>
              <w:top w:val="single" w:sz="4" w:space="0" w:color="auto"/>
              <w:left w:val="single" w:sz="4" w:space="0" w:color="auto"/>
              <w:right w:val="single" w:sz="4" w:space="0" w:color="auto"/>
            </w:tcBorders>
            <w:shd w:val="clear" w:color="auto" w:fill="FFFFFF"/>
          </w:tcPr>
          <w:p w:rsidR="004451B5" w:rsidRPr="004451B5" w:rsidRDefault="004451B5" w:rsidP="00F2621B">
            <w:pPr>
              <w:framePr w:w="8849"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 xml:space="preserve">€ </w:t>
            </w:r>
            <w:r w:rsidRPr="004451B5">
              <w:rPr>
                <w:rFonts w:ascii="Times New Roman" w:hAnsi="Times New Roman" w:cs="Times New Roman"/>
                <w:lang w:val="bg-BG" w:eastAsia="bg-BG" w:bidi="bg-BG"/>
              </w:rPr>
              <w:t xml:space="preserve">200,000/6 </w:t>
            </w:r>
            <w:r w:rsidRPr="004451B5">
              <w:rPr>
                <w:rFonts w:ascii="Times New Roman" w:hAnsi="Times New Roman" w:cs="Times New Roman"/>
              </w:rPr>
              <w:t>50,000</w:t>
            </w:r>
          </w:p>
        </w:tc>
      </w:tr>
      <w:tr w:rsidR="004451B5" w:rsidRPr="004451B5" w:rsidTr="00F2621B">
        <w:trPr>
          <w:trHeight w:hRule="exact" w:val="1764"/>
          <w:jc w:val="center"/>
        </w:trPr>
        <w:tc>
          <w:tcPr>
            <w:tcW w:w="2768"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8849" w:wrap="notBeside" w:vAnchor="text" w:hAnchor="text" w:xAlign="center" w:y="1"/>
              <w:spacing w:after="240" w:line="210" w:lineRule="exact"/>
              <w:rPr>
                <w:rFonts w:ascii="Times New Roman" w:hAnsi="Times New Roman" w:cs="Times New Roman"/>
              </w:rPr>
            </w:pPr>
            <w:r w:rsidRPr="004451B5">
              <w:rPr>
                <w:rFonts w:ascii="Times New Roman" w:hAnsi="Times New Roman" w:cs="Times New Roman"/>
              </w:rPr>
              <w:t>SGS call</w:t>
            </w:r>
          </w:p>
          <w:p w:rsidR="004451B5" w:rsidRPr="004451B5" w:rsidRDefault="004451B5" w:rsidP="00F2621B">
            <w:pPr>
              <w:framePr w:w="8849" w:wrap="notBeside" w:vAnchor="text" w:hAnchor="text" w:xAlign="center" w:y="1"/>
              <w:spacing w:before="240" w:line="238" w:lineRule="exact"/>
              <w:rPr>
                <w:rFonts w:ascii="Times New Roman" w:hAnsi="Times New Roman" w:cs="Times New Roman"/>
              </w:rPr>
            </w:pPr>
            <w:r w:rsidRPr="004451B5">
              <w:rPr>
                <w:rFonts w:ascii="Times New Roman" w:hAnsi="Times New Roman" w:cs="Times New Roman"/>
              </w:rPr>
              <w:t xml:space="preserve">Outcome j: 4 “Improved capacity </w:t>
            </w:r>
            <w:r w:rsidRPr="004451B5">
              <w:rPr>
                <w:rFonts w:ascii="Times New Roman" w:hAnsi="Times New Roman" w:cs="Times New Roman"/>
                <w:vertAlign w:val="superscript"/>
              </w:rPr>
              <w:t>1</w:t>
            </w:r>
            <w:r w:rsidRPr="004451B5">
              <w:rPr>
                <w:rFonts w:ascii="Times New Roman" w:hAnsi="Times New Roman" w:cs="Times New Roman"/>
              </w:rPr>
              <w:t xml:space="preserve"> of Bulgarian Authorities in the area of domestic and gender-based violence”</w:t>
            </w:r>
          </w:p>
        </w:tc>
        <w:tc>
          <w:tcPr>
            <w:tcW w:w="1584"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8849" w:wrap="notBeside" w:vAnchor="text" w:hAnchor="text" w:xAlign="center" w:y="1"/>
              <w:spacing w:line="238" w:lineRule="exact"/>
              <w:jc w:val="center"/>
              <w:rPr>
                <w:rFonts w:ascii="Times New Roman" w:hAnsi="Times New Roman" w:cs="Times New Roman"/>
              </w:rPr>
            </w:pPr>
            <w:r w:rsidRPr="004451B5">
              <w:rPr>
                <w:rFonts w:ascii="Times New Roman" w:hAnsi="Times New Roman" w:cs="Times New Roman"/>
              </w:rPr>
              <w:t>Second semester 2019</w:t>
            </w:r>
          </w:p>
        </w:tc>
        <w:tc>
          <w:tcPr>
            <w:tcW w:w="1980"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8849"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€ 750,000</w:t>
            </w:r>
          </w:p>
        </w:tc>
        <w:tc>
          <w:tcPr>
            <w:tcW w:w="2516" w:type="dxa"/>
            <w:tcBorders>
              <w:top w:val="single" w:sz="4" w:space="0" w:color="auto"/>
              <w:left w:val="single" w:sz="4" w:space="0" w:color="auto"/>
              <w:bottom w:val="single" w:sz="4" w:space="0" w:color="auto"/>
              <w:right w:val="single" w:sz="4" w:space="0" w:color="auto"/>
            </w:tcBorders>
            <w:shd w:val="clear" w:color="auto" w:fill="FFFFFF"/>
          </w:tcPr>
          <w:p w:rsidR="004451B5" w:rsidRPr="004451B5" w:rsidRDefault="004451B5" w:rsidP="00F2621B">
            <w:pPr>
              <w:framePr w:w="8849"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lang w:val="bg-BG" w:eastAsia="bg-BG" w:bidi="bg-BG"/>
              </w:rPr>
              <w:t>€200,000/6 50,000</w:t>
            </w:r>
          </w:p>
        </w:tc>
      </w:tr>
    </w:tbl>
    <w:p w:rsidR="004451B5" w:rsidRPr="004451B5" w:rsidRDefault="004451B5" w:rsidP="004451B5">
      <w:pPr>
        <w:framePr w:w="8849" w:wrap="notBeside" w:vAnchor="text" w:hAnchor="text" w:xAlign="center" w:y="1"/>
        <w:rPr>
          <w:rFonts w:ascii="Times New Roman" w:hAnsi="Times New Roman" w:cs="Times New Roman"/>
        </w:rPr>
      </w:pPr>
    </w:p>
    <w:p w:rsidR="004451B5" w:rsidRPr="004451B5" w:rsidRDefault="004451B5" w:rsidP="004451B5">
      <w:pPr>
        <w:rPr>
          <w:rFonts w:ascii="Times New Roman" w:hAnsi="Times New Roman" w:cs="Times New Roman"/>
        </w:rPr>
        <w:sectPr w:rsidR="004451B5" w:rsidRPr="004451B5">
          <w:type w:val="continuous"/>
          <w:pgSz w:w="12240" w:h="15840"/>
          <w:pgMar w:top="1264" w:right="1444" w:bottom="1332" w:left="1515" w:header="0" w:footer="3" w:gutter="0"/>
          <w:cols w:space="720"/>
          <w:noEndnote/>
          <w:docGrid w:linePitch="360"/>
        </w:sectPr>
      </w:pPr>
    </w:p>
    <w:p w:rsidR="004451B5" w:rsidRPr="004451B5" w:rsidRDefault="004451B5" w:rsidP="00164B29">
      <w:pPr>
        <w:pStyle w:val="Bodytext110"/>
        <w:numPr>
          <w:ilvl w:val="0"/>
          <w:numId w:val="31"/>
        </w:numPr>
        <w:shd w:val="clear" w:color="auto" w:fill="auto"/>
        <w:tabs>
          <w:tab w:val="left" w:pos="504"/>
        </w:tabs>
        <w:spacing w:before="0" w:after="0" w:line="475" w:lineRule="exact"/>
        <w:rPr>
          <w:sz w:val="24"/>
          <w:szCs w:val="24"/>
        </w:rPr>
      </w:pPr>
      <w:r w:rsidRPr="004451B5">
        <w:rPr>
          <w:sz w:val="24"/>
          <w:szCs w:val="24"/>
        </w:rPr>
        <w:lastRenderedPageBreak/>
        <w:t>Selection procedures:</w:t>
      </w:r>
    </w:p>
    <w:p w:rsidR="004451B5" w:rsidRPr="004451B5" w:rsidRDefault="004451B5" w:rsidP="004451B5">
      <w:pPr>
        <w:spacing w:line="475" w:lineRule="exact"/>
        <w:rPr>
          <w:rFonts w:ascii="Times New Roman" w:hAnsi="Times New Roman" w:cs="Times New Roman"/>
        </w:rPr>
      </w:pPr>
      <w:r w:rsidRPr="004451B5">
        <w:rPr>
          <w:rFonts w:ascii="Times New Roman" w:hAnsi="Times New Roman" w:cs="Times New Roman"/>
        </w:rPr>
        <w:t>The project evaluation and award of grants shall be in accordance with Article 7.4 of the Regulation.</w:t>
      </w:r>
    </w:p>
    <w:p w:rsidR="004451B5" w:rsidRPr="004451B5" w:rsidRDefault="004451B5" w:rsidP="004451B5">
      <w:pPr>
        <w:spacing w:line="475" w:lineRule="exact"/>
        <w:rPr>
          <w:rFonts w:ascii="Times New Roman" w:hAnsi="Times New Roman" w:cs="Times New Roman"/>
        </w:rPr>
      </w:pPr>
      <w:r w:rsidRPr="004451B5">
        <w:rPr>
          <w:rFonts w:ascii="Times New Roman" w:hAnsi="Times New Roman" w:cs="Times New Roman"/>
        </w:rPr>
        <w:t>The Programme Operator shall be responsible for project evaluation and for the award of grants.</w:t>
      </w:r>
    </w:p>
    <w:p w:rsidR="004451B5" w:rsidRPr="004451B5" w:rsidRDefault="004451B5" w:rsidP="004451B5">
      <w:pPr>
        <w:spacing w:after="186" w:line="245" w:lineRule="exact"/>
        <w:ind w:right="460"/>
        <w:rPr>
          <w:rFonts w:ascii="Times New Roman" w:hAnsi="Times New Roman" w:cs="Times New Roman"/>
        </w:rPr>
      </w:pPr>
      <w:r w:rsidRPr="004451B5">
        <w:rPr>
          <w:rFonts w:ascii="Times New Roman" w:hAnsi="Times New Roman" w:cs="Times New Roman"/>
        </w:rPr>
        <w:t>The Programme Operator shall appoint a person who is going to lead and coordinate the selection process.</w:t>
      </w:r>
    </w:p>
    <w:p w:rsidR="004451B5" w:rsidRPr="004451B5" w:rsidRDefault="004451B5" w:rsidP="004451B5">
      <w:pPr>
        <w:spacing w:after="180" w:line="238" w:lineRule="exact"/>
        <w:ind w:right="460"/>
        <w:rPr>
          <w:rFonts w:ascii="Times New Roman" w:hAnsi="Times New Roman" w:cs="Times New Roman"/>
        </w:rPr>
      </w:pPr>
      <w:r w:rsidRPr="004451B5">
        <w:rPr>
          <w:rFonts w:ascii="Times New Roman" w:hAnsi="Times New Roman" w:cs="Times New Roman"/>
        </w:rPr>
        <w:t>Experts nominated by the Programme Operator shall review the applications for compliance with administrative and eligibility criteria. Applicants whose applications are rejected at this stage shall be informed and given a reasonable time to appeal that decision.</w:t>
      </w:r>
    </w:p>
    <w:p w:rsidR="004451B5" w:rsidRPr="004451B5" w:rsidRDefault="004451B5" w:rsidP="004451B5">
      <w:pPr>
        <w:spacing w:after="180" w:line="238" w:lineRule="exact"/>
        <w:ind w:right="460"/>
        <w:rPr>
          <w:rFonts w:ascii="Times New Roman" w:hAnsi="Times New Roman" w:cs="Times New Roman"/>
        </w:rPr>
      </w:pPr>
      <w:r w:rsidRPr="004451B5">
        <w:rPr>
          <w:rFonts w:ascii="Times New Roman" w:hAnsi="Times New Roman" w:cs="Times New Roman"/>
        </w:rPr>
        <w:t>Each application that meets the administrative and eligibility criteria shall be reviewed by two impartial experts appointed by the Programme Operator, at least one of which shall be independent of the Programme Operator and the Selection Committee. The experts shall separately score the project according to the selection criteria published with the call for proposals. For the purposes of ranking the projects, the average of the scores awarded by the experts shall be used. If the difference between die scores given by the two experts is more than 20% of the higher score, a third expert, who shall be impartial and. independent of the Programme Operator and the Selection Committee, shall be commissioned by the Programme Operator to score the project independently. In such cases, the average score of the two closest scores shall be used for the ranking of the projects.</w:t>
      </w:r>
    </w:p>
    <w:p w:rsidR="004451B5" w:rsidRPr="004451B5" w:rsidRDefault="004451B5" w:rsidP="004451B5">
      <w:pPr>
        <w:spacing w:after="180" w:line="238" w:lineRule="exact"/>
        <w:ind w:right="460"/>
        <w:rPr>
          <w:rFonts w:ascii="Times New Roman" w:hAnsi="Times New Roman" w:cs="Times New Roman"/>
        </w:rPr>
      </w:pPr>
      <w:r w:rsidRPr="004451B5">
        <w:rPr>
          <w:rFonts w:ascii="Times New Roman" w:hAnsi="Times New Roman" w:cs="Times New Roman"/>
        </w:rPr>
        <w:t>The Programme Operator shall establish a Selection Committee. The Selection Committee shall consist of a Chairman and a secretary — representatives of the Programme Operator — without voting rights, and at least three voting members, including representatives of the Programme Operator and the DPPs. At least one of the voting members shall be external to the Programme Operator and its Partners. The NMFA, the IPO and the National Focal Point shall be invited to participate in the Selection Committee meetings as observers.</w:t>
      </w:r>
    </w:p>
    <w:p w:rsidR="004451B5" w:rsidRPr="004451B5" w:rsidRDefault="004451B5" w:rsidP="004451B5">
      <w:pPr>
        <w:spacing w:after="180" w:line="238" w:lineRule="exact"/>
        <w:ind w:right="460"/>
        <w:rPr>
          <w:rFonts w:ascii="Times New Roman" w:hAnsi="Times New Roman" w:cs="Times New Roman"/>
        </w:rPr>
      </w:pPr>
      <w:r w:rsidRPr="004451B5">
        <w:rPr>
          <w:rFonts w:ascii="Times New Roman" w:hAnsi="Times New Roman" w:cs="Times New Roman"/>
        </w:rPr>
        <w:t>The Programme Operator shall provide the Selection Committee with a list of the ranked projects. The Selection Committee shall review the ranked list of projects. The decision of the Selection Committee shall be taken by consensus of all voting members. The Selection Committee may modify the ranking of the projects in justified cases, in accordance with objective and commonly agreed criteria related to the objectives of the programme. The justification for modifications shall be detailed in the minutes of the meeting of the Selection Committee. The minutes shall be signed by all members of the Selection Committee. The Chairman of the Selection Committee shall submit a report, including the list of the recommended projects, together with a reserve list and the list of rejected project proposals and the reason for their rejection, to the Programme Operator.</w:t>
      </w:r>
    </w:p>
    <w:p w:rsidR="004451B5" w:rsidRPr="004451B5" w:rsidRDefault="004451B5" w:rsidP="004451B5">
      <w:pPr>
        <w:spacing w:after="183" w:line="238" w:lineRule="exact"/>
        <w:ind w:right="460"/>
        <w:rPr>
          <w:rFonts w:ascii="Times New Roman" w:hAnsi="Times New Roman" w:cs="Times New Roman"/>
        </w:rPr>
      </w:pPr>
      <w:r w:rsidRPr="004451B5">
        <w:rPr>
          <w:rFonts w:ascii="Times New Roman" w:hAnsi="Times New Roman" w:cs="Times New Roman"/>
        </w:rPr>
        <w:t>The Programme Operator shall verify that the selection process has been conducted in accordance with the Regulation and that the recommendations from the Selection Committee comply with the rules and objectives of the programme. Following such verification, the Programme Operator shall, based on the decision of the Selection Committee, make a decision on which projects shall be supported. The Programme Operator may return the report to the Selection Committee requesting a repetition of the selection process m case of a violation of the procedure that can be remedied or not approve the report when there has been a serious violation of the procedure. The Programme Operator may modify the decision of the Selection Committee in justified cases.</w:t>
      </w:r>
    </w:p>
    <w:p w:rsidR="004451B5" w:rsidRPr="004451B5" w:rsidRDefault="004451B5" w:rsidP="004451B5">
      <w:pPr>
        <w:spacing w:line="234" w:lineRule="exact"/>
        <w:ind w:right="460"/>
        <w:rPr>
          <w:rFonts w:ascii="Times New Roman" w:hAnsi="Times New Roman" w:cs="Times New Roman"/>
        </w:rPr>
        <w:sectPr w:rsidR="004451B5" w:rsidRPr="004451B5">
          <w:headerReference w:type="even" r:id="rId71"/>
          <w:headerReference w:type="default" r:id="rId72"/>
          <w:footerReference w:type="even" r:id="rId73"/>
          <w:footerReference w:type="default" r:id="rId74"/>
          <w:pgSz w:w="12240" w:h="15840"/>
          <w:pgMar w:top="1264" w:right="1444" w:bottom="1332" w:left="1515" w:header="0" w:footer="3" w:gutter="0"/>
          <w:pgNumType w:start="45"/>
          <w:cols w:space="720"/>
          <w:noEndnote/>
          <w:docGrid w:linePitch="360"/>
        </w:sectPr>
      </w:pPr>
      <w:r w:rsidRPr="004451B5">
        <w:rPr>
          <w:rFonts w:ascii="Times New Roman" w:hAnsi="Times New Roman" w:cs="Times New Roman"/>
        </w:rPr>
        <w:t xml:space="preserve">The Programme Operator shall notify the applicants about the results of the selection process within a reasonable time and publicise the results. If the modification of the making </w:t>
      </w:r>
      <w:r w:rsidRPr="004451B5">
        <w:rPr>
          <w:rFonts w:ascii="Times New Roman" w:hAnsi="Times New Roman" w:cs="Times New Roman"/>
        </w:rPr>
        <w:lastRenderedPageBreak/>
        <w:t xml:space="preserve">of the projects by the Selection Committee results in </w:t>
      </w:r>
      <w:r w:rsidRPr="004451B5">
        <w:rPr>
          <w:rFonts w:ascii="Times New Roman" w:hAnsi="Times New Roman" w:cs="Times New Roman"/>
          <w:lang w:val="bg-BG" w:eastAsia="bg-BG" w:bidi="bg-BG"/>
        </w:rPr>
        <w:t xml:space="preserve">а </w:t>
      </w:r>
      <w:r w:rsidRPr="004451B5">
        <w:rPr>
          <w:rFonts w:ascii="Times New Roman" w:hAnsi="Times New Roman" w:cs="Times New Roman"/>
        </w:rPr>
        <w:t>project’s rejection, or if the Programme Operator modifies the decision of the Selection Committee, the Programme Operator shall inform the applicants affected and provide them with a justification for the modification.</w:t>
      </w:r>
    </w:p>
    <w:p w:rsidR="004451B5" w:rsidRPr="004451B5" w:rsidRDefault="004451B5" w:rsidP="00164B29">
      <w:pPr>
        <w:pStyle w:val="Bodytext110"/>
        <w:numPr>
          <w:ilvl w:val="0"/>
          <w:numId w:val="31"/>
        </w:numPr>
        <w:shd w:val="clear" w:color="auto" w:fill="auto"/>
        <w:tabs>
          <w:tab w:val="left" w:pos="490"/>
        </w:tabs>
        <w:spacing w:before="0" w:after="196" w:line="360" w:lineRule="exact"/>
        <w:rPr>
          <w:sz w:val="24"/>
          <w:szCs w:val="24"/>
        </w:rPr>
      </w:pPr>
      <w:r w:rsidRPr="004451B5">
        <w:rPr>
          <w:sz w:val="24"/>
          <w:szCs w:val="24"/>
        </w:rPr>
        <w:lastRenderedPageBreak/>
        <w:t>Project grant rate:</w:t>
      </w:r>
    </w:p>
    <w:p w:rsidR="004451B5" w:rsidRPr="004451B5" w:rsidRDefault="004451B5" w:rsidP="004451B5">
      <w:pPr>
        <w:spacing w:after="442" w:line="238" w:lineRule="exact"/>
        <w:ind w:right="440"/>
        <w:rPr>
          <w:rFonts w:ascii="Times New Roman" w:hAnsi="Times New Roman" w:cs="Times New Roman"/>
        </w:rPr>
      </w:pPr>
      <w:r w:rsidRPr="004451B5">
        <w:rPr>
          <w:rFonts w:ascii="Times New Roman" w:hAnsi="Times New Roman" w:cs="Times New Roman"/>
        </w:rPr>
        <w:t>Grants to all projects from the programme may be up to 100% of total eligible expenditure of the project In the case of projects where the project promoter is an NGO or a social partner, as defined in Article 1.6 of the Regulation, the project grant rate may be up to 90% of total eligible expenditure of the project The project grant rate shall in all cases be set at a level that complies with the State Aid rules in force and takes into account any and all other forms of public support granted to projects. Any remaining costs of the project shall be provided or obtained by the project promoter.</w:t>
      </w:r>
    </w:p>
    <w:p w:rsidR="004451B5" w:rsidRPr="004451B5" w:rsidRDefault="004451B5" w:rsidP="00164B29">
      <w:pPr>
        <w:pStyle w:val="Bodytext90"/>
        <w:numPr>
          <w:ilvl w:val="0"/>
          <w:numId w:val="29"/>
        </w:numPr>
        <w:shd w:val="clear" w:color="auto" w:fill="auto"/>
        <w:tabs>
          <w:tab w:val="left" w:pos="490"/>
        </w:tabs>
        <w:spacing w:after="118" w:line="210" w:lineRule="exact"/>
        <w:rPr>
          <w:sz w:val="24"/>
          <w:szCs w:val="24"/>
        </w:rPr>
      </w:pPr>
      <w:r w:rsidRPr="004451B5">
        <w:rPr>
          <w:sz w:val="24"/>
          <w:szCs w:val="24"/>
        </w:rPr>
        <w:t>Additional mechanisms within the Programme</w:t>
      </w:r>
    </w:p>
    <w:p w:rsidR="004451B5" w:rsidRPr="004451B5" w:rsidRDefault="004451B5" w:rsidP="00164B29">
      <w:pPr>
        <w:pStyle w:val="Bodytext110"/>
        <w:numPr>
          <w:ilvl w:val="1"/>
          <w:numId w:val="29"/>
        </w:numPr>
        <w:shd w:val="clear" w:color="auto" w:fill="auto"/>
        <w:tabs>
          <w:tab w:val="left" w:pos="490"/>
        </w:tabs>
        <w:spacing w:before="0" w:after="338" w:line="360" w:lineRule="exact"/>
        <w:rPr>
          <w:sz w:val="24"/>
          <w:szCs w:val="24"/>
        </w:rPr>
      </w:pPr>
      <w:r w:rsidRPr="004451B5">
        <w:rPr>
          <w:sz w:val="24"/>
          <w:szCs w:val="24"/>
        </w:rPr>
        <w:t>Pre-dcfmed projects</w:t>
      </w:r>
    </w:p>
    <w:p w:rsidR="004451B5" w:rsidRPr="004451B5" w:rsidRDefault="004451B5" w:rsidP="004451B5">
      <w:pPr>
        <w:spacing w:after="209" w:line="210" w:lineRule="exact"/>
        <w:rPr>
          <w:rFonts w:ascii="Times New Roman" w:hAnsi="Times New Roman" w:cs="Times New Roman"/>
        </w:rPr>
      </w:pPr>
      <w:r w:rsidRPr="004451B5">
        <w:rPr>
          <w:rFonts w:ascii="Times New Roman" w:hAnsi="Times New Roman" w:cs="Times New Roman"/>
        </w:rPr>
        <w:t>There will be nine pre-defmed projects implemented under the programme:</w:t>
      </w:r>
    </w:p>
    <w:p w:rsidR="004451B5" w:rsidRPr="004451B5" w:rsidRDefault="004451B5" w:rsidP="004451B5">
      <w:pPr>
        <w:spacing w:line="256" w:lineRule="exact"/>
        <w:rPr>
          <w:rFonts w:ascii="Times New Roman" w:hAnsi="Times New Roman" w:cs="Times New Roman"/>
        </w:rPr>
      </w:pPr>
      <w:r w:rsidRPr="004451B5">
        <w:rPr>
          <w:rFonts w:ascii="Times New Roman" w:hAnsi="Times New Roman" w:cs="Times New Roman"/>
        </w:rPr>
        <w:t>1) “Ensuring safe and secure conditions in places of detention”</w:t>
      </w:r>
    </w:p>
    <w:p w:rsidR="004451B5" w:rsidRPr="004451B5" w:rsidRDefault="004451B5" w:rsidP="004451B5">
      <w:pPr>
        <w:spacing w:line="256" w:lineRule="exact"/>
        <w:ind w:right="440"/>
        <w:rPr>
          <w:rFonts w:ascii="Times New Roman" w:hAnsi="Times New Roman" w:cs="Times New Roman"/>
        </w:rPr>
      </w:pPr>
      <w:r w:rsidRPr="004451B5">
        <w:rPr>
          <w:rFonts w:ascii="Times New Roman" w:hAnsi="Times New Roman" w:cs="Times New Roman"/>
        </w:rPr>
        <w:t>Project Promoter: General Directorate “Execution of Sentences” (GOES) at the Ministry of Justice Donor project partner(s): Ana prison Other project partner(s): N/A</w:t>
      </w:r>
    </w:p>
    <w:p w:rsidR="004451B5" w:rsidRPr="004451B5" w:rsidRDefault="004451B5" w:rsidP="004451B5">
      <w:pPr>
        <w:spacing w:line="256" w:lineRule="exact"/>
        <w:rPr>
          <w:rFonts w:ascii="Times New Roman" w:hAnsi="Times New Roman" w:cs="Times New Roman"/>
        </w:rPr>
      </w:pPr>
      <w:r w:rsidRPr="004451B5">
        <w:rPr>
          <w:rFonts w:ascii="Times New Roman" w:hAnsi="Times New Roman" w:cs="Times New Roman"/>
        </w:rPr>
        <w:t>Programme! outcome the project contributes to: “Improved correctional sen/ices”</w:t>
      </w:r>
    </w:p>
    <w:p w:rsidR="004451B5" w:rsidRPr="004451B5" w:rsidRDefault="004451B5" w:rsidP="004451B5">
      <w:pPr>
        <w:spacing w:line="256" w:lineRule="exact"/>
        <w:ind w:right="4860"/>
        <w:rPr>
          <w:rFonts w:ascii="Times New Roman" w:hAnsi="Times New Roman" w:cs="Times New Roman"/>
        </w:rPr>
      </w:pPr>
      <w:r w:rsidRPr="004451B5">
        <w:rPr>
          <w:rFonts w:ascii="Times New Roman" w:hAnsi="Times New Roman" w:cs="Times New Roman"/>
        </w:rPr>
        <w:t>Total maximum eligible project costs: € 6,570,000 Project grant rate: 100%</w:t>
      </w:r>
    </w:p>
    <w:p w:rsidR="004451B5" w:rsidRPr="004451B5" w:rsidRDefault="004451B5" w:rsidP="004451B5">
      <w:pPr>
        <w:spacing w:after="315" w:line="256" w:lineRule="exact"/>
        <w:rPr>
          <w:rFonts w:ascii="Times New Roman" w:hAnsi="Times New Roman" w:cs="Times New Roman"/>
        </w:rPr>
      </w:pPr>
      <w:r w:rsidRPr="004451B5">
        <w:rPr>
          <w:rFonts w:ascii="Times New Roman" w:hAnsi="Times New Roman" w:cs="Times New Roman"/>
        </w:rPr>
        <w:t>Maximum project grant amount: € 6,570,000</w:t>
      </w:r>
    </w:p>
    <w:p w:rsidR="004451B5" w:rsidRPr="004451B5" w:rsidRDefault="004451B5" w:rsidP="004451B5">
      <w:pPr>
        <w:spacing w:after="174" w:line="238" w:lineRule="exact"/>
        <w:ind w:right="440"/>
        <w:rPr>
          <w:rFonts w:ascii="Times New Roman" w:hAnsi="Times New Roman" w:cs="Times New Roman"/>
        </w:rPr>
      </w:pPr>
      <w:r w:rsidRPr="004451B5">
        <w:rPr>
          <w:rFonts w:ascii="Times New Roman" w:hAnsi="Times New Roman" w:cs="Times New Roman"/>
        </w:rPr>
        <w:t>The project will support the efforts of Bulgaria to fulfil the international standards related to places of detention established in the conventions and the recommendations of the Council of Europe with the aim to guarantee better conditions of life and work. The project will include the reconstruction or refurbishment works at 6 prison locations.</w:t>
      </w:r>
    </w:p>
    <w:p w:rsidR="004451B5" w:rsidRPr="004451B5" w:rsidRDefault="004451B5" w:rsidP="004451B5">
      <w:pPr>
        <w:spacing w:line="245" w:lineRule="exact"/>
        <w:rPr>
          <w:rFonts w:ascii="Times New Roman" w:hAnsi="Times New Roman" w:cs="Times New Roman"/>
        </w:rPr>
      </w:pPr>
      <w:r w:rsidRPr="004451B5">
        <w:rPr>
          <w:rFonts w:ascii="Times New Roman" w:hAnsi="Times New Roman" w:cs="Times New Roman"/>
        </w:rPr>
        <w:t xml:space="preserve">The project shall include, </w:t>
      </w:r>
      <w:r w:rsidRPr="004451B5">
        <w:rPr>
          <w:rStyle w:val="Bodytext218ptBoldItalic"/>
          <w:rFonts w:eastAsia="Arial Unicode MS"/>
          <w:sz w:val="24"/>
          <w:szCs w:val="24"/>
        </w:rPr>
        <w:t>inter alia,</w:t>
      </w:r>
      <w:r w:rsidRPr="004451B5">
        <w:rPr>
          <w:rFonts w:ascii="Times New Roman" w:hAnsi="Times New Roman" w:cs="Times New Roman"/>
        </w:rPr>
        <w:t xml:space="preserve"> the following activities:</w:t>
      </w:r>
    </w:p>
    <w:p w:rsidR="004451B5" w:rsidRPr="004451B5" w:rsidRDefault="004451B5" w:rsidP="004451B5">
      <w:pPr>
        <w:spacing w:line="245" w:lineRule="exact"/>
        <w:ind w:left="760" w:hanging="360"/>
        <w:rPr>
          <w:rFonts w:ascii="Times New Roman" w:hAnsi="Times New Roman" w:cs="Times New Roman"/>
        </w:rPr>
      </w:pPr>
      <w:r w:rsidRPr="004451B5">
        <w:rPr>
          <w:rFonts w:ascii="Times New Roman" w:hAnsi="Times New Roman" w:cs="Times New Roman"/>
        </w:rPr>
        <w:t>* Renovation of the prisons in Plovdiv and Bobov Dot including open prison hostels and the separation as a half-way house;</w:t>
      </w:r>
    </w:p>
    <w:p w:rsidR="004451B5" w:rsidRPr="004451B5" w:rsidRDefault="004451B5" w:rsidP="004451B5">
      <w:pPr>
        <w:spacing w:line="245" w:lineRule="exact"/>
        <w:ind w:left="760" w:right="440" w:hanging="360"/>
        <w:rPr>
          <w:rFonts w:ascii="Times New Roman" w:hAnsi="Times New Roman" w:cs="Times New Roman"/>
        </w:rPr>
      </w:pPr>
      <w:r w:rsidRPr="004451B5">
        <w:rPr>
          <w:rFonts w:ascii="Times New Roman" w:hAnsi="Times New Roman" w:cs="Times New Roman"/>
        </w:rPr>
        <w:t>® Reconstruction and renovation of a building owned by the prison in Vratsa, designated to host the prison hostel of open type;</w:t>
      </w:r>
    </w:p>
    <w:p w:rsidR="004451B5" w:rsidRPr="004451B5" w:rsidRDefault="004451B5" w:rsidP="004451B5">
      <w:pPr>
        <w:spacing w:line="245" w:lineRule="exact"/>
        <w:ind w:left="760" w:hanging="360"/>
        <w:rPr>
          <w:rFonts w:ascii="Times New Roman" w:hAnsi="Times New Roman" w:cs="Times New Roman"/>
        </w:rPr>
      </w:pPr>
      <w:r w:rsidRPr="004451B5">
        <w:rPr>
          <w:rFonts w:ascii="Times New Roman" w:hAnsi="Times New Roman" w:cs="Times New Roman"/>
          <w:lang w:val="bg-BG" w:eastAsia="bg-BG" w:bidi="bg-BG"/>
        </w:rPr>
        <w:t xml:space="preserve">« </w:t>
      </w:r>
      <w:r w:rsidRPr="004451B5">
        <w:rPr>
          <w:rFonts w:ascii="Times New Roman" w:hAnsi="Times New Roman" w:cs="Times New Roman"/>
        </w:rPr>
        <w:t>Reconstruction of a building and separation of a detention centre and probation service in the town ofPetrich;</w:t>
      </w:r>
    </w:p>
    <w:p w:rsidR="004451B5" w:rsidRPr="004451B5" w:rsidRDefault="004451B5" w:rsidP="004451B5">
      <w:pPr>
        <w:tabs>
          <w:tab w:val="left" w:pos="702"/>
        </w:tabs>
        <w:spacing w:line="245" w:lineRule="exact"/>
        <w:ind w:left="400"/>
        <w:rPr>
          <w:rFonts w:ascii="Times New Roman" w:hAnsi="Times New Roman" w:cs="Times New Roman"/>
        </w:rPr>
      </w:pPr>
      <w:r w:rsidRPr="004451B5">
        <w:rPr>
          <w:rFonts w:ascii="Times New Roman" w:hAnsi="Times New Roman" w:cs="Times New Roman"/>
        </w:rPr>
        <w:t>®</w:t>
      </w:r>
      <w:r w:rsidRPr="004451B5">
        <w:rPr>
          <w:rFonts w:ascii="Times New Roman" w:hAnsi="Times New Roman" w:cs="Times New Roman"/>
        </w:rPr>
        <w:tab/>
        <w:t>Reconstruction and repair of prison hostel of open type “Stroitd” at the prison of Burgas and</w:t>
      </w:r>
    </w:p>
    <w:p w:rsidR="004451B5" w:rsidRPr="004451B5" w:rsidRDefault="004451B5" w:rsidP="004451B5">
      <w:pPr>
        <w:spacing w:line="245" w:lineRule="exact"/>
        <w:ind w:left="760"/>
        <w:rPr>
          <w:rFonts w:ascii="Times New Roman" w:hAnsi="Times New Roman" w:cs="Times New Roman"/>
        </w:rPr>
      </w:pPr>
      <w:r w:rsidRPr="004451B5">
        <w:rPr>
          <w:rFonts w:ascii="Times New Roman" w:hAnsi="Times New Roman" w:cs="Times New Roman"/>
        </w:rPr>
        <w:t>its separation as a half-way house;</w:t>
      </w:r>
    </w:p>
    <w:p w:rsidR="004451B5" w:rsidRPr="004451B5" w:rsidRDefault="004451B5" w:rsidP="004451B5">
      <w:pPr>
        <w:spacing w:after="532" w:line="245" w:lineRule="exact"/>
        <w:ind w:left="760" w:hanging="360"/>
        <w:rPr>
          <w:rFonts w:ascii="Times New Roman" w:hAnsi="Times New Roman" w:cs="Times New Roman"/>
        </w:rPr>
      </w:pPr>
      <w:r w:rsidRPr="004451B5">
        <w:rPr>
          <w:rFonts w:ascii="Times New Roman" w:hAnsi="Times New Roman" w:cs="Times New Roman"/>
        </w:rPr>
        <w:t>® Reconstruction of existing production facility in the prison of Pazardzhik into a training centre for supporting the social inclusion of prisoners.</w:t>
      </w:r>
    </w:p>
    <w:p w:rsidR="004451B5" w:rsidRPr="004451B5" w:rsidRDefault="004451B5" w:rsidP="004451B5">
      <w:pPr>
        <w:spacing w:line="256" w:lineRule="exact"/>
        <w:ind w:left="400" w:hanging="400"/>
        <w:rPr>
          <w:rFonts w:ascii="Times New Roman" w:hAnsi="Times New Roman" w:cs="Times New Roman"/>
        </w:rPr>
      </w:pPr>
      <w:r w:rsidRPr="004451B5">
        <w:rPr>
          <w:rFonts w:ascii="Times New Roman" w:hAnsi="Times New Roman" w:cs="Times New Roman"/>
        </w:rPr>
        <w:t>2) “Enhancing the capacity of the prison staff, building a pilot prison facility connected to a training centre and improving the rehabilitation of prisoners”</w:t>
      </w:r>
    </w:p>
    <w:p w:rsidR="004451B5" w:rsidRPr="004451B5" w:rsidRDefault="004451B5" w:rsidP="004451B5">
      <w:pPr>
        <w:spacing w:line="256" w:lineRule="exact"/>
        <w:ind w:right="440"/>
        <w:rPr>
          <w:rFonts w:ascii="Times New Roman" w:hAnsi="Times New Roman" w:cs="Times New Roman"/>
        </w:rPr>
      </w:pPr>
      <w:r w:rsidRPr="004451B5">
        <w:rPr>
          <w:rFonts w:ascii="Times New Roman" w:hAnsi="Times New Roman" w:cs="Times New Roman"/>
        </w:rPr>
        <w:t>Project Protrioter: General Directorate “Execution of Sentences” (GDES) at the Ministry of Justice Donor project partner(s): Correctional Service of Norway Staff Academy (KRUS), Ana prison, Solholmen halfway house Other project partner(s): N/A</w:t>
      </w:r>
    </w:p>
    <w:p w:rsidR="004451B5" w:rsidRPr="004451B5" w:rsidRDefault="004451B5" w:rsidP="004451B5">
      <w:pPr>
        <w:spacing w:line="256" w:lineRule="exact"/>
        <w:rPr>
          <w:rFonts w:ascii="Times New Roman" w:hAnsi="Times New Roman" w:cs="Times New Roman"/>
        </w:rPr>
      </w:pPr>
      <w:r w:rsidRPr="004451B5">
        <w:rPr>
          <w:rFonts w:ascii="Times New Roman" w:hAnsi="Times New Roman" w:cs="Times New Roman"/>
        </w:rPr>
        <w:t>Programme outcome the project contributes to: “Improved correctional services”</w:t>
      </w:r>
    </w:p>
    <w:p w:rsidR="004451B5" w:rsidRPr="004451B5" w:rsidRDefault="004451B5" w:rsidP="004451B5">
      <w:pPr>
        <w:spacing w:line="256" w:lineRule="exact"/>
        <w:ind w:right="4100"/>
        <w:rPr>
          <w:rFonts w:ascii="Times New Roman" w:hAnsi="Times New Roman" w:cs="Times New Roman"/>
        </w:rPr>
      </w:pPr>
      <w:r w:rsidRPr="004451B5">
        <w:rPr>
          <w:rFonts w:ascii="Times New Roman" w:hAnsi="Times New Roman" w:cs="Times New Roman"/>
        </w:rPr>
        <w:t>Total maximum eligible project costs: € 17,560,000 Project grant rate: 100%</w:t>
      </w:r>
    </w:p>
    <w:p w:rsidR="004451B5" w:rsidRPr="004451B5" w:rsidRDefault="004451B5" w:rsidP="004451B5">
      <w:pPr>
        <w:spacing w:after="75" w:line="256" w:lineRule="exact"/>
        <w:rPr>
          <w:rFonts w:ascii="Times New Roman" w:hAnsi="Times New Roman" w:cs="Times New Roman"/>
        </w:rPr>
      </w:pPr>
      <w:r w:rsidRPr="004451B5">
        <w:rPr>
          <w:rFonts w:ascii="Times New Roman" w:hAnsi="Times New Roman" w:cs="Times New Roman"/>
        </w:rPr>
        <w:t>Maximum project grant amount: 6 17,560,000</w:t>
      </w:r>
    </w:p>
    <w:p w:rsidR="004451B5" w:rsidRPr="004451B5" w:rsidRDefault="004451B5" w:rsidP="004451B5">
      <w:pPr>
        <w:spacing w:after="174" w:line="238" w:lineRule="exact"/>
        <w:ind w:right="480"/>
        <w:rPr>
          <w:rFonts w:ascii="Times New Roman" w:hAnsi="Times New Roman" w:cs="Times New Roman"/>
        </w:rPr>
      </w:pPr>
      <w:r w:rsidRPr="004451B5">
        <w:rPr>
          <w:rFonts w:ascii="Times New Roman" w:hAnsi="Times New Roman" w:cs="Times New Roman"/>
        </w:rPr>
        <w:lastRenderedPageBreak/>
        <w:t>The project aims at the creation of a pilot prison facility in line with European standards with a capacity of up to 400 persons; a training centre with a capacity of up to 100 trainees will be designed and constructed. An additional building at tire same location will be renovated and converted into a half-way house.</w:t>
      </w:r>
    </w:p>
    <w:p w:rsidR="004451B5" w:rsidRPr="004451B5" w:rsidRDefault="004451B5" w:rsidP="004451B5">
      <w:pPr>
        <w:spacing w:line="245" w:lineRule="exact"/>
        <w:rPr>
          <w:rFonts w:ascii="Times New Roman" w:hAnsi="Times New Roman" w:cs="Times New Roman"/>
        </w:rPr>
      </w:pPr>
      <w:r w:rsidRPr="004451B5">
        <w:rPr>
          <w:rFonts w:ascii="Times New Roman" w:hAnsi="Times New Roman" w:cs="Times New Roman"/>
        </w:rPr>
        <w:t xml:space="preserve">The project shall include, </w:t>
      </w:r>
      <w:r w:rsidRPr="004451B5">
        <w:rPr>
          <w:rStyle w:val="Bodytext218ptBoldItalic"/>
          <w:rFonts w:eastAsia="Arial Unicode MS"/>
          <w:sz w:val="24"/>
          <w:szCs w:val="24"/>
        </w:rPr>
        <w:t>inter alia,</w:t>
      </w:r>
      <w:r w:rsidRPr="004451B5">
        <w:rPr>
          <w:rFonts w:ascii="Times New Roman" w:hAnsi="Times New Roman" w:cs="Times New Roman"/>
        </w:rPr>
        <w:t xml:space="preserve"> the following activities:</w:t>
      </w:r>
    </w:p>
    <w:p w:rsidR="004451B5" w:rsidRPr="004451B5" w:rsidRDefault="004451B5" w:rsidP="004451B5">
      <w:pPr>
        <w:spacing w:line="245" w:lineRule="exact"/>
        <w:ind w:left="780" w:hanging="360"/>
        <w:rPr>
          <w:rFonts w:ascii="Times New Roman" w:hAnsi="Times New Roman" w:cs="Times New Roman"/>
        </w:rPr>
      </w:pPr>
      <w:r w:rsidRPr="004451B5">
        <w:rPr>
          <w:rFonts w:ascii="Times New Roman" w:hAnsi="Times New Roman" w:cs="Times New Roman"/>
        </w:rPr>
        <w:t>© Construction of a pilot prison facility connected to a training centre for prison staff and construction of a half-way house;</w:t>
      </w:r>
    </w:p>
    <w:p w:rsidR="004451B5" w:rsidRPr="004451B5" w:rsidRDefault="004451B5" w:rsidP="00164B29">
      <w:pPr>
        <w:numPr>
          <w:ilvl w:val="0"/>
          <w:numId w:val="32"/>
        </w:numPr>
        <w:tabs>
          <w:tab w:val="left" w:pos="776"/>
        </w:tabs>
        <w:spacing w:line="245" w:lineRule="exact"/>
        <w:ind w:left="780" w:hanging="360"/>
        <w:rPr>
          <w:rFonts w:ascii="Times New Roman" w:hAnsi="Times New Roman" w:cs="Times New Roman"/>
        </w:rPr>
      </w:pPr>
      <w:r w:rsidRPr="004451B5">
        <w:rPr>
          <w:rFonts w:ascii="Times New Roman" w:hAnsi="Times New Roman" w:cs="Times New Roman"/>
        </w:rPr>
        <w:t>Development of a training strategy for prison staff, including new curricula for initial and continuing training;</w:t>
      </w:r>
    </w:p>
    <w:p w:rsidR="004451B5" w:rsidRPr="004451B5" w:rsidRDefault="004451B5" w:rsidP="00164B29">
      <w:pPr>
        <w:numPr>
          <w:ilvl w:val="0"/>
          <w:numId w:val="33"/>
        </w:numPr>
        <w:tabs>
          <w:tab w:val="left" w:pos="776"/>
        </w:tabs>
        <w:spacing w:after="292" w:line="245" w:lineRule="exact"/>
        <w:ind w:left="780" w:hanging="360"/>
        <w:rPr>
          <w:rFonts w:ascii="Times New Roman" w:hAnsi="Times New Roman" w:cs="Times New Roman"/>
        </w:rPr>
      </w:pPr>
      <w:r w:rsidRPr="004451B5">
        <w:rPr>
          <w:rFonts w:ascii="Times New Roman" w:hAnsi="Times New Roman" w:cs="Times New Roman"/>
        </w:rPr>
        <w:t>Rehabilitation of prisoners in the period of pre-release preparation with emphasis on vulnerable groups.</w:t>
      </w:r>
    </w:p>
    <w:p w:rsidR="004451B5" w:rsidRPr="004451B5" w:rsidRDefault="004451B5" w:rsidP="00164B29">
      <w:pPr>
        <w:numPr>
          <w:ilvl w:val="0"/>
          <w:numId w:val="30"/>
        </w:numPr>
        <w:tabs>
          <w:tab w:val="left" w:pos="374"/>
        </w:tabs>
        <w:spacing w:line="256" w:lineRule="exact"/>
        <w:jc w:val="both"/>
        <w:rPr>
          <w:rFonts w:ascii="Times New Roman" w:hAnsi="Times New Roman" w:cs="Times New Roman"/>
        </w:rPr>
      </w:pPr>
      <w:r w:rsidRPr="004451B5">
        <w:rPr>
          <w:rFonts w:ascii="Times New Roman" w:hAnsi="Times New Roman" w:cs="Times New Roman"/>
        </w:rPr>
        <w:t>“Strengthening the application of alternative sanctions to imprisonment”</w:t>
      </w:r>
    </w:p>
    <w:p w:rsidR="004451B5" w:rsidRPr="004451B5" w:rsidRDefault="004451B5" w:rsidP="004451B5">
      <w:pPr>
        <w:spacing w:line="256" w:lineRule="exact"/>
        <w:ind w:right="480"/>
        <w:rPr>
          <w:rFonts w:ascii="Times New Roman" w:hAnsi="Times New Roman" w:cs="Times New Roman"/>
        </w:rPr>
      </w:pPr>
      <w:r w:rsidRPr="004451B5">
        <w:rPr>
          <w:rFonts w:ascii="Times New Roman" w:hAnsi="Times New Roman" w:cs="Times New Roman"/>
        </w:rPr>
        <w:t>Project Promoter: General Directorate “Execution of Sentences” (GOES) at the Ministry of Justice Donor project partner(s): Agder probation office Other project partners): N/A</w:t>
      </w:r>
    </w:p>
    <w:p w:rsidR="004451B5" w:rsidRPr="004451B5" w:rsidRDefault="004451B5" w:rsidP="004451B5">
      <w:pPr>
        <w:spacing w:line="256" w:lineRule="exact"/>
        <w:rPr>
          <w:rFonts w:ascii="Times New Roman" w:hAnsi="Times New Roman" w:cs="Times New Roman"/>
        </w:rPr>
      </w:pPr>
      <w:r w:rsidRPr="004451B5">
        <w:rPr>
          <w:rFonts w:ascii="Times New Roman" w:hAnsi="Times New Roman" w:cs="Times New Roman"/>
        </w:rPr>
        <w:t>Programme outcome the project contributes to: “Improved correctional services”</w:t>
      </w:r>
    </w:p>
    <w:p w:rsidR="004451B5" w:rsidRPr="004451B5" w:rsidRDefault="004451B5" w:rsidP="004451B5">
      <w:pPr>
        <w:spacing w:line="256" w:lineRule="exact"/>
        <w:ind w:right="480"/>
        <w:rPr>
          <w:rFonts w:ascii="Times New Roman" w:hAnsi="Times New Roman" w:cs="Times New Roman"/>
        </w:rPr>
      </w:pPr>
      <w:r w:rsidRPr="004451B5">
        <w:rPr>
          <w:rFonts w:ascii="Times New Roman" w:hAnsi="Times New Roman" w:cs="Times New Roman"/>
        </w:rPr>
        <w:t>Total maximum eligible project costs: € 1,100,000 Project grant rate: 100%</w:t>
      </w:r>
    </w:p>
    <w:p w:rsidR="004451B5" w:rsidRPr="004451B5" w:rsidRDefault="004451B5" w:rsidP="004451B5">
      <w:pPr>
        <w:spacing w:after="75" w:line="256" w:lineRule="exact"/>
        <w:rPr>
          <w:rFonts w:ascii="Times New Roman" w:hAnsi="Times New Roman" w:cs="Times New Roman"/>
        </w:rPr>
      </w:pPr>
      <w:r w:rsidRPr="004451B5">
        <w:rPr>
          <w:rFonts w:ascii="Times New Roman" w:hAnsi="Times New Roman" w:cs="Times New Roman"/>
        </w:rPr>
        <w:t>Maximum project grant amount: € 1,100,000</w:t>
      </w:r>
    </w:p>
    <w:p w:rsidR="004451B5" w:rsidRPr="004451B5" w:rsidRDefault="004451B5" w:rsidP="004451B5">
      <w:pPr>
        <w:spacing w:after="82" w:line="238" w:lineRule="exact"/>
        <w:ind w:right="480"/>
        <w:rPr>
          <w:rFonts w:ascii="Times New Roman" w:hAnsi="Times New Roman" w:cs="Times New Roman"/>
        </w:rPr>
      </w:pPr>
      <w:r w:rsidRPr="004451B5">
        <w:rPr>
          <w:rFonts w:ascii="Times New Roman" w:hAnsi="Times New Roman" w:cs="Times New Roman"/>
        </w:rPr>
        <w:t>The project aims at strengthening the implementation of alternative measures to deprivation of liberty by enhancement of probation officers’ qualifications updating diagnostic tool for assessing of probationers and introduction of new correctional programmes and interinstitutional cooperation.</w:t>
      </w:r>
    </w:p>
    <w:p w:rsidR="004451B5" w:rsidRPr="004451B5" w:rsidRDefault="004451B5" w:rsidP="004451B5">
      <w:pPr>
        <w:spacing w:after="64" w:line="360" w:lineRule="exact"/>
        <w:rPr>
          <w:rFonts w:ascii="Times New Roman" w:hAnsi="Times New Roman" w:cs="Times New Roman"/>
        </w:rPr>
      </w:pPr>
      <w:r w:rsidRPr="004451B5">
        <w:rPr>
          <w:rFonts w:ascii="Times New Roman" w:hAnsi="Times New Roman" w:cs="Times New Roman"/>
        </w:rPr>
        <w:t xml:space="preserve">The project shall include, </w:t>
      </w:r>
      <w:r w:rsidRPr="004451B5">
        <w:rPr>
          <w:rStyle w:val="Bodytext218ptBoldItalic"/>
          <w:rFonts w:eastAsia="Arial Unicode MS"/>
          <w:sz w:val="24"/>
          <w:szCs w:val="24"/>
        </w:rPr>
        <w:t>inter alia</w:t>
      </w:r>
      <w:r w:rsidRPr="004451B5">
        <w:rPr>
          <w:rFonts w:ascii="Times New Roman" w:hAnsi="Times New Roman" w:cs="Times New Roman"/>
        </w:rPr>
        <w:t>, the following activities;</w:t>
      </w:r>
    </w:p>
    <w:p w:rsidR="004451B5" w:rsidRPr="004451B5" w:rsidRDefault="004451B5" w:rsidP="004451B5">
      <w:pPr>
        <w:spacing w:line="252" w:lineRule="exact"/>
        <w:ind w:left="780" w:hanging="360"/>
        <w:rPr>
          <w:rFonts w:ascii="Times New Roman" w:hAnsi="Times New Roman" w:cs="Times New Roman"/>
        </w:rPr>
      </w:pPr>
      <w:r w:rsidRPr="004451B5">
        <w:rPr>
          <w:rFonts w:ascii="Times New Roman" w:hAnsi="Times New Roman" w:cs="Times New Roman"/>
        </w:rPr>
        <w:t>* Development of a concept and new curriculum for initial and further training for probation officers to enhance their professional competences;</w:t>
      </w:r>
    </w:p>
    <w:p w:rsidR="004451B5" w:rsidRPr="004451B5" w:rsidRDefault="004451B5" w:rsidP="004451B5">
      <w:pPr>
        <w:spacing w:line="270" w:lineRule="exact"/>
        <w:ind w:left="780" w:hanging="360"/>
        <w:rPr>
          <w:rFonts w:ascii="Times New Roman" w:hAnsi="Times New Roman" w:cs="Times New Roman"/>
        </w:rPr>
      </w:pPr>
      <w:r w:rsidRPr="004451B5">
        <w:rPr>
          <w:rFonts w:ascii="Times New Roman" w:hAnsi="Times New Roman" w:cs="Times New Roman"/>
        </w:rPr>
        <w:t>® Reviewing and updating the assessment tool of offenders;</w:t>
      </w:r>
    </w:p>
    <w:p w:rsidR="004451B5" w:rsidRPr="004451B5" w:rsidRDefault="004451B5" w:rsidP="004451B5">
      <w:pPr>
        <w:spacing w:line="270" w:lineRule="exact"/>
        <w:ind w:left="780" w:hanging="360"/>
        <w:rPr>
          <w:rFonts w:ascii="Times New Roman" w:hAnsi="Times New Roman" w:cs="Times New Roman"/>
        </w:rPr>
      </w:pPr>
      <w:r w:rsidRPr="004451B5">
        <w:rPr>
          <w:rFonts w:ascii="Times New Roman" w:hAnsi="Times New Roman" w:cs="Times New Roman"/>
          <w:lang w:val="bg-BG" w:eastAsia="bg-BG" w:bidi="bg-BG"/>
        </w:rPr>
        <w:t xml:space="preserve">« </w:t>
      </w:r>
      <w:r w:rsidRPr="004451B5">
        <w:rPr>
          <w:rFonts w:ascii="Times New Roman" w:hAnsi="Times New Roman" w:cs="Times New Roman"/>
        </w:rPr>
        <w:t>Study on the possibility to introduce new alternative measures to imprisonment;</w:t>
      </w:r>
    </w:p>
    <w:p w:rsidR="004451B5" w:rsidRPr="004451B5" w:rsidRDefault="004451B5" w:rsidP="004451B5">
      <w:pPr>
        <w:spacing w:after="192" w:line="270" w:lineRule="exact"/>
        <w:ind w:left="780" w:hanging="360"/>
        <w:rPr>
          <w:rFonts w:ascii="Times New Roman" w:hAnsi="Times New Roman" w:cs="Times New Roman"/>
        </w:rPr>
      </w:pPr>
      <w:r w:rsidRPr="004451B5">
        <w:rPr>
          <w:rFonts w:ascii="Times New Roman" w:hAnsi="Times New Roman" w:cs="Times New Roman"/>
        </w:rPr>
        <w:t>® Introduction of best practices and models of interinstitutional cooperation.</w:t>
      </w:r>
    </w:p>
    <w:p w:rsidR="004451B5" w:rsidRPr="004451B5" w:rsidRDefault="004451B5" w:rsidP="00164B29">
      <w:pPr>
        <w:numPr>
          <w:ilvl w:val="0"/>
          <w:numId w:val="30"/>
        </w:numPr>
        <w:tabs>
          <w:tab w:val="left" w:pos="374"/>
        </w:tabs>
        <w:spacing w:line="256" w:lineRule="exact"/>
        <w:ind w:left="420" w:right="480" w:hanging="420"/>
        <w:rPr>
          <w:rFonts w:ascii="Times New Roman" w:hAnsi="Times New Roman" w:cs="Times New Roman"/>
        </w:rPr>
      </w:pPr>
      <w:r w:rsidRPr="004451B5">
        <w:rPr>
          <w:rFonts w:ascii="Times New Roman" w:hAnsi="Times New Roman" w:cs="Times New Roman"/>
        </w:rPr>
        <w:t>“Enhancing the capacity of the police and establishing child friendly conditions and procedures for children in conflict with the law and children in need of protection”</w:t>
      </w:r>
    </w:p>
    <w:p w:rsidR="004451B5" w:rsidRPr="004451B5" w:rsidRDefault="004451B5" w:rsidP="004451B5">
      <w:pPr>
        <w:spacing w:line="256" w:lineRule="exact"/>
        <w:ind w:right="480"/>
        <w:rPr>
          <w:rFonts w:ascii="Times New Roman" w:hAnsi="Times New Roman" w:cs="Times New Roman"/>
        </w:rPr>
      </w:pPr>
      <w:r w:rsidRPr="004451B5">
        <w:rPr>
          <w:rFonts w:ascii="Times New Roman" w:hAnsi="Times New Roman" w:cs="Times New Roman"/>
        </w:rPr>
        <w:t>Project Promoter: General Directorate “National Police” at the Ministry of Interior Donor project partner(s): N/A Other project partner(s): N/A</w:t>
      </w:r>
    </w:p>
    <w:p w:rsidR="004451B5" w:rsidRPr="004451B5" w:rsidRDefault="004451B5" w:rsidP="004451B5">
      <w:pPr>
        <w:spacing w:line="256" w:lineRule="exact"/>
        <w:ind w:right="480"/>
        <w:rPr>
          <w:rFonts w:ascii="Times New Roman" w:hAnsi="Times New Roman" w:cs="Times New Roman"/>
        </w:rPr>
      </w:pPr>
      <w:r w:rsidRPr="004451B5">
        <w:rPr>
          <w:rFonts w:ascii="Times New Roman" w:hAnsi="Times New Roman" w:cs="Times New Roman"/>
        </w:rPr>
        <w:t>Programme outcome the project contributes to: “Improved capacity of Bulgarian Authorities in the area of child friendly justice”</w:t>
      </w:r>
    </w:p>
    <w:p w:rsidR="004451B5" w:rsidRPr="004451B5" w:rsidRDefault="004451B5" w:rsidP="004451B5">
      <w:pPr>
        <w:spacing w:line="256" w:lineRule="exact"/>
        <w:ind w:right="480"/>
        <w:rPr>
          <w:rFonts w:ascii="Times New Roman" w:hAnsi="Times New Roman" w:cs="Times New Roman"/>
        </w:rPr>
      </w:pPr>
      <w:r w:rsidRPr="004451B5">
        <w:rPr>
          <w:rFonts w:ascii="Times New Roman" w:hAnsi="Times New Roman" w:cs="Times New Roman"/>
        </w:rPr>
        <w:t>Total maximum eligible project costs: € 1,799,000 Project grant rate: 100%</w:t>
      </w:r>
    </w:p>
    <w:p w:rsidR="004451B5" w:rsidRPr="004451B5" w:rsidRDefault="004451B5" w:rsidP="004451B5">
      <w:pPr>
        <w:spacing w:after="77" w:line="256" w:lineRule="exact"/>
        <w:rPr>
          <w:rFonts w:ascii="Times New Roman" w:hAnsi="Times New Roman" w:cs="Times New Roman"/>
        </w:rPr>
      </w:pPr>
      <w:r w:rsidRPr="004451B5">
        <w:rPr>
          <w:rFonts w:ascii="Times New Roman" w:hAnsi="Times New Roman" w:cs="Times New Roman"/>
        </w:rPr>
        <w:t>Maximum project grant amount: € 1,799,000</w:t>
      </w:r>
    </w:p>
    <w:p w:rsidR="004451B5" w:rsidRPr="004451B5" w:rsidRDefault="004451B5" w:rsidP="004451B5">
      <w:pPr>
        <w:spacing w:after="79" w:line="234" w:lineRule="exact"/>
        <w:ind w:right="480"/>
        <w:rPr>
          <w:rFonts w:ascii="Times New Roman" w:hAnsi="Times New Roman" w:cs="Times New Roman"/>
        </w:rPr>
      </w:pPr>
      <w:r w:rsidRPr="004451B5">
        <w:rPr>
          <w:rFonts w:ascii="Times New Roman" w:hAnsi="Times New Roman" w:cs="Times New Roman"/>
        </w:rPr>
        <w:t>The project aims at ensuring child-friendly conditions, methods and expertise when handling children in conflict or in contact with the law, through improvement of both the physical infrastructure and psychological follow-up.</w:t>
      </w:r>
    </w:p>
    <w:p w:rsidR="004451B5" w:rsidRPr="004451B5" w:rsidRDefault="004451B5" w:rsidP="004451B5">
      <w:pPr>
        <w:spacing w:line="360" w:lineRule="exact"/>
        <w:rPr>
          <w:rFonts w:ascii="Times New Roman" w:hAnsi="Times New Roman" w:cs="Times New Roman"/>
        </w:rPr>
      </w:pPr>
      <w:r w:rsidRPr="004451B5">
        <w:rPr>
          <w:rFonts w:ascii="Times New Roman" w:hAnsi="Times New Roman" w:cs="Times New Roman"/>
        </w:rPr>
        <w:t xml:space="preserve">The project shall include, </w:t>
      </w:r>
      <w:r w:rsidRPr="004451B5">
        <w:rPr>
          <w:rStyle w:val="Bodytext218ptBoldItalic"/>
          <w:rFonts w:eastAsia="Arial Unicode MS"/>
          <w:sz w:val="24"/>
          <w:szCs w:val="24"/>
        </w:rPr>
        <w:t>inter alia</w:t>
      </w:r>
      <w:r w:rsidRPr="004451B5">
        <w:rPr>
          <w:rFonts w:ascii="Times New Roman" w:hAnsi="Times New Roman" w:cs="Times New Roman"/>
        </w:rPr>
        <w:t>, the following activities:</w:t>
      </w:r>
    </w:p>
    <w:p w:rsidR="004451B5" w:rsidRPr="004451B5" w:rsidRDefault="004451B5" w:rsidP="004451B5">
      <w:pPr>
        <w:tabs>
          <w:tab w:val="left" w:pos="737"/>
        </w:tabs>
        <w:spacing w:line="263" w:lineRule="exact"/>
        <w:ind w:left="760" w:hanging="340"/>
        <w:rPr>
          <w:rFonts w:ascii="Times New Roman" w:hAnsi="Times New Roman" w:cs="Times New Roman"/>
        </w:rPr>
      </w:pPr>
      <w:r w:rsidRPr="004451B5">
        <w:rPr>
          <w:rFonts w:ascii="Times New Roman" w:hAnsi="Times New Roman" w:cs="Times New Roman"/>
        </w:rPr>
        <w:t>®</w:t>
      </w:r>
      <w:r w:rsidRPr="004451B5">
        <w:rPr>
          <w:rFonts w:ascii="Times New Roman" w:hAnsi="Times New Roman" w:cs="Times New Roman"/>
        </w:rPr>
        <w:tab/>
        <w:t>Establishment of Child Advocacy Centers;</w:t>
      </w:r>
    </w:p>
    <w:p w:rsidR="004451B5" w:rsidRPr="004451B5" w:rsidRDefault="004451B5" w:rsidP="004451B5">
      <w:pPr>
        <w:spacing w:line="263" w:lineRule="exact"/>
        <w:ind w:left="760" w:right="460" w:hanging="340"/>
        <w:rPr>
          <w:rFonts w:ascii="Times New Roman" w:hAnsi="Times New Roman" w:cs="Times New Roman"/>
        </w:rPr>
      </w:pPr>
      <w:r w:rsidRPr="004451B5">
        <w:rPr>
          <w:rFonts w:ascii="Times New Roman" w:hAnsi="Times New Roman" w:cs="Times New Roman"/>
        </w:rPr>
        <w:t>® Organizing trainings for police officers (investigative officers, child pedagogical officers and other police officers in contact with children) and improved training curricula;</w:t>
      </w:r>
    </w:p>
    <w:p w:rsidR="004451B5" w:rsidRPr="004451B5" w:rsidRDefault="004451B5" w:rsidP="004451B5">
      <w:pPr>
        <w:spacing w:line="263" w:lineRule="exact"/>
        <w:ind w:left="760" w:right="460" w:hanging="340"/>
        <w:rPr>
          <w:rFonts w:ascii="Times New Roman" w:hAnsi="Times New Roman" w:cs="Times New Roman"/>
        </w:rPr>
      </w:pPr>
      <w:r w:rsidRPr="004451B5">
        <w:rPr>
          <w:rFonts w:ascii="Times New Roman" w:hAnsi="Times New Roman" w:cs="Times New Roman"/>
        </w:rPr>
        <w:t>® Improvement of child-friendly conditions in police stations for interviewing and detention of juveniles;</w:t>
      </w:r>
    </w:p>
    <w:p w:rsidR="004451B5" w:rsidRPr="004451B5" w:rsidRDefault="004451B5" w:rsidP="004451B5">
      <w:pPr>
        <w:spacing w:line="263" w:lineRule="exact"/>
        <w:ind w:left="760" w:right="460" w:hanging="340"/>
        <w:rPr>
          <w:rFonts w:ascii="Times New Roman" w:hAnsi="Times New Roman" w:cs="Times New Roman"/>
        </w:rPr>
      </w:pPr>
      <w:r w:rsidRPr="004451B5">
        <w:rPr>
          <w:rFonts w:ascii="Times New Roman" w:hAnsi="Times New Roman" w:cs="Times New Roman"/>
        </w:rPr>
        <w:t>e Improvement of legal framework through assessment of the applicable legislation and drafting legislative amendments and internal guidelines.</w:t>
      </w:r>
    </w:p>
    <w:p w:rsidR="004451B5" w:rsidRPr="004451B5" w:rsidRDefault="004451B5" w:rsidP="004451B5">
      <w:pPr>
        <w:spacing w:after="186" w:line="263" w:lineRule="exact"/>
        <w:ind w:left="3660"/>
        <w:rPr>
          <w:rFonts w:ascii="Times New Roman" w:hAnsi="Times New Roman" w:cs="Times New Roman"/>
        </w:rPr>
      </w:pPr>
      <w:r w:rsidRPr="004451B5">
        <w:rPr>
          <w:rFonts w:ascii="Times New Roman" w:hAnsi="Times New Roman" w:cs="Times New Roman"/>
        </w:rPr>
        <w:lastRenderedPageBreak/>
        <w:t>■</w:t>
      </w:r>
    </w:p>
    <w:p w:rsidR="004451B5" w:rsidRPr="004451B5" w:rsidRDefault="004451B5" w:rsidP="00164B29">
      <w:pPr>
        <w:numPr>
          <w:ilvl w:val="0"/>
          <w:numId w:val="30"/>
        </w:numPr>
        <w:tabs>
          <w:tab w:val="left" w:pos="346"/>
        </w:tabs>
        <w:spacing w:line="256" w:lineRule="exact"/>
        <w:ind w:left="420" w:hanging="420"/>
        <w:rPr>
          <w:rFonts w:ascii="Times New Roman" w:hAnsi="Times New Roman" w:cs="Times New Roman"/>
        </w:rPr>
      </w:pPr>
      <w:r w:rsidRPr="004451B5">
        <w:rPr>
          <w:rFonts w:ascii="Times New Roman" w:hAnsi="Times New Roman" w:cs="Times New Roman"/>
        </w:rPr>
        <w:t>“Enhancing the national capacity for effective implementation of the judgments of the European Court of Human Rights”</w:t>
      </w:r>
    </w:p>
    <w:p w:rsidR="004451B5" w:rsidRPr="004451B5" w:rsidRDefault="004451B5" w:rsidP="004451B5">
      <w:pPr>
        <w:spacing w:line="256" w:lineRule="exact"/>
        <w:ind w:right="460"/>
        <w:rPr>
          <w:rFonts w:ascii="Times New Roman" w:hAnsi="Times New Roman" w:cs="Times New Roman"/>
        </w:rPr>
      </w:pPr>
      <w:r w:rsidRPr="004451B5">
        <w:rPr>
          <w:rFonts w:ascii="Times New Roman" w:hAnsi="Times New Roman" w:cs="Times New Roman"/>
        </w:rPr>
        <w:t>Project Promoter: Directorate “Procedural Representation of Republic of Bulgaria before the European Court of Human Rights” at the Ministry of Justice Donor project partners): Norwegian Centre for Human Rights Other project partner(s): N/A</w:t>
      </w:r>
    </w:p>
    <w:p w:rsidR="004451B5" w:rsidRPr="004451B5" w:rsidRDefault="004451B5" w:rsidP="004451B5">
      <w:pPr>
        <w:spacing w:line="256" w:lineRule="exact"/>
        <w:ind w:right="460"/>
        <w:rPr>
          <w:rFonts w:ascii="Times New Roman" w:hAnsi="Times New Roman" w:cs="Times New Roman"/>
        </w:rPr>
      </w:pPr>
      <w:r w:rsidRPr="004451B5">
        <w:rPr>
          <w:rFonts w:ascii="Times New Roman" w:hAnsi="Times New Roman" w:cs="Times New Roman"/>
        </w:rPr>
        <w:t>Programme outcome the project contributes to: “Improved application of European legal framework by the Bulgarian judiciary”</w:t>
      </w:r>
    </w:p>
    <w:p w:rsidR="004451B5" w:rsidRPr="004451B5" w:rsidRDefault="004451B5" w:rsidP="004451B5">
      <w:pPr>
        <w:spacing w:line="256" w:lineRule="exact"/>
        <w:ind w:right="460"/>
        <w:rPr>
          <w:rFonts w:ascii="Times New Roman" w:hAnsi="Times New Roman" w:cs="Times New Roman"/>
        </w:rPr>
      </w:pPr>
      <w:r w:rsidRPr="004451B5">
        <w:rPr>
          <w:rFonts w:ascii="Times New Roman" w:hAnsi="Times New Roman" w:cs="Times New Roman"/>
        </w:rPr>
        <w:t>Total maximum eligible project costs: 8 750,000 Project grant rate: 100%</w:t>
      </w:r>
    </w:p>
    <w:p w:rsidR="004451B5" w:rsidRPr="004451B5" w:rsidRDefault="004451B5" w:rsidP="004451B5">
      <w:pPr>
        <w:spacing w:after="180" w:line="256" w:lineRule="exact"/>
        <w:rPr>
          <w:rFonts w:ascii="Times New Roman" w:hAnsi="Times New Roman" w:cs="Times New Roman"/>
        </w:rPr>
      </w:pPr>
      <w:r w:rsidRPr="004451B5">
        <w:rPr>
          <w:rFonts w:ascii="Times New Roman" w:hAnsi="Times New Roman" w:cs="Times New Roman"/>
        </w:rPr>
        <w:t>Maximum project grant amount: € 750,000</w:t>
      </w:r>
    </w:p>
    <w:p w:rsidR="004451B5" w:rsidRPr="004451B5" w:rsidRDefault="004451B5" w:rsidP="004451B5">
      <w:pPr>
        <w:spacing w:after="97" w:line="256" w:lineRule="exact"/>
        <w:ind w:right="460"/>
        <w:rPr>
          <w:rFonts w:ascii="Times New Roman" w:hAnsi="Times New Roman" w:cs="Times New Roman"/>
        </w:rPr>
      </w:pPr>
      <w:r w:rsidRPr="004451B5">
        <w:rPr>
          <w:rFonts w:ascii="Times New Roman" w:hAnsi="Times New Roman" w:cs="Times New Roman"/>
        </w:rPr>
        <w:t>The project aims at ensuring the national framework for effective implementation of the European Court of Human Rights judgments and to establishing a human-rights-based approach amongst the justice institutions in Bulgaria in line with the principles of the efficiency of justice and the rule of law. The project aims at ensuring synergies between the responsible state actors in implementing the general measures prescribed by the European Court of Human Rights in its case law against Bulgaria and the relevant human rights standards.</w:t>
      </w:r>
    </w:p>
    <w:p w:rsidR="004451B5" w:rsidRPr="004451B5" w:rsidRDefault="004451B5" w:rsidP="004451B5">
      <w:pPr>
        <w:spacing w:line="360" w:lineRule="exact"/>
        <w:rPr>
          <w:rFonts w:ascii="Times New Roman" w:hAnsi="Times New Roman" w:cs="Times New Roman"/>
        </w:rPr>
      </w:pPr>
      <w:r w:rsidRPr="004451B5">
        <w:rPr>
          <w:rFonts w:ascii="Times New Roman" w:hAnsi="Times New Roman" w:cs="Times New Roman"/>
        </w:rPr>
        <w:t xml:space="preserve">The project jshall include, </w:t>
      </w:r>
      <w:r w:rsidRPr="004451B5">
        <w:rPr>
          <w:rStyle w:val="Bodytext218ptBoldItalic"/>
          <w:rFonts w:eastAsia="Arial Unicode MS"/>
          <w:sz w:val="24"/>
          <w:szCs w:val="24"/>
        </w:rPr>
        <w:t>inter alia,</w:t>
      </w:r>
      <w:r w:rsidRPr="004451B5">
        <w:rPr>
          <w:rFonts w:ascii="Times New Roman" w:hAnsi="Times New Roman" w:cs="Times New Roman"/>
        </w:rPr>
        <w:t xml:space="preserve"> the following activities:</w:t>
      </w:r>
    </w:p>
    <w:p w:rsidR="004451B5" w:rsidRPr="004451B5" w:rsidRDefault="004451B5" w:rsidP="004451B5">
      <w:pPr>
        <w:spacing w:after="90" w:line="210" w:lineRule="exact"/>
        <w:ind w:left="1080"/>
        <w:rPr>
          <w:rFonts w:ascii="Times New Roman" w:hAnsi="Times New Roman" w:cs="Times New Roman"/>
        </w:rPr>
      </w:pPr>
      <w:r w:rsidRPr="004451B5">
        <w:rPr>
          <w:rFonts w:ascii="Times New Roman" w:hAnsi="Times New Roman" w:cs="Times New Roman"/>
        </w:rPr>
        <w:t>i</w:t>
      </w:r>
    </w:p>
    <w:p w:rsidR="004451B5" w:rsidRPr="004451B5" w:rsidRDefault="004451B5" w:rsidP="004451B5">
      <w:pPr>
        <w:spacing w:line="263" w:lineRule="exact"/>
        <w:ind w:left="760" w:right="460" w:hanging="340"/>
        <w:rPr>
          <w:rFonts w:ascii="Times New Roman" w:hAnsi="Times New Roman" w:cs="Times New Roman"/>
        </w:rPr>
      </w:pPr>
      <w:r w:rsidRPr="004451B5">
        <w:rPr>
          <w:rFonts w:ascii="Times New Roman" w:hAnsi="Times New Roman" w:cs="Times New Roman"/>
        </w:rPr>
        <w:t>® Establishing of an effective implementation of the European Court’s of Human Rights judgments and suggestions of procedures and distribution of responsibilities to the appropriate state bodies;</w:t>
      </w:r>
    </w:p>
    <w:p w:rsidR="004451B5" w:rsidRPr="004451B5" w:rsidRDefault="004451B5" w:rsidP="004451B5">
      <w:pPr>
        <w:spacing w:line="263" w:lineRule="exact"/>
        <w:ind w:left="760" w:right="460" w:hanging="340"/>
        <w:rPr>
          <w:rFonts w:ascii="Times New Roman" w:hAnsi="Times New Roman" w:cs="Times New Roman"/>
        </w:rPr>
      </w:pPr>
      <w:r w:rsidRPr="004451B5">
        <w:rPr>
          <w:rFonts w:ascii="Times New Roman" w:hAnsi="Times New Roman" w:cs="Times New Roman"/>
        </w:rPr>
        <w:t>® Designation and training of contact points within the administration of the executive, Parliament and the judiciary;</w:t>
      </w:r>
    </w:p>
    <w:p w:rsidR="004451B5" w:rsidRPr="004451B5" w:rsidRDefault="004451B5" w:rsidP="004451B5">
      <w:pPr>
        <w:spacing w:line="263" w:lineRule="exact"/>
        <w:ind w:left="760" w:hanging="340"/>
        <w:rPr>
          <w:rFonts w:ascii="Times New Roman" w:hAnsi="Times New Roman" w:cs="Times New Roman"/>
        </w:rPr>
      </w:pPr>
      <w:r w:rsidRPr="004451B5">
        <w:rPr>
          <w:rFonts w:ascii="Times New Roman" w:hAnsi="Times New Roman" w:cs="Times New Roman"/>
          <w:lang w:val="bg-BG" w:eastAsia="bg-BG" w:bidi="bg-BG"/>
        </w:rPr>
        <w:t xml:space="preserve">« </w:t>
      </w:r>
      <w:r w:rsidRPr="004451B5">
        <w:rPr>
          <w:rFonts w:ascii="Times New Roman" w:hAnsi="Times New Roman" w:cs="Times New Roman"/>
        </w:rPr>
        <w:t>Introduction of mandatory human rights law subject in the curriculum of the law faculties;</w:t>
      </w:r>
    </w:p>
    <w:p w:rsidR="004451B5" w:rsidRPr="004451B5" w:rsidRDefault="004451B5" w:rsidP="004451B5">
      <w:pPr>
        <w:spacing w:line="263" w:lineRule="exact"/>
        <w:ind w:left="760" w:right="460" w:hanging="340"/>
        <w:rPr>
          <w:rFonts w:ascii="Times New Roman" w:hAnsi="Times New Roman" w:cs="Times New Roman"/>
        </w:rPr>
      </w:pPr>
      <w:r w:rsidRPr="004451B5">
        <w:rPr>
          <w:rFonts w:ascii="Times New Roman" w:hAnsi="Times New Roman" w:cs="Times New Roman"/>
        </w:rPr>
        <w:t>o Execution of European Court’s of Human Rights judgements requiring effective protection of the rights of vulnerable groups through development of an action plan;</w:t>
      </w:r>
    </w:p>
    <w:p w:rsidR="004451B5" w:rsidRPr="004451B5" w:rsidRDefault="004451B5" w:rsidP="004451B5">
      <w:pPr>
        <w:spacing w:line="263" w:lineRule="exact"/>
        <w:ind w:left="760" w:right="460" w:hanging="340"/>
        <w:rPr>
          <w:rFonts w:ascii="Times New Roman" w:hAnsi="Times New Roman" w:cs="Times New Roman"/>
        </w:rPr>
      </w:pPr>
      <w:r w:rsidRPr="004451B5">
        <w:rPr>
          <w:rFonts w:ascii="Times New Roman" w:hAnsi="Times New Roman" w:cs="Times New Roman"/>
        </w:rPr>
        <w:t>® Ensuring accessibility of Human Rights Law materials through translation of European Coiirt’s of Human Rights judgments and other human rights related documents and publishing of human rights bulletins summarising new Court’s case-law;</w:t>
      </w:r>
    </w:p>
    <w:p w:rsidR="004451B5" w:rsidRPr="004451B5" w:rsidRDefault="004451B5" w:rsidP="004451B5">
      <w:pPr>
        <w:spacing w:after="486" w:line="263" w:lineRule="exact"/>
        <w:ind w:left="760" w:hanging="340"/>
        <w:rPr>
          <w:rFonts w:ascii="Times New Roman" w:hAnsi="Times New Roman" w:cs="Times New Roman"/>
        </w:rPr>
      </w:pPr>
      <w:r w:rsidRPr="004451B5">
        <w:rPr>
          <w:rFonts w:ascii="Times New Roman" w:hAnsi="Times New Roman" w:cs="Times New Roman"/>
        </w:rPr>
        <w:t>e Capacity building of national experts.</w:t>
      </w:r>
    </w:p>
    <w:p w:rsidR="004451B5" w:rsidRPr="004451B5" w:rsidRDefault="004451B5" w:rsidP="00164B29">
      <w:pPr>
        <w:numPr>
          <w:ilvl w:val="0"/>
          <w:numId w:val="30"/>
        </w:numPr>
        <w:tabs>
          <w:tab w:val="left" w:pos="346"/>
        </w:tabs>
        <w:spacing w:line="256" w:lineRule="exact"/>
        <w:jc w:val="both"/>
        <w:rPr>
          <w:rFonts w:ascii="Times New Roman" w:hAnsi="Times New Roman" w:cs="Times New Roman"/>
        </w:rPr>
      </w:pPr>
      <w:r w:rsidRPr="004451B5">
        <w:rPr>
          <w:rFonts w:ascii="Times New Roman" w:hAnsi="Times New Roman" w:cs="Times New Roman"/>
        </w:rPr>
        <w:t>“Modern learning environment for legal professionals”</w:t>
      </w:r>
    </w:p>
    <w:p w:rsidR="004451B5" w:rsidRPr="004451B5" w:rsidRDefault="004451B5" w:rsidP="004451B5">
      <w:pPr>
        <w:spacing w:line="256" w:lineRule="exact"/>
        <w:rPr>
          <w:rFonts w:ascii="Times New Roman" w:hAnsi="Times New Roman" w:cs="Times New Roman"/>
        </w:rPr>
      </w:pPr>
      <w:r w:rsidRPr="004451B5">
        <w:rPr>
          <w:rFonts w:ascii="Times New Roman" w:hAnsi="Times New Roman" w:cs="Times New Roman"/>
        </w:rPr>
        <w:t>Project Promoter: National Institute of Justice (NU)</w:t>
      </w:r>
    </w:p>
    <w:p w:rsidR="004451B5" w:rsidRPr="004451B5" w:rsidRDefault="004451B5" w:rsidP="004451B5">
      <w:pPr>
        <w:spacing w:line="256" w:lineRule="exact"/>
        <w:rPr>
          <w:rFonts w:ascii="Times New Roman" w:hAnsi="Times New Roman" w:cs="Times New Roman"/>
        </w:rPr>
      </w:pPr>
      <w:r w:rsidRPr="004451B5">
        <w:rPr>
          <w:rFonts w:ascii="Times New Roman" w:hAnsi="Times New Roman" w:cs="Times New Roman"/>
        </w:rPr>
        <w:t>Donor project partner(s): Norwegian Courts Administration (DA)</w:t>
      </w:r>
    </w:p>
    <w:p w:rsidR="004451B5" w:rsidRPr="004451B5" w:rsidRDefault="004451B5" w:rsidP="004451B5">
      <w:pPr>
        <w:spacing w:line="256" w:lineRule="exact"/>
        <w:rPr>
          <w:rFonts w:ascii="Times New Roman" w:hAnsi="Times New Roman" w:cs="Times New Roman"/>
        </w:rPr>
      </w:pPr>
      <w:r w:rsidRPr="004451B5">
        <w:rPr>
          <w:rFonts w:ascii="Times New Roman" w:hAnsi="Times New Roman" w:cs="Times New Roman"/>
        </w:rPr>
        <w:t>Other project partner(s): N/A</w:t>
      </w:r>
    </w:p>
    <w:p w:rsidR="004451B5" w:rsidRPr="004451B5" w:rsidRDefault="004451B5" w:rsidP="004451B5">
      <w:pPr>
        <w:spacing w:line="266" w:lineRule="exact"/>
        <w:ind w:right="460"/>
        <w:rPr>
          <w:rFonts w:ascii="Times New Roman" w:hAnsi="Times New Roman" w:cs="Times New Roman"/>
        </w:rPr>
        <w:sectPr w:rsidR="004451B5" w:rsidRPr="004451B5">
          <w:headerReference w:type="even" r:id="rId75"/>
          <w:headerReference w:type="default" r:id="rId76"/>
          <w:footerReference w:type="even" r:id="rId77"/>
          <w:footerReference w:type="default" r:id="rId78"/>
          <w:headerReference w:type="first" r:id="rId79"/>
          <w:footerReference w:type="first" r:id="rId80"/>
          <w:pgSz w:w="12240" w:h="15840"/>
          <w:pgMar w:top="1264" w:right="1444" w:bottom="1332" w:left="1515" w:header="0" w:footer="3" w:gutter="0"/>
          <w:pgNumType w:start="4"/>
          <w:cols w:space="720"/>
          <w:noEndnote/>
          <w:titlePg/>
          <w:docGrid w:linePitch="360"/>
        </w:sectPr>
      </w:pPr>
      <w:r w:rsidRPr="004451B5">
        <w:rPr>
          <w:rFonts w:ascii="Times New Roman" w:hAnsi="Times New Roman" w:cs="Times New Roman"/>
        </w:rPr>
        <w:t>Programme outcome the project contributes to: “Improved application of European legal framework by the Bulgarian judiciary”</w:t>
      </w:r>
    </w:p>
    <w:p w:rsidR="004451B5" w:rsidRPr="004451B5" w:rsidRDefault="004451B5" w:rsidP="004451B5">
      <w:pPr>
        <w:spacing w:line="256" w:lineRule="exact"/>
        <w:ind w:right="4100"/>
        <w:rPr>
          <w:rFonts w:ascii="Times New Roman" w:hAnsi="Times New Roman" w:cs="Times New Roman"/>
        </w:rPr>
      </w:pPr>
      <w:r w:rsidRPr="004451B5">
        <w:rPr>
          <w:rFonts w:ascii="Times New Roman" w:hAnsi="Times New Roman" w:cs="Times New Roman"/>
        </w:rPr>
        <w:lastRenderedPageBreak/>
        <w:t>1’otal maximum eligible project costs: € 1,450,000 Project grant rate: 100%</w:t>
      </w:r>
    </w:p>
    <w:p w:rsidR="004451B5" w:rsidRPr="004451B5" w:rsidRDefault="004451B5" w:rsidP="004451B5">
      <w:pPr>
        <w:spacing w:after="57" w:line="256" w:lineRule="exact"/>
        <w:rPr>
          <w:rFonts w:ascii="Times New Roman" w:hAnsi="Times New Roman" w:cs="Times New Roman"/>
        </w:rPr>
      </w:pPr>
      <w:r w:rsidRPr="004451B5">
        <w:rPr>
          <w:rFonts w:ascii="Times New Roman" w:hAnsi="Times New Roman" w:cs="Times New Roman"/>
        </w:rPr>
        <w:t xml:space="preserve">Maximum project grant amount: </w:t>
      </w:r>
      <w:r w:rsidRPr="004451B5">
        <w:rPr>
          <w:rStyle w:val="Bodytext218ptBoldItalic"/>
          <w:rFonts w:eastAsia="Arial Unicode MS"/>
          <w:sz w:val="24"/>
          <w:szCs w:val="24"/>
        </w:rPr>
        <w:t>€</w:t>
      </w:r>
      <w:r w:rsidRPr="004451B5">
        <w:rPr>
          <w:rFonts w:ascii="Times New Roman" w:hAnsi="Times New Roman" w:cs="Times New Roman"/>
        </w:rPr>
        <w:t xml:space="preserve"> 1,450,000</w:t>
      </w:r>
    </w:p>
    <w:p w:rsidR="004451B5" w:rsidRPr="004451B5" w:rsidRDefault="004451B5" w:rsidP="004451B5">
      <w:pPr>
        <w:spacing w:after="99"/>
        <w:ind w:right="460"/>
        <w:rPr>
          <w:rFonts w:ascii="Times New Roman" w:hAnsi="Times New Roman" w:cs="Times New Roman"/>
        </w:rPr>
      </w:pPr>
      <w:r w:rsidRPr="004451B5">
        <w:rPr>
          <w:rFonts w:ascii="Times New Roman" w:hAnsi="Times New Roman" w:cs="Times New Roman"/>
        </w:rPr>
        <w:t>The project aims at the creation of an integrated, coordinated and structured learning environment for judges, prosecutors and other legal professionals, ensuring effective implementation of the European law and the fundamental standards.</w:t>
      </w:r>
    </w:p>
    <w:p w:rsidR="004451B5" w:rsidRPr="004451B5" w:rsidRDefault="004451B5" w:rsidP="004451B5">
      <w:pPr>
        <w:spacing w:after="60" w:line="360" w:lineRule="exact"/>
        <w:rPr>
          <w:rFonts w:ascii="Times New Roman" w:hAnsi="Times New Roman" w:cs="Times New Roman"/>
        </w:rPr>
      </w:pPr>
      <w:r w:rsidRPr="004451B5">
        <w:rPr>
          <w:rFonts w:ascii="Times New Roman" w:hAnsi="Times New Roman" w:cs="Times New Roman"/>
        </w:rPr>
        <w:t xml:space="preserve">The project shall include, </w:t>
      </w:r>
      <w:r w:rsidRPr="004451B5">
        <w:rPr>
          <w:rStyle w:val="Bodytext218ptBoldItalic"/>
          <w:rFonts w:eastAsia="Arial Unicode MS"/>
          <w:sz w:val="24"/>
          <w:szCs w:val="24"/>
        </w:rPr>
        <w:t>inter alia</w:t>
      </w:r>
      <w:r w:rsidRPr="004451B5">
        <w:rPr>
          <w:rFonts w:ascii="Times New Roman" w:hAnsi="Times New Roman" w:cs="Times New Roman"/>
        </w:rPr>
        <w:t>, the following activities:</w:t>
      </w:r>
    </w:p>
    <w:p w:rsidR="004451B5" w:rsidRPr="004451B5" w:rsidRDefault="004451B5" w:rsidP="00164B29">
      <w:pPr>
        <w:numPr>
          <w:ilvl w:val="0"/>
          <w:numId w:val="33"/>
        </w:numPr>
        <w:tabs>
          <w:tab w:val="left" w:pos="503"/>
        </w:tabs>
        <w:spacing w:line="263" w:lineRule="exact"/>
        <w:ind w:left="500" w:hanging="260"/>
        <w:jc w:val="both"/>
        <w:rPr>
          <w:rFonts w:ascii="Times New Roman" w:hAnsi="Times New Roman" w:cs="Times New Roman"/>
        </w:rPr>
      </w:pPr>
      <w:r w:rsidRPr="004451B5">
        <w:rPr>
          <w:rFonts w:ascii="Times New Roman" w:hAnsi="Times New Roman" w:cs="Times New Roman"/>
        </w:rPr>
        <w:t>Reinforcement of the Magistrates’ forum for human rights;</w:t>
      </w:r>
    </w:p>
    <w:p w:rsidR="004451B5" w:rsidRPr="004451B5" w:rsidRDefault="004451B5" w:rsidP="00164B29">
      <w:pPr>
        <w:numPr>
          <w:ilvl w:val="0"/>
          <w:numId w:val="27"/>
        </w:numPr>
        <w:tabs>
          <w:tab w:val="left" w:pos="503"/>
        </w:tabs>
        <w:spacing w:line="263" w:lineRule="exact"/>
        <w:ind w:left="500" w:right="460" w:hanging="260"/>
        <w:jc w:val="both"/>
        <w:rPr>
          <w:rFonts w:ascii="Times New Roman" w:hAnsi="Times New Roman" w:cs="Times New Roman"/>
        </w:rPr>
      </w:pPr>
      <w:r w:rsidRPr="004451B5">
        <w:rPr>
          <w:rFonts w:ascii="Times New Roman" w:hAnsi="Times New Roman" w:cs="Times New Roman"/>
        </w:rPr>
        <w:t>A training scheme forjudges especially related to deprivation of liberty in the context of article 3 of the ECHR and broader round table discussions, combining a preliminary e-learning information tool and an in-person discussion module;</w:t>
      </w:r>
    </w:p>
    <w:p w:rsidR="004451B5" w:rsidRPr="004451B5" w:rsidRDefault="004451B5" w:rsidP="004451B5">
      <w:pPr>
        <w:spacing w:line="263" w:lineRule="exact"/>
        <w:ind w:left="500" w:right="460" w:hanging="260"/>
        <w:rPr>
          <w:rFonts w:ascii="Times New Roman" w:hAnsi="Times New Roman" w:cs="Times New Roman"/>
        </w:rPr>
      </w:pPr>
      <w:r w:rsidRPr="004451B5">
        <w:rPr>
          <w:rFonts w:ascii="Times New Roman" w:hAnsi="Times New Roman" w:cs="Times New Roman"/>
        </w:rPr>
        <w:t>® Development of easily accessible and up-to-date practical reference tools which includes preparation of handbooks, manuals and reference guides with systematic, up-do-date synthesis of legislation and case-law on specific subject matters;</w:t>
      </w:r>
    </w:p>
    <w:p w:rsidR="004451B5" w:rsidRPr="004451B5" w:rsidRDefault="004451B5" w:rsidP="004451B5">
      <w:pPr>
        <w:spacing w:after="486" w:line="263" w:lineRule="exact"/>
        <w:ind w:left="500" w:hanging="260"/>
        <w:rPr>
          <w:rFonts w:ascii="Times New Roman" w:hAnsi="Times New Roman" w:cs="Times New Roman"/>
        </w:rPr>
      </w:pPr>
      <w:r w:rsidRPr="004451B5">
        <w:rPr>
          <w:rFonts w:ascii="Times New Roman" w:hAnsi="Times New Roman" w:cs="Times New Roman"/>
        </w:rPr>
        <w:t>® Reconstruct and equip a new training centre for magistrates and court staff.</w:t>
      </w:r>
    </w:p>
    <w:p w:rsidR="004451B5" w:rsidRPr="004451B5" w:rsidRDefault="004451B5" w:rsidP="00164B29">
      <w:pPr>
        <w:numPr>
          <w:ilvl w:val="0"/>
          <w:numId w:val="30"/>
        </w:numPr>
        <w:tabs>
          <w:tab w:val="left" w:pos="453"/>
        </w:tabs>
        <w:spacing w:line="256" w:lineRule="exact"/>
        <w:jc w:val="both"/>
        <w:rPr>
          <w:rFonts w:ascii="Times New Roman" w:hAnsi="Times New Roman" w:cs="Times New Roman"/>
        </w:rPr>
      </w:pPr>
      <w:r w:rsidRPr="004451B5">
        <w:rPr>
          <w:rFonts w:ascii="Times New Roman" w:hAnsi="Times New Roman" w:cs="Times New Roman"/>
        </w:rPr>
        <w:t>“Preventing and Combating Violence against Women and Domestic Violence”</w:t>
      </w:r>
    </w:p>
    <w:p w:rsidR="004451B5" w:rsidRPr="004451B5" w:rsidRDefault="004451B5" w:rsidP="004451B5">
      <w:pPr>
        <w:spacing w:line="256" w:lineRule="exact"/>
        <w:rPr>
          <w:rFonts w:ascii="Times New Roman" w:hAnsi="Times New Roman" w:cs="Times New Roman"/>
        </w:rPr>
      </w:pPr>
      <w:r w:rsidRPr="004451B5">
        <w:rPr>
          <w:rFonts w:ascii="Times New Roman" w:hAnsi="Times New Roman" w:cs="Times New Roman"/>
        </w:rPr>
        <w:t>Project Promoter: National Institute of Justice (NIJ)</w:t>
      </w:r>
    </w:p>
    <w:p w:rsidR="004451B5" w:rsidRPr="004451B5" w:rsidRDefault="004451B5" w:rsidP="004451B5">
      <w:pPr>
        <w:spacing w:line="256" w:lineRule="exact"/>
        <w:rPr>
          <w:rFonts w:ascii="Times New Roman" w:hAnsi="Times New Roman" w:cs="Times New Roman"/>
        </w:rPr>
      </w:pPr>
      <w:r w:rsidRPr="004451B5">
        <w:rPr>
          <w:rFonts w:ascii="Times New Roman" w:hAnsi="Times New Roman" w:cs="Times New Roman"/>
        </w:rPr>
        <w:t>Donor project partner(s): N/A</w:t>
      </w:r>
    </w:p>
    <w:p w:rsidR="004451B5" w:rsidRPr="004451B5" w:rsidRDefault="004451B5" w:rsidP="004451B5">
      <w:pPr>
        <w:spacing w:line="256" w:lineRule="exact"/>
        <w:rPr>
          <w:rFonts w:ascii="Times New Roman" w:hAnsi="Times New Roman" w:cs="Times New Roman"/>
        </w:rPr>
      </w:pPr>
      <w:r w:rsidRPr="004451B5">
        <w:rPr>
          <w:rFonts w:ascii="Times New Roman" w:hAnsi="Times New Roman" w:cs="Times New Roman"/>
        </w:rPr>
        <w:t>Other project partner(s): Ministry of Justice</w:t>
      </w:r>
    </w:p>
    <w:p w:rsidR="004451B5" w:rsidRPr="004451B5" w:rsidRDefault="004451B5" w:rsidP="004451B5">
      <w:pPr>
        <w:spacing w:line="256" w:lineRule="exact"/>
        <w:ind w:right="460"/>
        <w:rPr>
          <w:rFonts w:ascii="Times New Roman" w:hAnsi="Times New Roman" w:cs="Times New Roman"/>
        </w:rPr>
      </w:pPr>
      <w:r w:rsidRPr="004451B5">
        <w:rPr>
          <w:rFonts w:ascii="Times New Roman" w:hAnsi="Times New Roman" w:cs="Times New Roman"/>
        </w:rPr>
        <w:t>Programme outcome the project contributes to: “Improved capacity of Bulgarian Authorities in the area of domestic and gender-based violence”</w:t>
      </w:r>
    </w:p>
    <w:p w:rsidR="004451B5" w:rsidRPr="004451B5" w:rsidRDefault="004451B5" w:rsidP="004451B5">
      <w:pPr>
        <w:spacing w:line="256" w:lineRule="exact"/>
        <w:ind w:right="460"/>
        <w:rPr>
          <w:rFonts w:ascii="Times New Roman" w:hAnsi="Times New Roman" w:cs="Times New Roman"/>
        </w:rPr>
      </w:pPr>
      <w:r w:rsidRPr="004451B5">
        <w:rPr>
          <w:rFonts w:ascii="Times New Roman" w:hAnsi="Times New Roman" w:cs="Times New Roman"/>
        </w:rPr>
        <w:t>Total maximum eligible project costs: € 250,000 Project grant rate: 100%</w:t>
      </w:r>
    </w:p>
    <w:p w:rsidR="004451B5" w:rsidRPr="004451B5" w:rsidRDefault="004451B5" w:rsidP="004451B5">
      <w:pPr>
        <w:spacing w:after="60" w:line="256" w:lineRule="exact"/>
        <w:rPr>
          <w:rFonts w:ascii="Times New Roman" w:hAnsi="Times New Roman" w:cs="Times New Roman"/>
        </w:rPr>
      </w:pPr>
      <w:r w:rsidRPr="004451B5">
        <w:rPr>
          <w:rFonts w:ascii="Times New Roman" w:hAnsi="Times New Roman" w:cs="Times New Roman"/>
        </w:rPr>
        <w:t>Maximum project grant amount: € 250,000</w:t>
      </w:r>
    </w:p>
    <w:p w:rsidR="004451B5" w:rsidRPr="004451B5" w:rsidRDefault="004451B5" w:rsidP="004451B5">
      <w:pPr>
        <w:spacing w:after="97" w:line="256" w:lineRule="exact"/>
        <w:ind w:right="460"/>
        <w:rPr>
          <w:rFonts w:ascii="Times New Roman" w:hAnsi="Times New Roman" w:cs="Times New Roman"/>
        </w:rPr>
      </w:pPr>
      <w:r w:rsidRPr="004451B5">
        <w:rPr>
          <w:rFonts w:ascii="Times New Roman" w:hAnsi="Times New Roman" w:cs="Times New Roman"/>
        </w:rPr>
        <w:t>The project focuses on strengthening the capacity of Bulgarian authorities, with an emphasis on reinforcement of the capacity of the justice professionals, to comply with the institutional practices and European standards in the area of Domestic and Gender-based Violence (DGBV), and in particular the Istanbul Convention (notably Article 10 (coordinating body), Article 15 (training of professionals) and Chapter IV (protection and support)), The project will ensure the enhanced competence and improved cooperation between the relevant authorities on cases involving DGBV.</w:t>
      </w:r>
    </w:p>
    <w:p w:rsidR="004451B5" w:rsidRPr="004451B5" w:rsidRDefault="004451B5" w:rsidP="004451B5">
      <w:pPr>
        <w:spacing w:after="66" w:line="360" w:lineRule="exact"/>
        <w:rPr>
          <w:rFonts w:ascii="Times New Roman" w:hAnsi="Times New Roman" w:cs="Times New Roman"/>
        </w:rPr>
      </w:pPr>
      <w:r w:rsidRPr="004451B5">
        <w:rPr>
          <w:rFonts w:ascii="Times New Roman" w:hAnsi="Times New Roman" w:cs="Times New Roman"/>
        </w:rPr>
        <w:t xml:space="preserve">The project shall include, </w:t>
      </w:r>
      <w:r w:rsidRPr="004451B5">
        <w:rPr>
          <w:rStyle w:val="Bodytext218ptBoldItalic"/>
          <w:rFonts w:eastAsia="Arial Unicode MS"/>
          <w:sz w:val="24"/>
          <w:szCs w:val="24"/>
        </w:rPr>
        <w:t>inter alia</w:t>
      </w:r>
      <w:r w:rsidRPr="004451B5">
        <w:rPr>
          <w:rFonts w:ascii="Times New Roman" w:hAnsi="Times New Roman" w:cs="Times New Roman"/>
        </w:rPr>
        <w:t>, the following activities:</w:t>
      </w:r>
    </w:p>
    <w:p w:rsidR="004451B5" w:rsidRPr="004451B5" w:rsidRDefault="004451B5" w:rsidP="004451B5">
      <w:pPr>
        <w:spacing w:line="256" w:lineRule="exact"/>
        <w:ind w:left="620" w:right="460" w:hanging="380"/>
        <w:rPr>
          <w:rFonts w:ascii="Times New Roman" w:hAnsi="Times New Roman" w:cs="Times New Roman"/>
        </w:rPr>
      </w:pPr>
      <w:r w:rsidRPr="004451B5">
        <w:rPr>
          <w:rFonts w:ascii="Times New Roman" w:hAnsi="Times New Roman" w:cs="Times New Roman"/>
        </w:rPr>
        <w:t>• Capacity building through development of training material, trainings and development of a case management guide on DGBV-issues for magistrates;</w:t>
      </w:r>
    </w:p>
    <w:p w:rsidR="004451B5" w:rsidRPr="004451B5" w:rsidRDefault="004451B5" w:rsidP="004451B5">
      <w:pPr>
        <w:spacing w:after="449" w:line="210" w:lineRule="exact"/>
        <w:ind w:left="500" w:hanging="260"/>
        <w:rPr>
          <w:rFonts w:ascii="Times New Roman" w:hAnsi="Times New Roman" w:cs="Times New Roman"/>
        </w:rPr>
      </w:pPr>
      <w:r w:rsidRPr="004451B5">
        <w:rPr>
          <w:rFonts w:ascii="Times New Roman" w:hAnsi="Times New Roman" w:cs="Times New Roman"/>
          <w:lang w:val="bg-BG" w:eastAsia="bg-BG" w:bidi="bg-BG"/>
        </w:rPr>
        <w:t xml:space="preserve">« </w:t>
      </w:r>
      <w:r w:rsidRPr="004451B5">
        <w:rPr>
          <w:rFonts w:ascii="Times New Roman" w:hAnsi="Times New Roman" w:cs="Times New Roman"/>
        </w:rPr>
        <w:t>Evaluation of the pilot cooperation mechanism established in the programme.</w:t>
      </w:r>
    </w:p>
    <w:p w:rsidR="004451B5" w:rsidRPr="004451B5" w:rsidRDefault="004451B5" w:rsidP="004451B5">
      <w:pPr>
        <w:spacing w:line="256" w:lineRule="exact"/>
        <w:rPr>
          <w:rFonts w:ascii="Times New Roman" w:hAnsi="Times New Roman" w:cs="Times New Roman"/>
        </w:rPr>
      </w:pPr>
      <w:r w:rsidRPr="004451B5">
        <w:rPr>
          <w:rFonts w:ascii="Times New Roman" w:hAnsi="Times New Roman" w:cs="Times New Roman"/>
        </w:rPr>
        <w:t>S) “Strengthening the professionalism in the judiciary”</w:t>
      </w:r>
    </w:p>
    <w:p w:rsidR="004451B5" w:rsidRPr="004451B5" w:rsidRDefault="004451B5" w:rsidP="004451B5">
      <w:pPr>
        <w:spacing w:line="256" w:lineRule="exact"/>
        <w:rPr>
          <w:rFonts w:ascii="Times New Roman" w:hAnsi="Times New Roman" w:cs="Times New Roman"/>
        </w:rPr>
      </w:pPr>
      <w:r w:rsidRPr="004451B5">
        <w:rPr>
          <w:rFonts w:ascii="Times New Roman" w:hAnsi="Times New Roman" w:cs="Times New Roman"/>
        </w:rPr>
        <w:t>Project Promoter: Supreme Judicial Council (SJC)</w:t>
      </w:r>
    </w:p>
    <w:p w:rsidR="004451B5" w:rsidRPr="004451B5" w:rsidRDefault="004451B5" w:rsidP="004451B5">
      <w:pPr>
        <w:spacing w:line="256" w:lineRule="exact"/>
        <w:ind w:right="4100"/>
        <w:rPr>
          <w:rFonts w:ascii="Times New Roman" w:hAnsi="Times New Roman" w:cs="Times New Roman"/>
        </w:rPr>
      </w:pPr>
      <w:r w:rsidRPr="004451B5">
        <w:rPr>
          <w:rFonts w:ascii="Times New Roman" w:hAnsi="Times New Roman" w:cs="Times New Roman"/>
        </w:rPr>
        <w:t>Donor project partner(s): Norwegian Courts Administration Other project partner(s): N/A</w:t>
      </w:r>
    </w:p>
    <w:p w:rsidR="004451B5" w:rsidRPr="004451B5" w:rsidRDefault="004451B5" w:rsidP="004451B5">
      <w:pPr>
        <w:spacing w:line="256" w:lineRule="exact"/>
        <w:ind w:right="460"/>
        <w:rPr>
          <w:rFonts w:ascii="Times New Roman" w:hAnsi="Times New Roman" w:cs="Times New Roman"/>
        </w:rPr>
      </w:pPr>
      <w:r w:rsidRPr="004451B5">
        <w:rPr>
          <w:rFonts w:ascii="Times New Roman" w:hAnsi="Times New Roman" w:cs="Times New Roman"/>
        </w:rPr>
        <w:t>Programme outcome the project contributes to: “Improved application of European legal framework by the Bulgarian judiciary”</w:t>
      </w:r>
    </w:p>
    <w:p w:rsidR="004451B5" w:rsidRPr="004451B5" w:rsidRDefault="004451B5" w:rsidP="004451B5">
      <w:pPr>
        <w:spacing w:line="256" w:lineRule="exact"/>
        <w:ind w:right="4820"/>
        <w:rPr>
          <w:rFonts w:ascii="Times New Roman" w:hAnsi="Times New Roman" w:cs="Times New Roman"/>
        </w:rPr>
      </w:pPr>
      <w:r w:rsidRPr="004451B5">
        <w:rPr>
          <w:rFonts w:ascii="Times New Roman" w:hAnsi="Times New Roman" w:cs="Times New Roman"/>
        </w:rPr>
        <w:t>Total maximum eligible project costs: € 1,325,000 Project grant rate: 100%</w:t>
      </w:r>
    </w:p>
    <w:p w:rsidR="004451B5" w:rsidRPr="004451B5" w:rsidRDefault="004451B5" w:rsidP="004451B5">
      <w:pPr>
        <w:spacing w:line="256" w:lineRule="exact"/>
        <w:rPr>
          <w:rFonts w:ascii="Times New Roman" w:hAnsi="Times New Roman" w:cs="Times New Roman"/>
        </w:rPr>
      </w:pPr>
      <w:r w:rsidRPr="004451B5">
        <w:rPr>
          <w:rFonts w:ascii="Times New Roman" w:hAnsi="Times New Roman" w:cs="Times New Roman"/>
        </w:rPr>
        <w:t>Maximum project grant amount: € 1,325,000</w:t>
      </w:r>
    </w:p>
    <w:p w:rsidR="004451B5" w:rsidRPr="004451B5" w:rsidRDefault="004451B5" w:rsidP="004451B5">
      <w:pPr>
        <w:spacing w:after="171" w:line="274" w:lineRule="exact"/>
        <w:ind w:right="440"/>
        <w:rPr>
          <w:rFonts w:ascii="Times New Roman" w:hAnsi="Times New Roman" w:cs="Times New Roman"/>
        </w:rPr>
      </w:pPr>
      <w:r w:rsidRPr="004451B5">
        <w:rPr>
          <w:rFonts w:ascii="Times New Roman" w:hAnsi="Times New Roman" w:cs="Times New Roman"/>
        </w:rPr>
        <w:t xml:space="preserve">The project aims at improving the specific procedures and rules for career development, </w:t>
      </w:r>
      <w:r w:rsidRPr="004451B5">
        <w:rPr>
          <w:rFonts w:ascii="Times New Roman" w:hAnsi="Times New Roman" w:cs="Times New Roman"/>
        </w:rPr>
        <w:lastRenderedPageBreak/>
        <w:t>appointment and selection of magistrates, the integrity check procedures and the management and administration of the judiciary. The project will contribute to implementation of the adopted updated strategy for continuing the judicial reform in Bulgaria as well as to practical implementation of recommendations in GRECOjreports.</w:t>
      </w:r>
    </w:p>
    <w:p w:rsidR="004451B5" w:rsidRPr="004451B5" w:rsidRDefault="004451B5" w:rsidP="004451B5">
      <w:pPr>
        <w:spacing w:after="121" w:line="360" w:lineRule="exact"/>
        <w:rPr>
          <w:rFonts w:ascii="Times New Roman" w:hAnsi="Times New Roman" w:cs="Times New Roman"/>
        </w:rPr>
      </w:pPr>
      <w:r w:rsidRPr="004451B5">
        <w:rPr>
          <w:rFonts w:ascii="Times New Roman" w:hAnsi="Times New Roman" w:cs="Times New Roman"/>
        </w:rPr>
        <w:t xml:space="preserve">The project shall include, </w:t>
      </w:r>
      <w:r w:rsidRPr="004451B5">
        <w:rPr>
          <w:rStyle w:val="Bodytext218ptBoldItalic"/>
          <w:rFonts w:eastAsia="Arial Unicode MS"/>
          <w:sz w:val="24"/>
          <w:szCs w:val="24"/>
        </w:rPr>
        <w:t>inter alia</w:t>
      </w:r>
      <w:r w:rsidRPr="004451B5">
        <w:rPr>
          <w:rFonts w:ascii="Times New Roman" w:hAnsi="Times New Roman" w:cs="Times New Roman"/>
        </w:rPr>
        <w:t>, the following activities:</w:t>
      </w:r>
    </w:p>
    <w:p w:rsidR="004451B5" w:rsidRPr="004451B5" w:rsidRDefault="004451B5" w:rsidP="00164B29">
      <w:pPr>
        <w:numPr>
          <w:ilvl w:val="0"/>
          <w:numId w:val="33"/>
        </w:numPr>
        <w:tabs>
          <w:tab w:val="left" w:pos="793"/>
        </w:tabs>
        <w:spacing w:line="252" w:lineRule="exact"/>
        <w:ind w:left="780" w:right="440" w:hanging="340"/>
        <w:jc w:val="both"/>
        <w:rPr>
          <w:rFonts w:ascii="Times New Roman" w:hAnsi="Times New Roman" w:cs="Times New Roman"/>
        </w:rPr>
      </w:pPr>
      <w:r w:rsidRPr="004451B5">
        <w:rPr>
          <w:rFonts w:ascii="Times New Roman" w:hAnsi="Times New Roman" w:cs="Times New Roman"/>
        </w:rPr>
        <w:t>Actions developed to ensure improvement in Bulgarian judiciary through introduction of procedures with clear rules for appointment and selection of magistrates, as well as clear rules for career development of magistrates based on professional and personal qualities;</w:t>
      </w:r>
    </w:p>
    <w:p w:rsidR="004451B5" w:rsidRPr="004451B5" w:rsidRDefault="004451B5" w:rsidP="00164B29">
      <w:pPr>
        <w:numPr>
          <w:ilvl w:val="0"/>
          <w:numId w:val="27"/>
        </w:numPr>
        <w:tabs>
          <w:tab w:val="left" w:pos="793"/>
        </w:tabs>
        <w:spacing w:line="274" w:lineRule="exact"/>
        <w:ind w:left="780" w:right="440" w:hanging="340"/>
        <w:jc w:val="both"/>
        <w:rPr>
          <w:rFonts w:ascii="Times New Roman" w:hAnsi="Times New Roman" w:cs="Times New Roman"/>
        </w:rPr>
      </w:pPr>
      <w:r w:rsidRPr="004451B5">
        <w:rPr>
          <w:rFonts w:ascii="Times New Roman" w:hAnsi="Times New Roman" w:cs="Times New Roman"/>
        </w:rPr>
        <w:t>Strengthened capacity in application of the European Convention on Human Rights through secondment of judges to the European Court of Human Rights;</w:t>
      </w:r>
    </w:p>
    <w:p w:rsidR="004451B5" w:rsidRPr="004451B5" w:rsidRDefault="004451B5" w:rsidP="004451B5">
      <w:pPr>
        <w:spacing w:after="255" w:line="274" w:lineRule="exact"/>
        <w:ind w:left="780" w:right="440" w:hanging="340"/>
        <w:rPr>
          <w:rFonts w:ascii="Times New Roman" w:hAnsi="Times New Roman" w:cs="Times New Roman"/>
        </w:rPr>
      </w:pPr>
      <w:r w:rsidRPr="004451B5">
        <w:rPr>
          <w:rFonts w:ascii="Times New Roman" w:hAnsi="Times New Roman" w:cs="Times New Roman"/>
          <w:lang w:val="bg-BG" w:eastAsia="bg-BG" w:bidi="bg-BG"/>
        </w:rPr>
        <w:t xml:space="preserve">« </w:t>
      </w:r>
      <w:r w:rsidRPr="004451B5">
        <w:rPr>
          <w:rFonts w:ascii="Times New Roman" w:hAnsi="Times New Roman" w:cs="Times New Roman"/>
        </w:rPr>
        <w:t>Improvement of the restorative justice implementation through capacity/knowledge - building and a study on the restorative justice mechanisms implemented in the judiciary systems of Norway.</w:t>
      </w:r>
    </w:p>
    <w:p w:rsidR="004451B5" w:rsidRPr="004451B5" w:rsidRDefault="004451B5" w:rsidP="004451B5">
      <w:pPr>
        <w:spacing w:line="256" w:lineRule="exact"/>
        <w:rPr>
          <w:rFonts w:ascii="Times New Roman" w:hAnsi="Times New Roman" w:cs="Times New Roman"/>
        </w:rPr>
      </w:pPr>
      <w:r w:rsidRPr="004451B5">
        <w:rPr>
          <w:rFonts w:ascii="Times New Roman" w:hAnsi="Times New Roman" w:cs="Times New Roman"/>
        </w:rPr>
        <w:t>9) "Improving the access to justice for people living under the poverty line”</w:t>
      </w:r>
    </w:p>
    <w:p w:rsidR="004451B5" w:rsidRPr="004451B5" w:rsidRDefault="004451B5" w:rsidP="004451B5">
      <w:pPr>
        <w:spacing w:line="256" w:lineRule="exact"/>
        <w:rPr>
          <w:rFonts w:ascii="Times New Roman" w:hAnsi="Times New Roman" w:cs="Times New Roman"/>
        </w:rPr>
      </w:pPr>
      <w:r w:rsidRPr="004451B5">
        <w:rPr>
          <w:rFonts w:ascii="Times New Roman" w:hAnsi="Times New Roman" w:cs="Times New Roman"/>
        </w:rPr>
        <w:t>Project Promoter: National Legal Aid Bureau (NLAB)</w:t>
      </w:r>
    </w:p>
    <w:p w:rsidR="004451B5" w:rsidRPr="004451B5" w:rsidRDefault="004451B5" w:rsidP="004451B5">
      <w:pPr>
        <w:spacing w:line="256" w:lineRule="exact"/>
        <w:ind w:right="4080"/>
        <w:rPr>
          <w:rFonts w:ascii="Times New Roman" w:hAnsi="Times New Roman" w:cs="Times New Roman"/>
        </w:rPr>
      </w:pPr>
      <w:r w:rsidRPr="004451B5">
        <w:rPr>
          <w:rFonts w:ascii="Times New Roman" w:hAnsi="Times New Roman" w:cs="Times New Roman"/>
        </w:rPr>
        <w:t>Donor project partners): Norwegian Courts Administration Other project partner(s): N/A</w:t>
      </w:r>
    </w:p>
    <w:p w:rsidR="004451B5" w:rsidRPr="004451B5" w:rsidRDefault="004451B5" w:rsidP="004451B5">
      <w:pPr>
        <w:spacing w:line="256" w:lineRule="exact"/>
        <w:ind w:right="440"/>
        <w:rPr>
          <w:rFonts w:ascii="Times New Roman" w:hAnsi="Times New Roman" w:cs="Times New Roman"/>
        </w:rPr>
      </w:pPr>
      <w:r w:rsidRPr="004451B5">
        <w:rPr>
          <w:rFonts w:ascii="Times New Roman" w:hAnsi="Times New Roman" w:cs="Times New Roman"/>
        </w:rPr>
        <w:t>Programme outcome the project contributes to: “Improved capacity of Bulgarian Authorities in the area of domestic and gender-based violence”</w:t>
      </w:r>
    </w:p>
    <w:p w:rsidR="004451B5" w:rsidRPr="004451B5" w:rsidRDefault="004451B5" w:rsidP="004451B5">
      <w:pPr>
        <w:spacing w:line="256" w:lineRule="exact"/>
        <w:ind w:right="5020"/>
        <w:rPr>
          <w:rFonts w:ascii="Times New Roman" w:hAnsi="Times New Roman" w:cs="Times New Roman"/>
        </w:rPr>
      </w:pPr>
      <w:r w:rsidRPr="004451B5">
        <w:rPr>
          <w:rFonts w:ascii="Times New Roman" w:hAnsi="Times New Roman" w:cs="Times New Roman"/>
        </w:rPr>
        <w:t>Total maximum eligible project costs: € 750,000 Project grant rate: 100%</w:t>
      </w:r>
    </w:p>
    <w:p w:rsidR="004451B5" w:rsidRPr="004451B5" w:rsidRDefault="004451B5" w:rsidP="004451B5">
      <w:pPr>
        <w:spacing w:after="237" w:line="256" w:lineRule="exact"/>
        <w:rPr>
          <w:rFonts w:ascii="Times New Roman" w:hAnsi="Times New Roman" w:cs="Times New Roman"/>
        </w:rPr>
      </w:pPr>
      <w:r w:rsidRPr="004451B5">
        <w:rPr>
          <w:rFonts w:ascii="Times New Roman" w:hAnsi="Times New Roman" w:cs="Times New Roman"/>
        </w:rPr>
        <w:t>Maximum project grant amount: € 750,000</w:t>
      </w:r>
    </w:p>
    <w:p w:rsidR="004451B5" w:rsidRPr="004451B5" w:rsidRDefault="004451B5" w:rsidP="004451B5">
      <w:pPr>
        <w:spacing w:after="159"/>
        <w:ind w:right="440"/>
        <w:rPr>
          <w:rFonts w:ascii="Times New Roman" w:hAnsi="Times New Roman" w:cs="Times New Roman"/>
        </w:rPr>
      </w:pPr>
      <w:r w:rsidRPr="004451B5">
        <w:rPr>
          <w:rFonts w:ascii="Times New Roman" w:hAnsi="Times New Roman" w:cs="Times New Roman"/>
        </w:rPr>
        <w:t>The projectjaims at improving the access to justice for citizens of Bulgaria who live under the line of poverty. Special emphasis shall be put to three main categories of beneficiaries: victims of domestic and gender-based violence, children at risk and Roma communities, especially in remote and isolated rural areas.</w:t>
      </w:r>
    </w:p>
    <w:p w:rsidR="004451B5" w:rsidRPr="004451B5" w:rsidRDefault="004451B5" w:rsidP="004451B5">
      <w:pPr>
        <w:spacing w:after="184" w:line="360" w:lineRule="exact"/>
        <w:rPr>
          <w:rFonts w:ascii="Times New Roman" w:hAnsi="Times New Roman" w:cs="Times New Roman"/>
        </w:rPr>
      </w:pPr>
      <w:r w:rsidRPr="004451B5">
        <w:rPr>
          <w:rFonts w:ascii="Times New Roman" w:hAnsi="Times New Roman" w:cs="Times New Roman"/>
        </w:rPr>
        <w:t xml:space="preserve">The project shall include, </w:t>
      </w:r>
      <w:r w:rsidRPr="004451B5">
        <w:rPr>
          <w:rStyle w:val="Bodytext218ptBoldItalic"/>
          <w:rFonts w:eastAsia="Arial Unicode MS"/>
          <w:sz w:val="24"/>
          <w:szCs w:val="24"/>
        </w:rPr>
        <w:t>inter alia</w:t>
      </w:r>
      <w:r w:rsidRPr="004451B5">
        <w:rPr>
          <w:rFonts w:ascii="Times New Roman" w:hAnsi="Times New Roman" w:cs="Times New Roman"/>
        </w:rPr>
        <w:t>, the following activities:</w:t>
      </w:r>
    </w:p>
    <w:p w:rsidR="004451B5" w:rsidRPr="004451B5" w:rsidRDefault="004451B5" w:rsidP="004451B5">
      <w:pPr>
        <w:spacing w:line="263" w:lineRule="exact"/>
        <w:ind w:left="780" w:right="440" w:hanging="340"/>
        <w:rPr>
          <w:rFonts w:ascii="Times New Roman" w:hAnsi="Times New Roman" w:cs="Times New Roman"/>
        </w:rPr>
      </w:pPr>
      <w:r w:rsidRPr="004451B5">
        <w:rPr>
          <w:rFonts w:ascii="Times New Roman" w:hAnsi="Times New Roman" w:cs="Times New Roman"/>
        </w:rPr>
        <w:t>e Ensuring access to legal aid for vulnerable groups through development of a local cooperation mechanism in response to domestic and gender-based violence and establishment of mobile legal aid units;</w:t>
      </w:r>
    </w:p>
    <w:p w:rsidR="004451B5" w:rsidRPr="004451B5" w:rsidRDefault="004451B5" w:rsidP="004451B5">
      <w:pPr>
        <w:spacing w:after="145" w:line="281" w:lineRule="exact"/>
        <w:ind w:left="780" w:right="440" w:hanging="340"/>
        <w:rPr>
          <w:rFonts w:ascii="Times New Roman" w:hAnsi="Times New Roman" w:cs="Times New Roman"/>
        </w:rPr>
      </w:pPr>
      <w:r w:rsidRPr="004451B5">
        <w:rPr>
          <w:rFonts w:ascii="Times New Roman" w:hAnsi="Times New Roman" w:cs="Times New Roman"/>
        </w:rPr>
        <w:t>e Strengthening the capacity to provide quality services to vulnerable groups across Bulgaria through raising awareness on the existence and accessibility of free legal aid.</w:t>
      </w:r>
    </w:p>
    <w:p w:rsidR="004451B5" w:rsidRPr="004451B5" w:rsidRDefault="004451B5" w:rsidP="00164B29">
      <w:pPr>
        <w:pStyle w:val="Bodytext110"/>
        <w:numPr>
          <w:ilvl w:val="1"/>
          <w:numId w:val="29"/>
        </w:numPr>
        <w:shd w:val="clear" w:color="auto" w:fill="auto"/>
        <w:tabs>
          <w:tab w:val="left" w:pos="504"/>
        </w:tabs>
        <w:spacing w:before="0" w:after="0" w:line="475" w:lineRule="exact"/>
        <w:ind w:right="6820"/>
        <w:jc w:val="left"/>
        <w:rPr>
          <w:sz w:val="24"/>
          <w:szCs w:val="24"/>
        </w:rPr>
      </w:pPr>
      <w:r w:rsidRPr="004451B5">
        <w:rPr>
          <w:sz w:val="24"/>
          <w:szCs w:val="24"/>
        </w:rPr>
        <w:t xml:space="preserve">Financial Instruments </w:t>
      </w:r>
      <w:r w:rsidRPr="004451B5">
        <w:rPr>
          <w:rStyle w:val="Bodytext11105ptNotBoldNotItalic"/>
          <w:sz w:val="24"/>
          <w:szCs w:val="24"/>
        </w:rPr>
        <w:t>Not applicable</w:t>
      </w:r>
    </w:p>
    <w:p w:rsidR="004451B5" w:rsidRPr="004451B5" w:rsidRDefault="004451B5" w:rsidP="00164B29">
      <w:pPr>
        <w:pStyle w:val="Bodytext90"/>
        <w:numPr>
          <w:ilvl w:val="0"/>
          <w:numId w:val="29"/>
        </w:numPr>
        <w:shd w:val="clear" w:color="auto" w:fill="auto"/>
        <w:tabs>
          <w:tab w:val="left" w:pos="504"/>
        </w:tabs>
        <w:spacing w:after="0" w:line="475" w:lineRule="exact"/>
        <w:rPr>
          <w:sz w:val="24"/>
          <w:szCs w:val="24"/>
        </w:rPr>
      </w:pPr>
      <w:r w:rsidRPr="004451B5">
        <w:rPr>
          <w:sz w:val="24"/>
          <w:szCs w:val="24"/>
        </w:rPr>
        <w:t>Programme Management</w:t>
      </w:r>
    </w:p>
    <w:p w:rsidR="004451B5" w:rsidRPr="004451B5" w:rsidRDefault="004451B5" w:rsidP="004451B5">
      <w:pPr>
        <w:pStyle w:val="Bodytext110"/>
        <w:shd w:val="clear" w:color="auto" w:fill="auto"/>
        <w:spacing w:before="0" w:after="0" w:line="475" w:lineRule="exact"/>
        <w:jc w:val="left"/>
        <w:rPr>
          <w:sz w:val="24"/>
          <w:szCs w:val="24"/>
        </w:rPr>
      </w:pPr>
      <w:r w:rsidRPr="004451B5">
        <w:rPr>
          <w:sz w:val="24"/>
          <w:szCs w:val="24"/>
        </w:rPr>
        <w:t>6.1 Payment flows</w:t>
      </w:r>
    </w:p>
    <w:p w:rsidR="004451B5" w:rsidRPr="004451B5" w:rsidRDefault="004451B5" w:rsidP="004451B5">
      <w:pPr>
        <w:spacing w:line="234" w:lineRule="exact"/>
        <w:ind w:right="440"/>
        <w:rPr>
          <w:rFonts w:ascii="Times New Roman" w:hAnsi="Times New Roman" w:cs="Times New Roman"/>
        </w:rPr>
      </w:pPr>
      <w:r w:rsidRPr="004451B5">
        <w:rPr>
          <w:rFonts w:ascii="Times New Roman" w:hAnsi="Times New Roman" w:cs="Times New Roman"/>
        </w:rPr>
        <w:lastRenderedPageBreak/>
        <w:t>The Programme Operator shall ensure that payments to projects are made in a timely manner. Interim and final payments to the projects shall be based on approved project reports.</w:t>
      </w:r>
    </w:p>
    <w:p w:rsidR="004451B5" w:rsidRPr="004451B5" w:rsidRDefault="004451B5" w:rsidP="004451B5">
      <w:pPr>
        <w:spacing w:line="238" w:lineRule="exact"/>
        <w:ind w:right="140"/>
        <w:rPr>
          <w:rFonts w:ascii="Times New Roman" w:hAnsi="Times New Roman" w:cs="Times New Roman"/>
        </w:rPr>
      </w:pPr>
      <w:r w:rsidRPr="004451B5">
        <w:rPr>
          <w:rFonts w:ascii="Times New Roman" w:hAnsi="Times New Roman" w:cs="Times New Roman"/>
        </w:rPr>
        <w:t>Payments of the project grant shall take the form of advance payments, interim payments and a final payment The level of advance payment to projects shall be set out in the project contract. The maximum level of advance payment shall be linked to the project budget and duration as follows: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49"/>
        <w:gridCol w:w="1472"/>
        <w:gridCol w:w="1462"/>
        <w:gridCol w:w="1458"/>
        <w:gridCol w:w="1458"/>
        <w:gridCol w:w="1458"/>
      </w:tblGrid>
      <w:tr w:rsidR="004451B5" w:rsidRPr="004451B5" w:rsidTr="00F2621B">
        <w:trPr>
          <w:trHeight w:hRule="exact" w:val="731"/>
          <w:jc w:val="center"/>
        </w:trPr>
        <w:tc>
          <w:tcPr>
            <w:tcW w:w="1649" w:type="dxa"/>
            <w:tcBorders>
              <w:top w:val="single" w:sz="4" w:space="0" w:color="auto"/>
              <w:left w:val="single" w:sz="4" w:space="0" w:color="auto"/>
            </w:tcBorders>
            <w:shd w:val="clear" w:color="auto" w:fill="FFFFFF"/>
            <w:vAlign w:val="bottom"/>
          </w:tcPr>
          <w:p w:rsidR="004451B5" w:rsidRPr="004451B5" w:rsidRDefault="004451B5" w:rsidP="00F2621B">
            <w:pPr>
              <w:framePr w:w="8957" w:wrap="notBeside" w:vAnchor="text" w:hAnchor="text" w:xAlign="center" w:y="1"/>
              <w:spacing w:line="238" w:lineRule="exact"/>
              <w:jc w:val="center"/>
              <w:rPr>
                <w:rFonts w:ascii="Times New Roman" w:hAnsi="Times New Roman" w:cs="Times New Roman"/>
              </w:rPr>
            </w:pPr>
            <w:r w:rsidRPr="004451B5">
              <w:rPr>
                <w:rFonts w:ascii="Times New Roman" w:hAnsi="Times New Roman" w:cs="Times New Roman"/>
              </w:rPr>
              <w:t>Project</w:t>
            </w:r>
          </w:p>
          <w:p w:rsidR="004451B5" w:rsidRPr="004451B5" w:rsidRDefault="004451B5" w:rsidP="00F2621B">
            <w:pPr>
              <w:framePr w:w="8957" w:wrap="notBeside" w:vAnchor="text" w:hAnchor="text" w:xAlign="center" w:y="1"/>
              <w:spacing w:line="238" w:lineRule="exact"/>
              <w:rPr>
                <w:rFonts w:ascii="Times New Roman" w:hAnsi="Times New Roman" w:cs="Times New Roman"/>
              </w:rPr>
            </w:pPr>
            <w:r w:rsidRPr="004451B5">
              <w:rPr>
                <w:rFonts w:ascii="Times New Roman" w:hAnsi="Times New Roman" w:cs="Times New Roman"/>
              </w:rPr>
              <w:t>implementation</w:t>
            </w:r>
          </w:p>
          <w:p w:rsidR="004451B5" w:rsidRPr="004451B5" w:rsidRDefault="004451B5" w:rsidP="00F2621B">
            <w:pPr>
              <w:framePr w:w="8957" w:wrap="notBeside" w:vAnchor="text" w:hAnchor="text" w:xAlign="center" w:y="1"/>
              <w:spacing w:line="238" w:lineRule="exact"/>
              <w:jc w:val="center"/>
              <w:rPr>
                <w:rFonts w:ascii="Times New Roman" w:hAnsi="Times New Roman" w:cs="Times New Roman"/>
              </w:rPr>
            </w:pPr>
            <w:r w:rsidRPr="004451B5">
              <w:rPr>
                <w:rFonts w:ascii="Times New Roman" w:hAnsi="Times New Roman" w:cs="Times New Roman"/>
              </w:rPr>
              <w:t>duration</w:t>
            </w:r>
          </w:p>
        </w:tc>
        <w:tc>
          <w:tcPr>
            <w:tcW w:w="1472" w:type="dxa"/>
            <w:tcBorders>
              <w:top w:val="single" w:sz="4" w:space="0" w:color="auto"/>
              <w:left w:val="single" w:sz="4" w:space="0" w:color="auto"/>
            </w:tcBorders>
            <w:shd w:val="clear" w:color="auto" w:fill="FFFFFF"/>
          </w:tcPr>
          <w:p w:rsidR="004451B5" w:rsidRPr="004451B5" w:rsidRDefault="004451B5" w:rsidP="00F2621B">
            <w:pPr>
              <w:framePr w:w="8957" w:wrap="notBeside" w:vAnchor="text" w:hAnchor="text" w:xAlign="center" w:y="1"/>
              <w:spacing w:line="234" w:lineRule="exact"/>
              <w:jc w:val="center"/>
              <w:rPr>
                <w:rFonts w:ascii="Times New Roman" w:hAnsi="Times New Roman" w:cs="Times New Roman"/>
              </w:rPr>
            </w:pPr>
            <w:r w:rsidRPr="004451B5">
              <w:rPr>
                <w:rFonts w:ascii="Times New Roman" w:hAnsi="Times New Roman" w:cs="Times New Roman"/>
              </w:rPr>
              <w:t>First advance payment</w:t>
            </w:r>
          </w:p>
        </w:tc>
        <w:tc>
          <w:tcPr>
            <w:tcW w:w="1462" w:type="dxa"/>
            <w:tcBorders>
              <w:top w:val="single" w:sz="4" w:space="0" w:color="auto"/>
              <w:left w:val="single" w:sz="4" w:space="0" w:color="auto"/>
            </w:tcBorders>
            <w:shd w:val="clear" w:color="auto" w:fill="FFFFFF"/>
          </w:tcPr>
          <w:p w:rsidR="004451B5" w:rsidRPr="004451B5" w:rsidRDefault="004451B5" w:rsidP="00F2621B">
            <w:pPr>
              <w:framePr w:w="8957" w:wrap="notBeside" w:vAnchor="text" w:hAnchor="text" w:xAlign="center" w:y="1"/>
              <w:spacing w:line="234" w:lineRule="exact"/>
              <w:jc w:val="center"/>
              <w:rPr>
                <w:rFonts w:ascii="Times New Roman" w:hAnsi="Times New Roman" w:cs="Times New Roman"/>
              </w:rPr>
            </w:pPr>
            <w:r w:rsidRPr="004451B5">
              <w:rPr>
                <w:rFonts w:ascii="Times New Roman" w:hAnsi="Times New Roman" w:cs="Times New Roman"/>
              </w:rPr>
              <w:t>First interim payment</w:t>
            </w:r>
          </w:p>
        </w:tc>
        <w:tc>
          <w:tcPr>
            <w:tcW w:w="1458" w:type="dxa"/>
            <w:tcBorders>
              <w:top w:val="single" w:sz="4" w:space="0" w:color="auto"/>
              <w:left w:val="single" w:sz="4" w:space="0" w:color="auto"/>
            </w:tcBorders>
            <w:shd w:val="clear" w:color="auto" w:fill="FFFFFF"/>
            <w:vAlign w:val="bottom"/>
          </w:tcPr>
          <w:p w:rsidR="004451B5" w:rsidRPr="004451B5" w:rsidRDefault="004451B5" w:rsidP="00F2621B">
            <w:pPr>
              <w:framePr w:w="8957" w:wrap="notBeside" w:vAnchor="text" w:hAnchor="text" w:xAlign="center" w:y="1"/>
              <w:spacing w:line="238" w:lineRule="exact"/>
              <w:jc w:val="center"/>
              <w:rPr>
                <w:rFonts w:ascii="Times New Roman" w:hAnsi="Times New Roman" w:cs="Times New Roman"/>
              </w:rPr>
            </w:pPr>
            <w:r w:rsidRPr="004451B5">
              <w:rPr>
                <w:rFonts w:ascii="Times New Roman" w:hAnsi="Times New Roman" w:cs="Times New Roman"/>
              </w:rPr>
              <w:t>Second</w:t>
            </w:r>
          </w:p>
          <w:p w:rsidR="004451B5" w:rsidRPr="004451B5" w:rsidRDefault="004451B5" w:rsidP="00F2621B">
            <w:pPr>
              <w:framePr w:w="8957" w:wrap="notBeside" w:vAnchor="text" w:hAnchor="text" w:xAlign="center" w:y="1"/>
              <w:spacing w:line="238" w:lineRule="exact"/>
              <w:jc w:val="center"/>
              <w:rPr>
                <w:rFonts w:ascii="Times New Roman" w:hAnsi="Times New Roman" w:cs="Times New Roman"/>
              </w:rPr>
            </w:pPr>
            <w:r w:rsidRPr="004451B5">
              <w:rPr>
                <w:rFonts w:ascii="Times New Roman" w:hAnsi="Times New Roman" w:cs="Times New Roman"/>
              </w:rPr>
              <w:t>interim</w:t>
            </w:r>
          </w:p>
          <w:p w:rsidR="004451B5" w:rsidRPr="004451B5" w:rsidRDefault="004451B5" w:rsidP="00F2621B">
            <w:pPr>
              <w:framePr w:w="8957" w:wrap="notBeside" w:vAnchor="text" w:hAnchor="text" w:xAlign="center" w:y="1"/>
              <w:spacing w:line="238" w:lineRule="exact"/>
              <w:jc w:val="center"/>
              <w:rPr>
                <w:rFonts w:ascii="Times New Roman" w:hAnsi="Times New Roman" w:cs="Times New Roman"/>
              </w:rPr>
            </w:pPr>
            <w:r w:rsidRPr="004451B5">
              <w:rPr>
                <w:rFonts w:ascii="Times New Roman" w:hAnsi="Times New Roman" w:cs="Times New Roman"/>
              </w:rPr>
              <w:t>payment</w:t>
            </w:r>
          </w:p>
        </w:tc>
        <w:tc>
          <w:tcPr>
            <w:tcW w:w="1458" w:type="dxa"/>
            <w:tcBorders>
              <w:top w:val="single" w:sz="4" w:space="0" w:color="auto"/>
              <w:left w:val="single" w:sz="4" w:space="0" w:color="auto"/>
            </w:tcBorders>
            <w:shd w:val="clear" w:color="auto" w:fill="FFFFFF"/>
            <w:vAlign w:val="bottom"/>
          </w:tcPr>
          <w:p w:rsidR="004451B5" w:rsidRPr="004451B5" w:rsidRDefault="004451B5" w:rsidP="00F2621B">
            <w:pPr>
              <w:framePr w:w="8957" w:wrap="notBeside" w:vAnchor="text" w:hAnchor="text" w:xAlign="center" w:y="1"/>
              <w:spacing w:line="238" w:lineRule="exact"/>
              <w:jc w:val="center"/>
              <w:rPr>
                <w:rFonts w:ascii="Times New Roman" w:hAnsi="Times New Roman" w:cs="Times New Roman"/>
              </w:rPr>
            </w:pPr>
            <w:r w:rsidRPr="004451B5">
              <w:rPr>
                <w:rFonts w:ascii="Times New Roman" w:hAnsi="Times New Roman" w:cs="Times New Roman"/>
              </w:rPr>
              <w:t>Third</w:t>
            </w:r>
          </w:p>
          <w:p w:rsidR="004451B5" w:rsidRPr="004451B5" w:rsidRDefault="004451B5" w:rsidP="00F2621B">
            <w:pPr>
              <w:framePr w:w="8957" w:wrap="notBeside" w:vAnchor="text" w:hAnchor="text" w:xAlign="center" w:y="1"/>
              <w:spacing w:line="238" w:lineRule="exact"/>
              <w:jc w:val="center"/>
              <w:rPr>
                <w:rFonts w:ascii="Times New Roman" w:hAnsi="Times New Roman" w:cs="Times New Roman"/>
              </w:rPr>
            </w:pPr>
            <w:r w:rsidRPr="004451B5">
              <w:rPr>
                <w:rFonts w:ascii="Times New Roman" w:hAnsi="Times New Roman" w:cs="Times New Roman"/>
              </w:rPr>
              <w:t>interim</w:t>
            </w:r>
          </w:p>
          <w:p w:rsidR="004451B5" w:rsidRPr="004451B5" w:rsidRDefault="004451B5" w:rsidP="00F2621B">
            <w:pPr>
              <w:framePr w:w="8957" w:wrap="notBeside" w:vAnchor="text" w:hAnchor="text" w:xAlign="center" w:y="1"/>
              <w:spacing w:line="238" w:lineRule="exact"/>
              <w:jc w:val="center"/>
              <w:rPr>
                <w:rFonts w:ascii="Times New Roman" w:hAnsi="Times New Roman" w:cs="Times New Roman"/>
              </w:rPr>
            </w:pPr>
            <w:r w:rsidRPr="004451B5">
              <w:rPr>
                <w:rFonts w:ascii="Times New Roman" w:hAnsi="Times New Roman" w:cs="Times New Roman"/>
              </w:rPr>
              <w:t>payment</w:t>
            </w:r>
          </w:p>
        </w:tc>
        <w:tc>
          <w:tcPr>
            <w:tcW w:w="1458" w:type="dxa"/>
            <w:tcBorders>
              <w:top w:val="single" w:sz="4" w:space="0" w:color="auto"/>
              <w:left w:val="single" w:sz="4" w:space="0" w:color="auto"/>
              <w:right w:val="single" w:sz="4" w:space="0" w:color="auto"/>
            </w:tcBorders>
            <w:shd w:val="clear" w:color="auto" w:fill="FFFFFF"/>
          </w:tcPr>
          <w:p w:rsidR="004451B5" w:rsidRPr="004451B5" w:rsidRDefault="004451B5" w:rsidP="00F2621B">
            <w:pPr>
              <w:framePr w:w="8957" w:wrap="notBeside" w:vAnchor="text" w:hAnchor="text" w:xAlign="center" w:y="1"/>
              <w:spacing w:after="60" w:line="210" w:lineRule="exact"/>
              <w:jc w:val="center"/>
              <w:rPr>
                <w:rFonts w:ascii="Times New Roman" w:hAnsi="Times New Roman" w:cs="Times New Roman"/>
              </w:rPr>
            </w:pPr>
            <w:r w:rsidRPr="004451B5">
              <w:rPr>
                <w:rFonts w:ascii="Times New Roman" w:hAnsi="Times New Roman" w:cs="Times New Roman"/>
              </w:rPr>
              <w:t>Final</w:t>
            </w:r>
          </w:p>
          <w:p w:rsidR="004451B5" w:rsidRPr="004451B5" w:rsidRDefault="004451B5" w:rsidP="00F2621B">
            <w:pPr>
              <w:framePr w:w="8957" w:wrap="notBeside" w:vAnchor="text" w:hAnchor="text" w:xAlign="center" w:y="1"/>
              <w:spacing w:before="60" w:line="210" w:lineRule="exact"/>
              <w:jc w:val="center"/>
              <w:rPr>
                <w:rFonts w:ascii="Times New Roman" w:hAnsi="Times New Roman" w:cs="Times New Roman"/>
              </w:rPr>
            </w:pPr>
            <w:r w:rsidRPr="004451B5">
              <w:rPr>
                <w:rFonts w:ascii="Times New Roman" w:hAnsi="Times New Roman" w:cs="Times New Roman"/>
              </w:rPr>
              <w:t>payment</w:t>
            </w:r>
          </w:p>
        </w:tc>
      </w:tr>
      <w:tr w:rsidR="004451B5" w:rsidRPr="004451B5" w:rsidTr="00F2621B">
        <w:trPr>
          <w:trHeight w:hRule="exact" w:val="497"/>
          <w:jc w:val="center"/>
        </w:trPr>
        <w:tc>
          <w:tcPr>
            <w:tcW w:w="1649" w:type="dxa"/>
            <w:tcBorders>
              <w:top w:val="single" w:sz="4" w:space="0" w:color="auto"/>
              <w:left w:val="single" w:sz="4" w:space="0" w:color="auto"/>
            </w:tcBorders>
            <w:shd w:val="clear" w:color="auto" w:fill="FFFFFF"/>
            <w:vAlign w:val="bottom"/>
          </w:tcPr>
          <w:p w:rsidR="004451B5" w:rsidRPr="004451B5" w:rsidRDefault="004451B5" w:rsidP="00F2621B">
            <w:pPr>
              <w:framePr w:w="8957" w:wrap="notBeside" w:vAnchor="text" w:hAnchor="text" w:xAlign="center" w:y="1"/>
              <w:spacing w:after="60" w:line="210" w:lineRule="exact"/>
              <w:rPr>
                <w:rFonts w:ascii="Times New Roman" w:hAnsi="Times New Roman" w:cs="Times New Roman"/>
              </w:rPr>
            </w:pPr>
            <w:r w:rsidRPr="004451B5">
              <w:rPr>
                <w:rFonts w:ascii="Times New Roman" w:hAnsi="Times New Roman" w:cs="Times New Roman"/>
              </w:rPr>
              <w:t>Pre-defined</w:t>
            </w:r>
          </w:p>
          <w:p w:rsidR="004451B5" w:rsidRPr="004451B5" w:rsidRDefault="004451B5" w:rsidP="00F2621B">
            <w:pPr>
              <w:framePr w:w="8957" w:wrap="notBeside" w:vAnchor="text" w:hAnchor="text" w:xAlign="center" w:y="1"/>
              <w:spacing w:before="60" w:line="210" w:lineRule="exact"/>
              <w:rPr>
                <w:rFonts w:ascii="Times New Roman" w:hAnsi="Times New Roman" w:cs="Times New Roman"/>
              </w:rPr>
            </w:pPr>
            <w:r w:rsidRPr="004451B5">
              <w:rPr>
                <w:rFonts w:ascii="Times New Roman" w:hAnsi="Times New Roman" w:cs="Times New Roman"/>
              </w:rPr>
              <w:t>projects</w:t>
            </w:r>
          </w:p>
        </w:tc>
        <w:tc>
          <w:tcPr>
            <w:tcW w:w="1472" w:type="dxa"/>
            <w:tcBorders>
              <w:top w:val="single" w:sz="4" w:space="0" w:color="auto"/>
              <w:left w:val="single" w:sz="4" w:space="0" w:color="auto"/>
            </w:tcBorders>
            <w:shd w:val="clear" w:color="auto" w:fill="FFFFFF"/>
          </w:tcPr>
          <w:p w:rsidR="004451B5" w:rsidRPr="004451B5" w:rsidRDefault="004451B5" w:rsidP="00F2621B">
            <w:pPr>
              <w:framePr w:w="895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20%</w:t>
            </w:r>
          </w:p>
        </w:tc>
        <w:tc>
          <w:tcPr>
            <w:tcW w:w="1462" w:type="dxa"/>
            <w:tcBorders>
              <w:top w:val="single" w:sz="4" w:space="0" w:color="auto"/>
              <w:left w:val="single" w:sz="4" w:space="0" w:color="auto"/>
            </w:tcBorders>
            <w:shd w:val="clear" w:color="auto" w:fill="FFFFFF"/>
          </w:tcPr>
          <w:p w:rsidR="004451B5" w:rsidRPr="004451B5" w:rsidRDefault="004451B5" w:rsidP="00F2621B">
            <w:pPr>
              <w:framePr w:w="895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25%</w:t>
            </w:r>
          </w:p>
        </w:tc>
        <w:tc>
          <w:tcPr>
            <w:tcW w:w="1458" w:type="dxa"/>
            <w:tcBorders>
              <w:top w:val="single" w:sz="4" w:space="0" w:color="auto"/>
              <w:left w:val="single" w:sz="4" w:space="0" w:color="auto"/>
            </w:tcBorders>
            <w:shd w:val="clear" w:color="auto" w:fill="FFFFFF"/>
          </w:tcPr>
          <w:p w:rsidR="004451B5" w:rsidRPr="004451B5" w:rsidRDefault="004451B5" w:rsidP="00F2621B">
            <w:pPr>
              <w:framePr w:w="895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25%</w:t>
            </w:r>
          </w:p>
        </w:tc>
        <w:tc>
          <w:tcPr>
            <w:tcW w:w="1458" w:type="dxa"/>
            <w:tcBorders>
              <w:top w:val="single" w:sz="4" w:space="0" w:color="auto"/>
              <w:left w:val="single" w:sz="4" w:space="0" w:color="auto"/>
            </w:tcBorders>
            <w:shd w:val="clear" w:color="auto" w:fill="FFFFFF"/>
          </w:tcPr>
          <w:p w:rsidR="004451B5" w:rsidRPr="004451B5" w:rsidRDefault="004451B5" w:rsidP="00F2621B">
            <w:pPr>
              <w:framePr w:w="895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20%</w:t>
            </w:r>
          </w:p>
        </w:tc>
        <w:tc>
          <w:tcPr>
            <w:tcW w:w="1458" w:type="dxa"/>
            <w:tcBorders>
              <w:top w:val="single" w:sz="4" w:space="0" w:color="auto"/>
              <w:left w:val="single" w:sz="4" w:space="0" w:color="auto"/>
              <w:right w:val="single" w:sz="4" w:space="0" w:color="auto"/>
            </w:tcBorders>
            <w:shd w:val="clear" w:color="auto" w:fill="FFFFFF"/>
          </w:tcPr>
          <w:p w:rsidR="004451B5" w:rsidRPr="004451B5" w:rsidRDefault="004451B5" w:rsidP="00F2621B">
            <w:pPr>
              <w:framePr w:w="895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10%</w:t>
            </w:r>
          </w:p>
        </w:tc>
      </w:tr>
      <w:tr w:rsidR="004451B5" w:rsidRPr="004451B5" w:rsidTr="00F2621B">
        <w:trPr>
          <w:trHeight w:hRule="exact" w:val="731"/>
          <w:jc w:val="center"/>
        </w:trPr>
        <w:tc>
          <w:tcPr>
            <w:tcW w:w="1649" w:type="dxa"/>
            <w:tcBorders>
              <w:top w:val="single" w:sz="4" w:space="0" w:color="auto"/>
              <w:left w:val="single" w:sz="4" w:space="0" w:color="auto"/>
              <w:bottom w:val="single" w:sz="4" w:space="0" w:color="auto"/>
            </w:tcBorders>
            <w:shd w:val="clear" w:color="auto" w:fill="FFFFFF"/>
            <w:vAlign w:val="bottom"/>
          </w:tcPr>
          <w:p w:rsidR="004451B5" w:rsidRPr="004451B5" w:rsidRDefault="004451B5" w:rsidP="00F2621B">
            <w:pPr>
              <w:framePr w:w="8957" w:wrap="notBeside" w:vAnchor="text" w:hAnchor="text" w:xAlign="center" w:y="1"/>
              <w:spacing w:line="238" w:lineRule="exact"/>
              <w:rPr>
                <w:rFonts w:ascii="Times New Roman" w:hAnsi="Times New Roman" w:cs="Times New Roman"/>
              </w:rPr>
            </w:pPr>
            <w:r w:rsidRPr="004451B5">
              <w:rPr>
                <w:rFonts w:ascii="Times New Roman" w:hAnsi="Times New Roman" w:cs="Times New Roman"/>
              </w:rPr>
              <w:t>Projects selected under the small grant schemes</w:t>
            </w:r>
          </w:p>
        </w:tc>
        <w:tc>
          <w:tcPr>
            <w:tcW w:w="1472"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895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20%</w:t>
            </w:r>
          </w:p>
        </w:tc>
        <w:tc>
          <w:tcPr>
            <w:tcW w:w="1462"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8957" w:wrap="notBeside" w:vAnchor="text" w:hAnchor="text" w:xAlign="center" w:y="1"/>
              <w:rPr>
                <w:rFonts w:ascii="Times New Roman" w:hAnsi="Times New Roman" w:cs="Times New Roman"/>
              </w:rPr>
            </w:pPr>
          </w:p>
        </w:tc>
        <w:tc>
          <w:tcPr>
            <w:tcW w:w="1458"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8957" w:wrap="notBeside" w:vAnchor="text" w:hAnchor="text" w:xAlign="center" w:y="1"/>
              <w:rPr>
                <w:rFonts w:ascii="Times New Roman" w:hAnsi="Times New Roman" w:cs="Times New Roman"/>
              </w:rPr>
            </w:pPr>
          </w:p>
        </w:tc>
        <w:tc>
          <w:tcPr>
            <w:tcW w:w="1458" w:type="dxa"/>
            <w:tcBorders>
              <w:top w:val="single" w:sz="4" w:space="0" w:color="auto"/>
              <w:left w:val="single" w:sz="4" w:space="0" w:color="auto"/>
              <w:bottom w:val="single" w:sz="4" w:space="0" w:color="auto"/>
            </w:tcBorders>
            <w:shd w:val="clear" w:color="auto" w:fill="FFFFFF"/>
          </w:tcPr>
          <w:p w:rsidR="004451B5" w:rsidRPr="004451B5" w:rsidRDefault="004451B5" w:rsidP="00F2621B">
            <w:pPr>
              <w:framePr w:w="8957" w:wrap="notBeside" w:vAnchor="text" w:hAnchor="text" w:xAlign="center" w:y="1"/>
              <w:rPr>
                <w:rFonts w:ascii="Times New Roman" w:hAnsi="Times New Roman" w:cs="Times New Roman"/>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4451B5" w:rsidRPr="004451B5" w:rsidRDefault="004451B5" w:rsidP="00F2621B">
            <w:pPr>
              <w:framePr w:w="8957" w:wrap="notBeside" w:vAnchor="text" w:hAnchor="text" w:xAlign="center" w:y="1"/>
              <w:spacing w:line="210" w:lineRule="exact"/>
              <w:jc w:val="center"/>
              <w:rPr>
                <w:rFonts w:ascii="Times New Roman" w:hAnsi="Times New Roman" w:cs="Times New Roman"/>
              </w:rPr>
            </w:pPr>
            <w:r w:rsidRPr="004451B5">
              <w:rPr>
                <w:rFonts w:ascii="Times New Roman" w:hAnsi="Times New Roman" w:cs="Times New Roman"/>
              </w:rPr>
              <w:t>80%</w:t>
            </w:r>
          </w:p>
        </w:tc>
      </w:tr>
    </w:tbl>
    <w:p w:rsidR="004451B5" w:rsidRPr="004451B5" w:rsidRDefault="004451B5" w:rsidP="004451B5">
      <w:pPr>
        <w:framePr w:w="8957" w:wrap="notBeside" w:vAnchor="text" w:hAnchor="text" w:xAlign="center" w:y="1"/>
        <w:rPr>
          <w:rFonts w:ascii="Times New Roman" w:hAnsi="Times New Roman" w:cs="Times New Roman"/>
        </w:rPr>
      </w:pPr>
    </w:p>
    <w:p w:rsidR="004451B5" w:rsidRPr="004451B5" w:rsidRDefault="004451B5" w:rsidP="004451B5">
      <w:pPr>
        <w:rPr>
          <w:rFonts w:ascii="Times New Roman" w:hAnsi="Times New Roman" w:cs="Times New Roman"/>
        </w:rPr>
      </w:pPr>
    </w:p>
    <w:p w:rsidR="004451B5" w:rsidRPr="004451B5" w:rsidRDefault="004451B5" w:rsidP="004451B5">
      <w:pPr>
        <w:spacing w:before="141" w:after="180" w:line="238" w:lineRule="exact"/>
        <w:ind w:right="140"/>
        <w:rPr>
          <w:rFonts w:ascii="Times New Roman" w:hAnsi="Times New Roman" w:cs="Times New Roman"/>
        </w:rPr>
      </w:pPr>
      <w:r w:rsidRPr="004451B5">
        <w:rPr>
          <w:rFonts w:ascii="Times New Roman" w:hAnsi="Times New Roman" w:cs="Times New Roman"/>
        </w:rPr>
        <w:t>The first advance instalment shall be paid following the signature of the project contract. Subsequent payments shall be paid after the approval of project interim reports. The final payment will be paid after approval of the final report.</w:t>
      </w:r>
    </w:p>
    <w:p w:rsidR="004451B5" w:rsidRPr="004451B5" w:rsidRDefault="004451B5" w:rsidP="004451B5">
      <w:pPr>
        <w:spacing w:after="180" w:line="238" w:lineRule="exact"/>
        <w:ind w:right="140"/>
        <w:rPr>
          <w:rFonts w:ascii="Times New Roman" w:hAnsi="Times New Roman" w:cs="Times New Roman"/>
        </w:rPr>
      </w:pPr>
      <w:r w:rsidRPr="004451B5">
        <w:rPr>
          <w:rFonts w:ascii="Times New Roman" w:hAnsi="Times New Roman" w:cs="Times New Roman"/>
        </w:rPr>
        <w:t>An advance payment of a percentage of the total grant amount shall be paid within 15 working days from submission of a request after signature of the project contract. The interim payments shall be paid within 1 month after the approval of project interim reports.</w:t>
      </w:r>
    </w:p>
    <w:p w:rsidR="004451B5" w:rsidRPr="004451B5" w:rsidRDefault="004451B5" w:rsidP="004451B5">
      <w:pPr>
        <w:spacing w:after="180" w:line="238" w:lineRule="exact"/>
        <w:ind w:right="140"/>
        <w:rPr>
          <w:rFonts w:ascii="Times New Roman" w:hAnsi="Times New Roman" w:cs="Times New Roman"/>
        </w:rPr>
      </w:pPr>
      <w:r w:rsidRPr="004451B5">
        <w:rPr>
          <w:rFonts w:ascii="Times New Roman" w:hAnsi="Times New Roman" w:cs="Times New Roman"/>
        </w:rPr>
        <w:t>Upon approval of the final project report a final balance payment, if applicable, shall be made within 15 working days.</w:t>
      </w:r>
    </w:p>
    <w:p w:rsidR="004451B5" w:rsidRPr="004451B5" w:rsidRDefault="004451B5" w:rsidP="004451B5">
      <w:pPr>
        <w:spacing w:after="180" w:line="238" w:lineRule="exact"/>
        <w:ind w:right="140"/>
        <w:rPr>
          <w:rFonts w:ascii="Times New Roman" w:hAnsi="Times New Roman" w:cs="Times New Roman"/>
        </w:rPr>
      </w:pPr>
      <w:r w:rsidRPr="004451B5">
        <w:rPr>
          <w:rFonts w:ascii="Times New Roman" w:hAnsi="Times New Roman" w:cs="Times New Roman"/>
        </w:rPr>
        <w:t>The approval of project inter im and final reports shall take place within 2 months from the submission of the required information.</w:t>
      </w:r>
    </w:p>
    <w:p w:rsidR="004451B5" w:rsidRPr="004451B5" w:rsidRDefault="004451B5" w:rsidP="004451B5">
      <w:pPr>
        <w:spacing w:after="174" w:line="238" w:lineRule="exact"/>
        <w:ind w:right="140"/>
        <w:rPr>
          <w:rFonts w:ascii="Times New Roman" w:hAnsi="Times New Roman" w:cs="Times New Roman"/>
        </w:rPr>
      </w:pPr>
      <w:r w:rsidRPr="004451B5">
        <w:rPr>
          <w:rFonts w:ascii="Times New Roman" w:hAnsi="Times New Roman" w:cs="Times New Roman"/>
        </w:rPr>
        <w:t>The periodicity of reporting periods, and deadlines for reporting will be further detailed in the description of the Programme Operator’s management and control systems.</w:t>
      </w:r>
    </w:p>
    <w:p w:rsidR="004451B5" w:rsidRPr="004451B5" w:rsidRDefault="004451B5" w:rsidP="004451B5">
      <w:pPr>
        <w:spacing w:after="328" w:line="245" w:lineRule="exact"/>
        <w:ind w:right="140"/>
        <w:rPr>
          <w:rFonts w:ascii="Times New Roman" w:hAnsi="Times New Roman" w:cs="Times New Roman"/>
        </w:rPr>
      </w:pPr>
      <w:r w:rsidRPr="004451B5">
        <w:rPr>
          <w:rFonts w:ascii="Times New Roman" w:hAnsi="Times New Roman" w:cs="Times New Roman"/>
        </w:rPr>
        <w:t>In case of euro-denominated contracts with entities from Norway or with intergovernmental organisations, the Programme Operator shall transfer the amounts in euro.</w:t>
      </w:r>
    </w:p>
    <w:p w:rsidR="004451B5" w:rsidRPr="004451B5" w:rsidRDefault="004451B5" w:rsidP="00164B29">
      <w:pPr>
        <w:pStyle w:val="Bodytext110"/>
        <w:numPr>
          <w:ilvl w:val="0"/>
          <w:numId w:val="34"/>
        </w:numPr>
        <w:shd w:val="clear" w:color="auto" w:fill="auto"/>
        <w:tabs>
          <w:tab w:val="left" w:pos="493"/>
        </w:tabs>
        <w:spacing w:before="0" w:after="199" w:line="360" w:lineRule="exact"/>
        <w:rPr>
          <w:sz w:val="24"/>
          <w:szCs w:val="24"/>
        </w:rPr>
      </w:pPr>
      <w:r w:rsidRPr="004451B5">
        <w:rPr>
          <w:sz w:val="24"/>
          <w:szCs w:val="24"/>
        </w:rPr>
        <w:t>Verification of payment claims</w:t>
      </w:r>
    </w:p>
    <w:p w:rsidR="004451B5" w:rsidRPr="004451B5" w:rsidRDefault="004451B5" w:rsidP="004451B5">
      <w:pPr>
        <w:spacing w:after="177" w:line="234" w:lineRule="exact"/>
        <w:ind w:right="140"/>
        <w:rPr>
          <w:rFonts w:ascii="Times New Roman" w:hAnsi="Times New Roman" w:cs="Times New Roman"/>
        </w:rPr>
      </w:pPr>
      <w:r w:rsidRPr="004451B5">
        <w:rPr>
          <w:rFonts w:ascii="Times New Roman" w:hAnsi="Times New Roman" w:cs="Times New Roman"/>
        </w:rPr>
        <w:t>Project Promoters shall submit interim and final project reports containing information on project progress and incurred expenditure.</w:t>
      </w:r>
    </w:p>
    <w:p w:rsidR="004451B5" w:rsidRPr="004451B5" w:rsidRDefault="004451B5" w:rsidP="004451B5">
      <w:pPr>
        <w:spacing w:after="183" w:line="238" w:lineRule="exact"/>
        <w:ind w:right="140"/>
        <w:rPr>
          <w:rFonts w:ascii="Times New Roman" w:hAnsi="Times New Roman" w:cs="Times New Roman"/>
        </w:rPr>
      </w:pPr>
      <w:r w:rsidRPr="004451B5">
        <w:rPr>
          <w:rFonts w:ascii="Times New Roman" w:hAnsi="Times New Roman" w:cs="Times New Roman"/>
        </w:rPr>
        <w:t>In line with point (i) of Article 5.6.2 of the Regulation incurred expenditure reported shall be subject to administrative verifications before the report is approved. Verifications to be carried out shall cover administrative, financial, technical and physical aspects of projects, as appropriate and be in accordance with the principle of proportionality.</w:t>
      </w:r>
    </w:p>
    <w:p w:rsidR="004451B5" w:rsidRPr="004451B5" w:rsidRDefault="004451B5" w:rsidP="004451B5">
      <w:pPr>
        <w:spacing w:after="177" w:line="234" w:lineRule="exact"/>
        <w:ind w:right="140"/>
        <w:rPr>
          <w:rFonts w:ascii="Times New Roman" w:hAnsi="Times New Roman" w:cs="Times New Roman"/>
        </w:rPr>
      </w:pPr>
      <w:r w:rsidRPr="004451B5">
        <w:rPr>
          <w:rFonts w:ascii="Times New Roman" w:hAnsi="Times New Roman" w:cs="Times New Roman"/>
        </w:rPr>
        <w:t>Additionally in line with point (ii) Of Article 5.6.2 of the Regulation on-the-spot verifications of projects, which may be carried out on a sample basis, shall be earned out.</w:t>
      </w:r>
    </w:p>
    <w:p w:rsidR="004451B5" w:rsidRPr="004451B5" w:rsidRDefault="004451B5" w:rsidP="004451B5">
      <w:pPr>
        <w:spacing w:line="238" w:lineRule="exact"/>
        <w:ind w:right="140"/>
        <w:rPr>
          <w:rFonts w:ascii="Times New Roman" w:hAnsi="Times New Roman" w:cs="Times New Roman"/>
        </w:rPr>
      </w:pPr>
      <w:r w:rsidRPr="004451B5">
        <w:rPr>
          <w:rFonts w:ascii="Times New Roman" w:hAnsi="Times New Roman" w:cs="Times New Roman"/>
        </w:rPr>
        <w:t>The detailed procedure for verification will be further detailed in the description of the Programme Operator’s management and control systems.</w:t>
      </w:r>
    </w:p>
    <w:p w:rsidR="004451B5" w:rsidRPr="004451B5" w:rsidRDefault="004451B5" w:rsidP="00164B29">
      <w:pPr>
        <w:pStyle w:val="Bodytext110"/>
        <w:numPr>
          <w:ilvl w:val="0"/>
          <w:numId w:val="34"/>
        </w:numPr>
        <w:shd w:val="clear" w:color="auto" w:fill="auto"/>
        <w:tabs>
          <w:tab w:val="left" w:pos="500"/>
        </w:tabs>
        <w:spacing w:before="0" w:after="107" w:line="360" w:lineRule="exact"/>
        <w:rPr>
          <w:sz w:val="24"/>
          <w:szCs w:val="24"/>
        </w:rPr>
      </w:pPr>
      <w:r w:rsidRPr="004451B5">
        <w:rPr>
          <w:sz w:val="24"/>
          <w:szCs w:val="24"/>
        </w:rPr>
        <w:t>Monitoring and reporting</w:t>
      </w:r>
    </w:p>
    <w:p w:rsidR="004451B5" w:rsidRPr="004451B5" w:rsidRDefault="004451B5" w:rsidP="004451B5">
      <w:pPr>
        <w:spacing w:after="240" w:line="270" w:lineRule="exact"/>
        <w:rPr>
          <w:rFonts w:ascii="Times New Roman" w:hAnsi="Times New Roman" w:cs="Times New Roman"/>
        </w:rPr>
      </w:pPr>
      <w:r w:rsidRPr="004451B5">
        <w:rPr>
          <w:rFonts w:ascii="Times New Roman" w:hAnsi="Times New Roman" w:cs="Times New Roman"/>
        </w:rPr>
        <w:lastRenderedPageBreak/>
        <w:t>The Programme Operator shall monitor, record and report on progress towards the programme’s outcomes in accordance with the provisions contained in the legal framework. The Programme Operator shall ensure that suitable and sufficient monitoring and reporting arrangements are made with the project promoters in order to enable the Programme Operator and the National Focal Point to meet its obligations to the NMFA,</w:t>
      </w:r>
    </w:p>
    <w:p w:rsidR="004451B5" w:rsidRPr="004451B5" w:rsidRDefault="004451B5" w:rsidP="004451B5">
      <w:pPr>
        <w:spacing w:after="76" w:line="270" w:lineRule="exact"/>
        <w:rPr>
          <w:rFonts w:ascii="Times New Roman" w:hAnsi="Times New Roman" w:cs="Times New Roman"/>
        </w:rPr>
      </w:pPr>
      <w:r w:rsidRPr="004451B5">
        <w:rPr>
          <w:rFonts w:ascii="Times New Roman" w:hAnsi="Times New Roman" w:cs="Times New Roman"/>
        </w:rPr>
        <w:t>When reporting on progress achieved in Annual and Final Programme Reports, the Programme Operator shall disaggregate results achieved as appropriate and in accordance with instructions and templates received from the FMO.</w:t>
      </w:r>
    </w:p>
    <w:p w:rsidR="004451B5" w:rsidRPr="004451B5" w:rsidRDefault="004451B5" w:rsidP="00164B29">
      <w:pPr>
        <w:pStyle w:val="Bodytext110"/>
        <w:numPr>
          <w:ilvl w:val="0"/>
          <w:numId w:val="34"/>
        </w:numPr>
        <w:shd w:val="clear" w:color="auto" w:fill="auto"/>
        <w:tabs>
          <w:tab w:val="left" w:pos="500"/>
        </w:tabs>
        <w:spacing w:before="0" w:after="0" w:line="475" w:lineRule="exact"/>
        <w:ind w:right="5080"/>
        <w:jc w:val="left"/>
        <w:rPr>
          <w:sz w:val="24"/>
          <w:szCs w:val="24"/>
        </w:rPr>
      </w:pPr>
      <w:r w:rsidRPr="004451B5">
        <w:rPr>
          <w:sz w:val="24"/>
          <w:szCs w:val="24"/>
        </w:rPr>
        <w:t xml:space="preserve">Programme administrative structures </w:t>
      </w:r>
      <w:r w:rsidRPr="004451B5">
        <w:rPr>
          <w:rStyle w:val="Bodytext11105ptNotBoldNotItalic"/>
          <w:sz w:val="24"/>
          <w:szCs w:val="24"/>
        </w:rPr>
        <w:t>Not applicable</w:t>
      </w:r>
    </w:p>
    <w:p w:rsidR="004451B5" w:rsidRPr="004451B5" w:rsidRDefault="004451B5" w:rsidP="00164B29">
      <w:pPr>
        <w:numPr>
          <w:ilvl w:val="0"/>
          <w:numId w:val="29"/>
        </w:numPr>
        <w:tabs>
          <w:tab w:val="left" w:pos="500"/>
        </w:tabs>
        <w:spacing w:line="475" w:lineRule="exact"/>
        <w:ind w:right="6820"/>
        <w:rPr>
          <w:rFonts w:ascii="Times New Roman" w:hAnsi="Times New Roman" w:cs="Times New Roman"/>
        </w:rPr>
      </w:pPr>
      <w:r w:rsidRPr="004451B5">
        <w:rPr>
          <w:rFonts w:ascii="Times New Roman" w:hAnsi="Times New Roman" w:cs="Times New Roman"/>
        </w:rPr>
        <w:t>Communication 7</w:t>
      </w:r>
      <w:r w:rsidRPr="004451B5">
        <w:rPr>
          <w:rStyle w:val="Bodytext218ptBoldItalic"/>
          <w:rFonts w:eastAsia="Arial Unicode MS"/>
          <w:sz w:val="24"/>
          <w:szCs w:val="24"/>
        </w:rPr>
        <w:t>.1 Communication</w:t>
      </w:r>
    </w:p>
    <w:p w:rsidR="004451B5" w:rsidRPr="004451B5" w:rsidRDefault="004451B5" w:rsidP="004451B5">
      <w:pPr>
        <w:spacing w:after="262" w:line="238" w:lineRule="exact"/>
        <w:rPr>
          <w:rFonts w:ascii="Times New Roman" w:hAnsi="Times New Roman" w:cs="Times New Roman"/>
        </w:rPr>
      </w:pPr>
      <w:r w:rsidRPr="004451B5">
        <w:rPr>
          <w:rFonts w:ascii="Times New Roman" w:hAnsi="Times New Roman" w:cs="Times New Roman"/>
        </w:rPr>
        <w:t>The Programme Operator shall comply with Article 3.3 of the Regulation, the Information and Communication Requirements in Annex 3 of the Regulation and the Communication plan for the programme.</w:t>
      </w:r>
    </w:p>
    <w:p w:rsidR="004451B5" w:rsidRPr="004451B5" w:rsidRDefault="004451B5" w:rsidP="00164B29">
      <w:pPr>
        <w:numPr>
          <w:ilvl w:val="0"/>
          <w:numId w:val="29"/>
        </w:numPr>
        <w:tabs>
          <w:tab w:val="left" w:pos="500"/>
        </w:tabs>
        <w:spacing w:after="185" w:line="210" w:lineRule="exact"/>
        <w:jc w:val="both"/>
        <w:rPr>
          <w:rFonts w:ascii="Times New Roman" w:hAnsi="Times New Roman" w:cs="Times New Roman"/>
        </w:rPr>
      </w:pPr>
      <w:r w:rsidRPr="004451B5">
        <w:rPr>
          <w:rFonts w:ascii="Times New Roman" w:hAnsi="Times New Roman" w:cs="Times New Roman"/>
        </w:rPr>
        <w:t>Miscellaneous</w:t>
      </w:r>
    </w:p>
    <w:p w:rsidR="00FE5887" w:rsidRPr="004451B5" w:rsidRDefault="004451B5" w:rsidP="004451B5">
      <w:pPr>
        <w:rPr>
          <w:rFonts w:ascii="Times New Roman" w:hAnsi="Times New Roman" w:cs="Times New Roman"/>
        </w:rPr>
      </w:pPr>
      <w:r w:rsidRPr="004451B5">
        <w:rPr>
          <w:rFonts w:ascii="Times New Roman" w:hAnsi="Times New Roman" w:cs="Times New Roman"/>
        </w:rPr>
        <w:t>Not</w:t>
      </w:r>
    </w:p>
    <w:sectPr w:rsidR="00FE5887" w:rsidRPr="004451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209" w:rsidRDefault="00247209">
      <w:r>
        <w:separator/>
      </w:r>
    </w:p>
  </w:endnote>
  <w:endnote w:type="continuationSeparator" w:id="0">
    <w:p w:rsidR="00247209" w:rsidRDefault="0024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247209"/>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247209"/>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247209"/>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A0694B">
    <w:pPr>
      <w:rPr>
        <w:sz w:val="2"/>
        <w:szCs w:val="2"/>
      </w:rPr>
    </w:pPr>
    <w:r>
      <w:rPr>
        <w:noProof/>
        <w:lang w:bidi="ar-SA"/>
      </w:rPr>
      <mc:AlternateContent>
        <mc:Choice Requires="wps">
          <w:drawing>
            <wp:anchor distT="0" distB="0" distL="63500" distR="63500" simplePos="0" relativeHeight="251673600" behindDoc="1" locked="0" layoutInCell="1" allowOverlap="1" wp14:anchorId="691CD29A" wp14:editId="11C83C22">
              <wp:simplePos x="0" y="0"/>
              <wp:positionH relativeFrom="page">
                <wp:posOffset>3790315</wp:posOffset>
              </wp:positionH>
              <wp:positionV relativeFrom="page">
                <wp:posOffset>9171305</wp:posOffset>
              </wp:positionV>
              <wp:extent cx="45720" cy="73025"/>
              <wp:effectExtent l="0" t="0" r="2540" b="4445"/>
              <wp:wrapNone/>
              <wp:docPr id="4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A0694B">
                          <w:r>
                            <w:rPr>
                              <w:rFonts w:ascii="Times New Roman" w:eastAsia="Times New Roman" w:hAnsi="Times New Roman" w:cs="Times New Roman"/>
                              <w:sz w:val="17"/>
                              <w:szCs w:val="17"/>
                            </w:rPr>
                            <w:fldChar w:fldCharType="begin"/>
                          </w:r>
                          <w:r>
                            <w:instrText xml:space="preserve"> PAGE \* MERGEFORMAT </w:instrText>
                          </w:r>
                          <w:r>
                            <w:rPr>
                              <w:rFonts w:ascii="Times New Roman" w:eastAsia="Times New Roman" w:hAnsi="Times New Roman" w:cs="Times New Roman"/>
                              <w:sz w:val="17"/>
                              <w:szCs w:val="17"/>
                            </w:rPr>
                            <w:fldChar w:fldCharType="separate"/>
                          </w:r>
                          <w:r>
                            <w:rPr>
                              <w:rStyle w:val="HeaderorfooterTrebuchetMS75ptItalic"/>
                            </w:rPr>
                            <w:t>#</w:t>
                          </w:r>
                          <w:r>
                            <w:rPr>
                              <w:rStyle w:val="HeaderorfooterTrebuchetMS75p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CD29A" id="_x0000_t202" coordsize="21600,21600" o:spt="202" path="m,l,21600r21600,l21600,xe">
              <v:stroke joinstyle="miter"/>
              <v:path gradientshapeok="t" o:connecttype="rect"/>
            </v:shapetype>
            <v:shape id="Text Box 30" o:spid="_x0000_s1051" type="#_x0000_t202" style="position:absolute;margin-left:298.45pt;margin-top:722.15pt;width:3.6pt;height:5.7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" filled="f" stroked="f">
              <v:textbox style="mso-fit-shape-to-text:t" inset="0,0,0,0">
                <w:txbxContent>
                  <w:p w:rsidR="00A13EE3" w:rsidRDefault="00A0694B">
                    <w:r>
                      <w:rPr>
                        <w:rFonts w:ascii="Times New Roman" w:eastAsia="Times New Roman" w:hAnsi="Times New Roman" w:cs="Times New Roman"/>
                        <w:sz w:val="17"/>
                        <w:szCs w:val="17"/>
                      </w:rPr>
                      <w:fldChar w:fldCharType="begin"/>
                    </w:r>
                    <w:r>
                      <w:instrText xml:space="preserve"> PAGE \* MERGEFORMAT </w:instrText>
                    </w:r>
                    <w:r>
                      <w:rPr>
                        <w:rFonts w:ascii="Times New Roman" w:eastAsia="Times New Roman" w:hAnsi="Times New Roman" w:cs="Times New Roman"/>
                        <w:sz w:val="17"/>
                        <w:szCs w:val="17"/>
                      </w:rPr>
                      <w:fldChar w:fldCharType="separate"/>
                    </w:r>
                    <w:r>
                      <w:rPr>
                        <w:rStyle w:val="HeaderorfooterTrebuchetMS75ptItalic"/>
                      </w:rPr>
                      <w:t>#</w:t>
                    </w:r>
                    <w:r>
                      <w:rPr>
                        <w:rStyle w:val="HeaderorfooterTrebuchetMS75ptItalic"/>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A0694B">
    <w:pPr>
      <w:rPr>
        <w:sz w:val="2"/>
        <w:szCs w:val="2"/>
      </w:rPr>
    </w:pPr>
    <w:r>
      <w:rPr>
        <w:noProof/>
        <w:lang w:bidi="ar-SA"/>
      </w:rPr>
      <mc:AlternateContent>
        <mc:Choice Requires="wps">
          <w:drawing>
            <wp:anchor distT="0" distB="0" distL="63500" distR="63500" simplePos="0" relativeHeight="251674624" behindDoc="1" locked="0" layoutInCell="1" allowOverlap="1" wp14:anchorId="49B7A431" wp14:editId="2522BC5A">
              <wp:simplePos x="0" y="0"/>
              <wp:positionH relativeFrom="page">
                <wp:posOffset>3790315</wp:posOffset>
              </wp:positionH>
              <wp:positionV relativeFrom="page">
                <wp:posOffset>9171305</wp:posOffset>
              </wp:positionV>
              <wp:extent cx="72390" cy="110490"/>
              <wp:effectExtent l="0" t="0" r="4445" b="0"/>
              <wp:wrapNone/>
              <wp:docPr id="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A0694B">
                          <w:r>
                            <w:rPr>
                              <w:rFonts w:ascii="Times New Roman" w:eastAsia="Times New Roman" w:hAnsi="Times New Roman" w:cs="Times New Roman"/>
                              <w:sz w:val="17"/>
                              <w:szCs w:val="17"/>
                            </w:rPr>
                            <w:fldChar w:fldCharType="begin"/>
                          </w:r>
                          <w:r>
                            <w:instrText xml:space="preserve"> PAGE \* MERGEFORMAT </w:instrText>
                          </w:r>
                          <w:r>
                            <w:rPr>
                              <w:rFonts w:ascii="Times New Roman" w:eastAsia="Times New Roman" w:hAnsi="Times New Roman" w:cs="Times New Roman"/>
                              <w:sz w:val="17"/>
                              <w:szCs w:val="17"/>
                            </w:rPr>
                            <w:fldChar w:fldCharType="separate"/>
                          </w:r>
                          <w:r w:rsidR="00E833F1" w:rsidRPr="00E833F1">
                            <w:rPr>
                              <w:rStyle w:val="HeaderorfooterTrebuchetMS75ptItalic"/>
                              <w:noProof/>
                            </w:rPr>
                            <w:t>9</w:t>
                          </w:r>
                          <w:r>
                            <w:rPr>
                              <w:rStyle w:val="HeaderorfooterTrebuchetMS75p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B7A431" id="_x0000_t202" coordsize="21600,21600" o:spt="202" path="m,l,21600r21600,l21600,xe">
              <v:stroke joinstyle="miter"/>
              <v:path gradientshapeok="t" o:connecttype="rect"/>
            </v:shapetype>
            <v:shape id="Text Box 31" o:spid="_x0000_s1052" type="#_x0000_t202" style="position:absolute;margin-left:298.45pt;margin-top:722.15pt;width:5.7pt;height:8.7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" filled="f" stroked="f">
              <v:textbox style="mso-fit-shape-to-text:t" inset="0,0,0,0">
                <w:txbxContent>
                  <w:p w:rsidR="00A13EE3" w:rsidRDefault="00A0694B">
                    <w:r>
                      <w:rPr>
                        <w:rFonts w:ascii="Times New Roman" w:eastAsia="Times New Roman" w:hAnsi="Times New Roman" w:cs="Times New Roman"/>
                        <w:sz w:val="17"/>
                        <w:szCs w:val="17"/>
                      </w:rPr>
                      <w:fldChar w:fldCharType="begin"/>
                    </w:r>
                    <w:r>
                      <w:instrText xml:space="preserve"> PAGE \* MERGEFORMAT </w:instrText>
                    </w:r>
                    <w:r>
                      <w:rPr>
                        <w:rFonts w:ascii="Times New Roman" w:eastAsia="Times New Roman" w:hAnsi="Times New Roman" w:cs="Times New Roman"/>
                        <w:sz w:val="17"/>
                        <w:szCs w:val="17"/>
                      </w:rPr>
                      <w:fldChar w:fldCharType="separate"/>
                    </w:r>
                    <w:r w:rsidR="00E833F1" w:rsidRPr="00E833F1">
                      <w:rPr>
                        <w:rStyle w:val="HeaderorfooterTrebuchetMS75ptItalic"/>
                        <w:noProof/>
                      </w:rPr>
                      <w:t>9</w:t>
                    </w:r>
                    <w:r>
                      <w:rPr>
                        <w:rStyle w:val="HeaderorfooterTrebuchetMS75ptItalic"/>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78720" behindDoc="1" locked="0" layoutInCell="1" allowOverlap="1" wp14:anchorId="3F8B4873" wp14:editId="5D672FD4">
              <wp:simplePos x="0" y="0"/>
              <wp:positionH relativeFrom="page">
                <wp:posOffset>5010785</wp:posOffset>
              </wp:positionH>
              <wp:positionV relativeFrom="page">
                <wp:posOffset>6784340</wp:posOffset>
              </wp:positionV>
              <wp:extent cx="41275" cy="82550"/>
              <wp:effectExtent l="635" t="2540" r="0" b="635"/>
              <wp:wrapNone/>
              <wp:docPr id="4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sz w:val="17"/>
                              <w:szCs w:val="17"/>
                            </w:rPr>
                            <w:fldChar w:fldCharType="begin"/>
                          </w:r>
                          <w:r>
                            <w:instrText xml:space="preserve"> PAGE \* MERGEFORMAT </w:instrText>
                          </w:r>
                          <w:r>
                            <w:rPr>
                              <w:sz w:val="17"/>
                              <w:szCs w:val="17"/>
                            </w:rPr>
                            <w:fldChar w:fldCharType="separate"/>
                          </w:r>
                          <w:r>
                            <w:rPr>
                              <w:rStyle w:val="Headerorfooter9pt"/>
                              <w:rFonts w:eastAsia="Arial Unicode MS"/>
                            </w:rPr>
                            <w:t>#</w:t>
                          </w:r>
                          <w:r>
                            <w:rPr>
                              <w:rStyle w:val="Headerorfooter9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8B4873" id="_x0000_t202" coordsize="21600,21600" o:spt="202" path="m,l,21600r21600,l21600,xe">
              <v:stroke joinstyle="miter"/>
              <v:path gradientshapeok="t" o:connecttype="rect"/>
            </v:shapetype>
            <v:shape id="Text Box 40" o:spid="_x0000_s1055" type="#_x0000_t202" style="position:absolute;margin-left:394.55pt;margin-top:534.2pt;width:3.25pt;height:6.5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" filled="f" stroked="f">
              <v:textbox style="mso-fit-shape-to-text:t" inset="0,0,0,0">
                <w:txbxContent>
                  <w:p w:rsidR="004451B5" w:rsidRDefault="004451B5">
                    <w:r>
                      <w:rPr>
                        <w:sz w:val="17"/>
                        <w:szCs w:val="17"/>
                      </w:rPr>
                      <w:fldChar w:fldCharType="begin"/>
                    </w:r>
                    <w:r>
                      <w:instrText xml:space="preserve"> PAGE \* MERGEFORMAT </w:instrText>
                    </w:r>
                    <w:r>
                      <w:rPr>
                        <w:sz w:val="17"/>
                        <w:szCs w:val="17"/>
                      </w:rPr>
                      <w:fldChar w:fldCharType="separate"/>
                    </w:r>
                    <w:r>
                      <w:rPr>
                        <w:rStyle w:val="Headerorfooter9pt"/>
                        <w:rFonts w:eastAsia="Arial Unicode MS"/>
                      </w:rPr>
                      <w:t>#</w:t>
                    </w:r>
                    <w:r>
                      <w:rPr>
                        <w:rStyle w:val="Headerorfooter9pt"/>
                        <w:rFonts w:eastAsia="Arial Unicode MS"/>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79744" behindDoc="1" locked="0" layoutInCell="1" allowOverlap="1" wp14:anchorId="5AA2BFDD" wp14:editId="30A7780C">
              <wp:simplePos x="0" y="0"/>
              <wp:positionH relativeFrom="page">
                <wp:posOffset>5010785</wp:posOffset>
              </wp:positionH>
              <wp:positionV relativeFrom="page">
                <wp:posOffset>6784340</wp:posOffset>
              </wp:positionV>
              <wp:extent cx="57785" cy="131445"/>
              <wp:effectExtent l="635" t="2540" r="0" b="0"/>
              <wp:wrapNone/>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9pt"/>
                              <w:rFonts w:eastAsia="Arial Unicode MS"/>
                              <w:noProof/>
                            </w:rPr>
                            <w:t>1</w:t>
                          </w:r>
                          <w:r>
                            <w:rPr>
                              <w:rStyle w:val="Headerorfooter9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A2BFDD" id="_x0000_t202" coordsize="21600,21600" o:spt="202" path="m,l,21600r21600,l21600,xe">
              <v:stroke joinstyle="miter"/>
              <v:path gradientshapeok="t" o:connecttype="rect"/>
            </v:shapetype>
            <v:shape id="Text Box 41" o:spid="_x0000_s1056" type="#_x0000_t202" style="position:absolute;margin-left:394.55pt;margin-top:534.2pt;width:4.55pt;height:10.35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" filled="f" stroked="f">
              <v:textbox style="mso-fit-shape-to-text:t" inset="0,0,0,0">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9pt"/>
                        <w:rFonts w:eastAsia="Arial Unicode MS"/>
                        <w:noProof/>
                      </w:rPr>
                      <w:t>1</w:t>
                    </w:r>
                    <w:r>
                      <w:rPr>
                        <w:rStyle w:val="Headerorfooter9pt"/>
                        <w:rFonts w:eastAsia="Arial Unicode MS"/>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82816" behindDoc="1" locked="0" layoutInCell="1" allowOverlap="1" wp14:anchorId="092D7343" wp14:editId="2FAB7DC6">
              <wp:simplePos x="0" y="0"/>
              <wp:positionH relativeFrom="page">
                <wp:posOffset>5015230</wp:posOffset>
              </wp:positionH>
              <wp:positionV relativeFrom="page">
                <wp:posOffset>6788785</wp:posOffset>
              </wp:positionV>
              <wp:extent cx="57785" cy="131445"/>
              <wp:effectExtent l="0" t="0" r="3810" b="4445"/>
              <wp:wrapNone/>
              <wp:docPr id="4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sz w:val="17"/>
                              <w:szCs w:val="17"/>
                            </w:rPr>
                            <w:fldChar w:fldCharType="begin"/>
                          </w:r>
                          <w:r>
                            <w:instrText xml:space="preserve"> PAGE \* MERGEFORMAT </w:instrText>
                          </w:r>
                          <w:r>
                            <w:rPr>
                              <w:sz w:val="17"/>
                              <w:szCs w:val="17"/>
                            </w:rPr>
                            <w:fldChar w:fldCharType="separate"/>
                          </w:r>
                          <w:r w:rsidRPr="00BE31AA">
                            <w:rPr>
                              <w:rStyle w:val="Headerorfooter9pt"/>
                              <w:rFonts w:eastAsia="Arial Unicode MS"/>
                              <w:noProof/>
                            </w:rPr>
                            <w:t>4</w:t>
                          </w:r>
                          <w:r>
                            <w:rPr>
                              <w:rStyle w:val="Headerorfooter9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2D7343" id="_x0000_t202" coordsize="21600,21600" o:spt="202" path="m,l,21600r21600,l21600,xe">
              <v:stroke joinstyle="miter"/>
              <v:path gradientshapeok="t" o:connecttype="rect"/>
            </v:shapetype>
            <v:shape id="Text Box 46" o:spid="_x0000_s1059" type="#_x0000_t202" style="position:absolute;margin-left:394.9pt;margin-top:534.55pt;width:4.55pt;height:10.35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" filled="f" stroked="f">
              <v:textbox style="mso-fit-shape-to-text:t" inset="0,0,0,0">
                <w:txbxContent>
                  <w:p w:rsidR="004451B5" w:rsidRDefault="004451B5">
                    <w:r>
                      <w:rPr>
                        <w:sz w:val="17"/>
                        <w:szCs w:val="17"/>
                      </w:rPr>
                      <w:fldChar w:fldCharType="begin"/>
                    </w:r>
                    <w:r>
                      <w:instrText xml:space="preserve"> PAGE \* MERGEFORMAT </w:instrText>
                    </w:r>
                    <w:r>
                      <w:rPr>
                        <w:sz w:val="17"/>
                        <w:szCs w:val="17"/>
                      </w:rPr>
                      <w:fldChar w:fldCharType="separate"/>
                    </w:r>
                    <w:r w:rsidRPr="00BE31AA">
                      <w:rPr>
                        <w:rStyle w:val="Headerorfooter9pt"/>
                        <w:rFonts w:eastAsia="Arial Unicode MS"/>
                        <w:noProof/>
                      </w:rPr>
                      <w:t>4</w:t>
                    </w:r>
                    <w:r>
                      <w:rPr>
                        <w:rStyle w:val="Headerorfooter9pt"/>
                        <w:rFonts w:eastAsia="Arial Unicode MS"/>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83840" behindDoc="1" locked="0" layoutInCell="1" allowOverlap="1" wp14:anchorId="6104E3C1" wp14:editId="13A24041">
              <wp:simplePos x="0" y="0"/>
              <wp:positionH relativeFrom="page">
                <wp:posOffset>5005070</wp:posOffset>
              </wp:positionH>
              <wp:positionV relativeFrom="page">
                <wp:posOffset>6781800</wp:posOffset>
              </wp:positionV>
              <wp:extent cx="57785" cy="131445"/>
              <wp:effectExtent l="4445" t="0" r="4445" b="1905"/>
              <wp:wrapNone/>
              <wp:docPr id="3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9pt"/>
                              <w:rFonts w:eastAsia="Arial Unicode MS"/>
                              <w:noProof/>
                            </w:rPr>
                            <w:t>4</w:t>
                          </w:r>
                          <w:r>
                            <w:rPr>
                              <w:rStyle w:val="Headerorfooter9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04E3C1" id="_x0000_t202" coordsize="21600,21600" o:spt="202" path="m,l,21600r21600,l21600,xe">
              <v:stroke joinstyle="miter"/>
              <v:path gradientshapeok="t" o:connecttype="rect"/>
            </v:shapetype>
            <v:shape id="Text Box 47" o:spid="_x0000_s1060" type="#_x0000_t202" style="position:absolute;margin-left:394.1pt;margin-top:534pt;width:4.55pt;height:10.35pt;z-index:-2516326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ZIrgIAAK8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" filled="f" stroked="f">
              <v:textbox style="mso-fit-shape-to-text:t" inset="0,0,0,0">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9pt"/>
                        <w:rFonts w:eastAsia="Arial Unicode MS"/>
                        <w:noProof/>
                      </w:rPr>
                      <w:t>4</w:t>
                    </w:r>
                    <w:r>
                      <w:rPr>
                        <w:rStyle w:val="Headerorfooter9pt"/>
                        <w:rFonts w:eastAsia="Arial Unicode MS"/>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85888" behindDoc="1" locked="0" layoutInCell="1" allowOverlap="1" wp14:anchorId="3630D54A" wp14:editId="0A734224">
              <wp:simplePos x="0" y="0"/>
              <wp:positionH relativeFrom="page">
                <wp:posOffset>5009515</wp:posOffset>
              </wp:positionH>
              <wp:positionV relativeFrom="page">
                <wp:posOffset>6788785</wp:posOffset>
              </wp:positionV>
              <wp:extent cx="57785" cy="131445"/>
              <wp:effectExtent l="0" t="0" r="0" b="4445"/>
              <wp:wrapNone/>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9pt"/>
                              <w:rFonts w:eastAsia="Arial Unicode MS"/>
                              <w:noProof/>
                            </w:rPr>
                            <w:t>2</w:t>
                          </w:r>
                          <w:r>
                            <w:rPr>
                              <w:rStyle w:val="Headerorfooter9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30D54A" id="_x0000_t202" coordsize="21600,21600" o:spt="202" path="m,l,21600r21600,l21600,xe">
              <v:stroke joinstyle="miter"/>
              <v:path gradientshapeok="t" o:connecttype="rect"/>
            </v:shapetype>
            <v:shape id="Text Box 49" o:spid="_x0000_s1062" type="#_x0000_t202" style="position:absolute;margin-left:394.45pt;margin-top:534.55pt;width:4.55pt;height:10.35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" filled="f" stroked="f">
              <v:textbox style="mso-fit-shape-to-text:t" inset="0,0,0,0">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9pt"/>
                        <w:rFonts w:eastAsia="Arial Unicode MS"/>
                        <w:noProof/>
                      </w:rPr>
                      <w:t>2</w:t>
                    </w:r>
                    <w:r>
                      <w:rPr>
                        <w:rStyle w:val="Headerorfooter9pt"/>
                        <w:rFonts w:eastAsia="Arial Unicode MS"/>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88960" behindDoc="1" locked="0" layoutInCell="1" allowOverlap="1" wp14:anchorId="6F3C952E" wp14:editId="0233EF5D">
              <wp:simplePos x="0" y="0"/>
              <wp:positionH relativeFrom="page">
                <wp:posOffset>5015230</wp:posOffset>
              </wp:positionH>
              <wp:positionV relativeFrom="page">
                <wp:posOffset>6788785</wp:posOffset>
              </wp:positionV>
              <wp:extent cx="57785" cy="131445"/>
              <wp:effectExtent l="0" t="0" r="3810" b="4445"/>
              <wp:wrapNone/>
              <wp:docPr id="3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sz w:val="17"/>
                              <w:szCs w:val="17"/>
                            </w:rPr>
                            <w:fldChar w:fldCharType="begin"/>
                          </w:r>
                          <w:r>
                            <w:instrText xml:space="preserve"> PAGE \* MERGEFORMAT </w:instrText>
                          </w:r>
                          <w:r>
                            <w:rPr>
                              <w:sz w:val="17"/>
                              <w:szCs w:val="17"/>
                            </w:rPr>
                            <w:fldChar w:fldCharType="separate"/>
                          </w:r>
                          <w:r w:rsidRPr="00BE31AA">
                            <w:rPr>
                              <w:rStyle w:val="Headerorfooter9pt"/>
                              <w:rFonts w:eastAsia="Arial Unicode MS"/>
                              <w:noProof/>
                            </w:rPr>
                            <w:t>8</w:t>
                          </w:r>
                          <w:r>
                            <w:rPr>
                              <w:rStyle w:val="Headerorfooter9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3C952E" id="_x0000_t202" coordsize="21600,21600" o:spt="202" path="m,l,21600r21600,l21600,xe">
              <v:stroke joinstyle="miter"/>
              <v:path gradientshapeok="t" o:connecttype="rect"/>
            </v:shapetype>
            <v:shape id="Text Box 52" o:spid="_x0000_s1065" type="#_x0000_t202" style="position:absolute;margin-left:394.9pt;margin-top:534.55pt;width:4.55pt;height:10.35pt;z-index:-251627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" filled="f" stroked="f">
              <v:textbox style="mso-fit-shape-to-text:t" inset="0,0,0,0">
                <w:txbxContent>
                  <w:p w:rsidR="004451B5" w:rsidRDefault="004451B5">
                    <w:r>
                      <w:rPr>
                        <w:sz w:val="17"/>
                        <w:szCs w:val="17"/>
                      </w:rPr>
                      <w:fldChar w:fldCharType="begin"/>
                    </w:r>
                    <w:r>
                      <w:instrText xml:space="preserve"> PAGE \* MERGEFORMAT </w:instrText>
                    </w:r>
                    <w:r>
                      <w:rPr>
                        <w:sz w:val="17"/>
                        <w:szCs w:val="17"/>
                      </w:rPr>
                      <w:fldChar w:fldCharType="separate"/>
                    </w:r>
                    <w:r w:rsidRPr="00BE31AA">
                      <w:rPr>
                        <w:rStyle w:val="Headerorfooter9pt"/>
                        <w:rFonts w:eastAsia="Arial Unicode MS"/>
                        <w:noProof/>
                      </w:rPr>
                      <w:t>8</w:t>
                    </w:r>
                    <w:r>
                      <w:rPr>
                        <w:rStyle w:val="Headerorfooter9pt"/>
                        <w:rFonts w:eastAsia="Arial Unicode M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247209"/>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89984" behindDoc="1" locked="0" layoutInCell="1" allowOverlap="1" wp14:anchorId="1D727AC2" wp14:editId="4BDC3241">
              <wp:simplePos x="0" y="0"/>
              <wp:positionH relativeFrom="page">
                <wp:posOffset>5015230</wp:posOffset>
              </wp:positionH>
              <wp:positionV relativeFrom="page">
                <wp:posOffset>6788785</wp:posOffset>
              </wp:positionV>
              <wp:extent cx="57785" cy="131445"/>
              <wp:effectExtent l="0" t="0" r="3810" b="4445"/>
              <wp:wrapNone/>
              <wp:docPr id="3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9pt"/>
                              <w:rFonts w:eastAsia="Arial Unicode MS"/>
                              <w:noProof/>
                            </w:rPr>
                            <w:t>9</w:t>
                          </w:r>
                          <w:r>
                            <w:rPr>
                              <w:rStyle w:val="Headerorfooter9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727AC2" id="_x0000_t202" coordsize="21600,21600" o:spt="202" path="m,l,21600r21600,l21600,xe">
              <v:stroke joinstyle="miter"/>
              <v:path gradientshapeok="t" o:connecttype="rect"/>
            </v:shapetype>
            <v:shape id="Text Box 53" o:spid="_x0000_s1066" type="#_x0000_t202" style="position:absolute;margin-left:394.9pt;margin-top:534.55pt;width:4.55pt;height:10.35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wirgIAAK8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" filled="f" stroked="f">
              <v:textbox style="mso-fit-shape-to-text:t" inset="0,0,0,0">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9pt"/>
                        <w:rFonts w:eastAsia="Arial Unicode MS"/>
                        <w:noProof/>
                      </w:rPr>
                      <w:t>9</w:t>
                    </w:r>
                    <w:r>
                      <w:rPr>
                        <w:rStyle w:val="Headerorfooter9pt"/>
                        <w:rFonts w:eastAsia="Arial Unicode MS"/>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92032" behindDoc="1" locked="0" layoutInCell="1" allowOverlap="1" wp14:anchorId="365F46F9" wp14:editId="003281AC">
              <wp:simplePos x="0" y="0"/>
              <wp:positionH relativeFrom="page">
                <wp:posOffset>5010785</wp:posOffset>
              </wp:positionH>
              <wp:positionV relativeFrom="page">
                <wp:posOffset>6784340</wp:posOffset>
              </wp:positionV>
              <wp:extent cx="57785" cy="131445"/>
              <wp:effectExtent l="635" t="2540" r="0" b="0"/>
              <wp:wrapNone/>
              <wp:docPr id="3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9pt"/>
                              <w:rFonts w:eastAsia="Arial Unicode MS"/>
                              <w:noProof/>
                            </w:rPr>
                            <w:t>5</w:t>
                          </w:r>
                          <w:r>
                            <w:rPr>
                              <w:rStyle w:val="Headerorfooter9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5F46F9" id="_x0000_t202" coordsize="21600,21600" o:spt="202" path="m,l,21600r21600,l21600,xe">
              <v:stroke joinstyle="miter"/>
              <v:path gradientshapeok="t" o:connecttype="rect"/>
            </v:shapetype>
            <v:shape id="Text Box 55" o:spid="_x0000_s1068" type="#_x0000_t202" style="position:absolute;margin-left:394.55pt;margin-top:534.2pt;width:4.55pt;height:10.35pt;z-index:-2516244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" filled="f" stroked="f">
              <v:textbox style="mso-fit-shape-to-text:t" inset="0,0,0,0">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9pt"/>
                        <w:rFonts w:eastAsia="Arial Unicode MS"/>
                        <w:noProof/>
                      </w:rPr>
                      <w:t>5</w:t>
                    </w:r>
                    <w:r>
                      <w:rPr>
                        <w:rStyle w:val="Headerorfooter9pt"/>
                        <w:rFonts w:eastAsia="Arial Unicode MS"/>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96128" behindDoc="1" locked="0" layoutInCell="1" allowOverlap="1" wp14:anchorId="3939A7B6" wp14:editId="73E3C350">
              <wp:simplePos x="0" y="0"/>
              <wp:positionH relativeFrom="page">
                <wp:posOffset>5003800</wp:posOffset>
              </wp:positionH>
              <wp:positionV relativeFrom="page">
                <wp:posOffset>6786880</wp:posOffset>
              </wp:positionV>
              <wp:extent cx="210185" cy="156210"/>
              <wp:effectExtent l="3175" t="0" r="0" b="635"/>
              <wp:wrapNone/>
              <wp:docPr id="2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Consolas105pt"/>
                              <w:rFonts w:eastAsia="Arial Unicode MS"/>
                            </w:rPr>
                            <w:t>)0</w:t>
                          </w:r>
                          <w:r>
                            <w:rPr>
                              <w:rStyle w:val="Headerorfooter10pt"/>
                              <w:rFonts w:eastAsia="Consola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39A7B6" id="_x0000_t202" coordsize="21600,21600" o:spt="202" path="m,l,21600r21600,l21600,xe">
              <v:stroke joinstyle="miter"/>
              <v:path gradientshapeok="t" o:connecttype="rect"/>
            </v:shapetype>
            <v:shape id="Text Box 59" o:spid="_x0000_s1072" type="#_x0000_t202" style="position:absolute;margin-left:394pt;margin-top:534.4pt;width:16.55pt;height:12.3pt;z-index:-2516203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" filled="f" stroked="f">
              <v:textbox style="mso-fit-shape-to-text:t" inset="0,0,0,0">
                <w:txbxContent>
                  <w:p w:rsidR="004451B5" w:rsidRDefault="004451B5">
                    <w:proofErr w:type="gramStart"/>
                    <w:r>
                      <w:rPr>
                        <w:rStyle w:val="HeaderorfooterConsolas105pt"/>
                        <w:rFonts w:eastAsia="Arial Unicode MS"/>
                      </w:rPr>
                      <w:t>)0</w:t>
                    </w:r>
                    <w:proofErr w:type="gramEnd"/>
                    <w:r>
                      <w:rPr>
                        <w:rStyle w:val="Headerorfooter10pt"/>
                        <w:rFonts w:eastAsia="Consolas"/>
                      </w:rPr>
                      <w:t xml:space="preserve"> .</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99200" behindDoc="1" locked="0" layoutInCell="1" allowOverlap="1" wp14:anchorId="3F121D5D" wp14:editId="34FD5A6B">
              <wp:simplePos x="0" y="0"/>
              <wp:positionH relativeFrom="page">
                <wp:posOffset>3820160</wp:posOffset>
              </wp:positionH>
              <wp:positionV relativeFrom="page">
                <wp:posOffset>9423400</wp:posOffset>
              </wp:positionV>
              <wp:extent cx="114935" cy="131445"/>
              <wp:effectExtent l="635" t="3175" r="0" b="0"/>
              <wp:wrapNone/>
              <wp:docPr id="2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sz w:val="17"/>
                              <w:szCs w:val="17"/>
                            </w:rPr>
                            <w:fldChar w:fldCharType="begin"/>
                          </w:r>
                          <w:r>
                            <w:instrText xml:space="preserve"> PAGE \* MERGEFORMAT </w:instrText>
                          </w:r>
                          <w:r>
                            <w:rPr>
                              <w:sz w:val="17"/>
                              <w:szCs w:val="17"/>
                            </w:rPr>
                            <w:fldChar w:fldCharType="separate"/>
                          </w:r>
                          <w:r w:rsidRPr="00BE31AA">
                            <w:rPr>
                              <w:rStyle w:val="Headerorfooter9pt"/>
                              <w:rFonts w:eastAsia="Microsoft Sans Serif"/>
                              <w:noProof/>
                            </w:rPr>
                            <w:t>12</w:t>
                          </w:r>
                          <w:r>
                            <w:rPr>
                              <w:rStyle w:val="Headerorfooter9pt"/>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121D5D" id="_x0000_t202" coordsize="21600,21600" o:spt="202" path="m,l,21600r21600,l21600,xe">
              <v:stroke joinstyle="miter"/>
              <v:path gradientshapeok="t" o:connecttype="rect"/>
            </v:shapetype>
            <v:shape id="Text Box 65" o:spid="_x0000_s1075" type="#_x0000_t202" style="position:absolute;margin-left:300.8pt;margin-top:742pt;width:9.05pt;height:10.35pt;z-index:-2516172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" filled="f" stroked="f">
              <v:textbox style="mso-fit-shape-to-text:t" inset="0,0,0,0">
                <w:txbxContent>
                  <w:p w:rsidR="004451B5" w:rsidRDefault="004451B5">
                    <w:r>
                      <w:rPr>
                        <w:sz w:val="17"/>
                        <w:szCs w:val="17"/>
                      </w:rPr>
                      <w:fldChar w:fldCharType="begin"/>
                    </w:r>
                    <w:r>
                      <w:instrText xml:space="preserve"> PAGE \* MERGEFORMAT </w:instrText>
                    </w:r>
                    <w:r>
                      <w:rPr>
                        <w:sz w:val="17"/>
                        <w:szCs w:val="17"/>
                      </w:rPr>
                      <w:fldChar w:fldCharType="separate"/>
                    </w:r>
                    <w:r w:rsidRPr="00BE31AA">
                      <w:rPr>
                        <w:rStyle w:val="Headerorfooter9pt"/>
                        <w:rFonts w:eastAsia="Microsoft Sans Serif"/>
                        <w:noProof/>
                      </w:rPr>
                      <w:t>12</w:t>
                    </w:r>
                    <w:r>
                      <w:rPr>
                        <w:rStyle w:val="Headerorfooter9pt"/>
                        <w:rFonts w:eastAsia="Microsoft Sans Serif"/>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700224" behindDoc="1" locked="0" layoutInCell="1" allowOverlap="1" wp14:anchorId="76828858" wp14:editId="08B59122">
              <wp:simplePos x="0" y="0"/>
              <wp:positionH relativeFrom="page">
                <wp:posOffset>3820160</wp:posOffset>
              </wp:positionH>
              <wp:positionV relativeFrom="page">
                <wp:posOffset>9423400</wp:posOffset>
              </wp:positionV>
              <wp:extent cx="114935" cy="131445"/>
              <wp:effectExtent l="635" t="3175" r="0" b="0"/>
              <wp:wrapNone/>
              <wp:docPr id="2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9pt"/>
                              <w:rFonts w:eastAsia="Microsoft Sans Serif"/>
                              <w:noProof/>
                            </w:rPr>
                            <w:t>14</w:t>
                          </w:r>
                          <w:r>
                            <w:rPr>
                              <w:rStyle w:val="Headerorfooter9pt"/>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828858" id="_x0000_t202" coordsize="21600,21600" o:spt="202" path="m,l,21600r21600,l21600,xe">
              <v:stroke joinstyle="miter"/>
              <v:path gradientshapeok="t" o:connecttype="rect"/>
            </v:shapetype>
            <v:shape id="Text Box 66" o:spid="_x0000_s1076" type="#_x0000_t202" style="position:absolute;margin-left:300.8pt;margin-top:742pt;width:9.05pt;height:10.35pt;z-index:-2516162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" filled="f" stroked="f">
              <v:textbox style="mso-fit-shape-to-text:t" inset="0,0,0,0">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9pt"/>
                        <w:rFonts w:eastAsia="Microsoft Sans Serif"/>
                        <w:noProof/>
                      </w:rPr>
                      <w:t>14</w:t>
                    </w:r>
                    <w:r>
                      <w:rPr>
                        <w:rStyle w:val="Headerorfooter9pt"/>
                        <w:rFonts w:eastAsia="Microsoft Sans Serif"/>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703296" behindDoc="1" locked="0" layoutInCell="1" allowOverlap="1" wp14:anchorId="54366BE7" wp14:editId="46D658EE">
              <wp:simplePos x="0" y="0"/>
              <wp:positionH relativeFrom="page">
                <wp:posOffset>4980305</wp:posOffset>
              </wp:positionH>
              <wp:positionV relativeFrom="page">
                <wp:posOffset>6786880</wp:posOffset>
              </wp:positionV>
              <wp:extent cx="82550" cy="82550"/>
              <wp:effectExtent l="0" t="0" r="4445" b="0"/>
              <wp:wrapNone/>
              <wp:docPr id="2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sz w:val="17"/>
                              <w:szCs w:val="17"/>
                            </w:rPr>
                            <w:fldChar w:fldCharType="begin"/>
                          </w:r>
                          <w:r>
                            <w:instrText xml:space="preserve"> PAGE \* MERGEFORMAT </w:instrText>
                          </w:r>
                          <w:r>
                            <w:rPr>
                              <w:sz w:val="17"/>
                              <w:szCs w:val="17"/>
                            </w:rPr>
                            <w:fldChar w:fldCharType="separate"/>
                          </w:r>
                          <w:r>
                            <w:rPr>
                              <w:rStyle w:val="Headerorfooter9pt"/>
                              <w:rFonts w:eastAsia="Microsoft Sans Serif"/>
                            </w:rPr>
                            <w:t>#</w:t>
                          </w:r>
                          <w:r>
                            <w:rPr>
                              <w:rStyle w:val="Headerorfooter9pt"/>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366BE7" id="_x0000_t202" coordsize="21600,21600" o:spt="202" path="m,l,21600r21600,l21600,xe">
              <v:stroke joinstyle="miter"/>
              <v:path gradientshapeok="t" o:connecttype="rect"/>
            </v:shapetype>
            <v:shape id="Text Box 69" o:spid="_x0000_s1079" type="#_x0000_t202" style="position:absolute;margin-left:392.15pt;margin-top:534.4pt;width:6.5pt;height:6.5pt;z-index:-2516131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" filled="f" stroked="f">
              <v:textbox style="mso-fit-shape-to-text:t" inset="0,0,0,0">
                <w:txbxContent>
                  <w:p w:rsidR="004451B5" w:rsidRDefault="004451B5">
                    <w:r>
                      <w:rPr>
                        <w:sz w:val="17"/>
                        <w:szCs w:val="17"/>
                      </w:rPr>
                      <w:fldChar w:fldCharType="begin"/>
                    </w:r>
                    <w:r>
                      <w:instrText xml:space="preserve"> PAGE \* MERGEFORMAT </w:instrText>
                    </w:r>
                    <w:r>
                      <w:rPr>
                        <w:sz w:val="17"/>
                        <w:szCs w:val="17"/>
                      </w:rPr>
                      <w:fldChar w:fldCharType="separate"/>
                    </w:r>
                    <w:r>
                      <w:rPr>
                        <w:rStyle w:val="Headerorfooter9pt"/>
                        <w:rFonts w:eastAsia="Microsoft Sans Serif"/>
                      </w:rPr>
                      <w:t>#</w:t>
                    </w:r>
                    <w:r>
                      <w:rPr>
                        <w:rStyle w:val="Headerorfooter9pt"/>
                        <w:rFonts w:eastAsia="Microsoft Sans Serif"/>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704320" behindDoc="1" locked="0" layoutInCell="1" allowOverlap="1" wp14:anchorId="281E7E66" wp14:editId="34E3E406">
              <wp:simplePos x="0" y="0"/>
              <wp:positionH relativeFrom="page">
                <wp:posOffset>4980305</wp:posOffset>
              </wp:positionH>
              <wp:positionV relativeFrom="page">
                <wp:posOffset>6786880</wp:posOffset>
              </wp:positionV>
              <wp:extent cx="114935" cy="131445"/>
              <wp:effectExtent l="0" t="0" r="635" b="0"/>
              <wp:wrapNone/>
              <wp:docPr id="1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9pt"/>
                              <w:rFonts w:eastAsia="Microsoft Sans Serif"/>
                              <w:noProof/>
                            </w:rPr>
                            <w:t>16</w:t>
                          </w:r>
                          <w:r>
                            <w:rPr>
                              <w:rStyle w:val="Headerorfooter9pt"/>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1E7E66" id="_x0000_t202" coordsize="21600,21600" o:spt="202" path="m,l,21600r21600,l21600,xe">
              <v:stroke joinstyle="miter"/>
              <v:path gradientshapeok="t" o:connecttype="rect"/>
            </v:shapetype>
            <v:shape id="Text Box 70" o:spid="_x0000_s1080" type="#_x0000_t202" style="position:absolute;margin-left:392.15pt;margin-top:534.4pt;width:9.05pt;height:10.35pt;z-index:-2516121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" filled="f" stroked="f">
              <v:textbox style="mso-fit-shape-to-text:t" inset="0,0,0,0">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9pt"/>
                        <w:rFonts w:eastAsia="Microsoft Sans Serif"/>
                        <w:noProof/>
                      </w:rPr>
                      <w:t>16</w:t>
                    </w:r>
                    <w:r>
                      <w:rPr>
                        <w:rStyle w:val="Headerorfooter9pt"/>
                        <w:rFonts w:eastAsia="Microsoft Sans Seri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247209"/>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706368" behindDoc="1" locked="0" layoutInCell="1" allowOverlap="1" wp14:anchorId="46F252E5" wp14:editId="5962E5AB">
              <wp:simplePos x="0" y="0"/>
              <wp:positionH relativeFrom="page">
                <wp:posOffset>4970145</wp:posOffset>
              </wp:positionH>
              <wp:positionV relativeFrom="page">
                <wp:posOffset>6777990</wp:posOffset>
              </wp:positionV>
              <wp:extent cx="114935" cy="131445"/>
              <wp:effectExtent l="0" t="0" r="1270" b="0"/>
              <wp:wrapNone/>
              <wp:docPr id="1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9pt"/>
                              <w:rFonts w:eastAsia="Microsoft Sans Serif"/>
                              <w:noProof/>
                            </w:rPr>
                            <w:t>15</w:t>
                          </w:r>
                          <w:r>
                            <w:rPr>
                              <w:rStyle w:val="Headerorfooter9pt"/>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F252E5" id="_x0000_t202" coordsize="21600,21600" o:spt="202" path="m,l,21600r21600,l21600,xe">
              <v:stroke joinstyle="miter"/>
              <v:path gradientshapeok="t" o:connecttype="rect"/>
            </v:shapetype>
            <v:shape id="Text Box 72" o:spid="_x0000_s1082" type="#_x0000_t202" style="position:absolute;margin-left:391.35pt;margin-top:533.7pt;width:9.05pt;height:10.35pt;z-index:-2516101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" filled="f" stroked="f">
              <v:textbox style="mso-fit-shape-to-text:t" inset="0,0,0,0">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9pt"/>
                        <w:rFonts w:eastAsia="Microsoft Sans Serif"/>
                        <w:noProof/>
                      </w:rPr>
                      <w:t>15</w:t>
                    </w:r>
                    <w:r>
                      <w:rPr>
                        <w:rStyle w:val="Headerorfooter9pt"/>
                        <w:rFonts w:eastAsia="Microsoft Sans Serif"/>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709440" behindDoc="1" locked="0" layoutInCell="1" allowOverlap="1" wp14:anchorId="63771997" wp14:editId="6B1D965D">
              <wp:simplePos x="0" y="0"/>
              <wp:positionH relativeFrom="page">
                <wp:posOffset>3876675</wp:posOffset>
              </wp:positionH>
              <wp:positionV relativeFrom="page">
                <wp:posOffset>9578340</wp:posOffset>
              </wp:positionV>
              <wp:extent cx="60325" cy="121920"/>
              <wp:effectExtent l="0" t="0" r="0" b="0"/>
              <wp:wrapNone/>
              <wp:docPr id="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Pr="00BE31AA">
                            <w:rPr>
                              <w:rStyle w:val="HeaderorfooterMicrosoftSansSerif"/>
                              <w:rFonts w:eastAsia="Arial Unicode MS"/>
                              <w:noProof/>
                            </w:rPr>
                            <w:t>2</w:t>
                          </w:r>
                          <w:r>
                            <w:rPr>
                              <w:rStyle w:val="HeaderorfooterMicrosoftSansSerif"/>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771997" id="_x0000_t202" coordsize="21600,21600" o:spt="202" path="m,l,21600r21600,l21600,xe">
              <v:stroke joinstyle="miter"/>
              <v:path gradientshapeok="t" o:connecttype="rect"/>
            </v:shapetype>
            <v:shape id="Text Box 75" o:spid="_x0000_s1085" type="#_x0000_t202" style="position:absolute;margin-left:305.25pt;margin-top:754.2pt;width:4.75pt;height:9.6pt;z-index:-251607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" filled="f" stroked="f">
              <v:textbox style="mso-fit-shape-to-text:t" inset="0,0,0,0">
                <w:txbxContent>
                  <w:p w:rsidR="004451B5" w:rsidRDefault="004451B5">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Pr="00BE31AA">
                      <w:rPr>
                        <w:rStyle w:val="HeaderorfooterMicrosoftSansSerif"/>
                        <w:rFonts w:eastAsia="Arial Unicode MS"/>
                        <w:noProof/>
                      </w:rPr>
                      <w:t>2</w:t>
                    </w:r>
                    <w:r>
                      <w:rPr>
                        <w:rStyle w:val="HeaderorfooterMicrosoftSansSerif"/>
                        <w:rFonts w:eastAsia="Arial Unicode MS"/>
                      </w:rP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710464" behindDoc="1" locked="0" layoutInCell="1" allowOverlap="1" wp14:anchorId="691E514A" wp14:editId="4B21661D">
              <wp:simplePos x="0" y="0"/>
              <wp:positionH relativeFrom="page">
                <wp:posOffset>3891915</wp:posOffset>
              </wp:positionH>
              <wp:positionV relativeFrom="page">
                <wp:posOffset>9528175</wp:posOffset>
              </wp:positionV>
              <wp:extent cx="54610" cy="123825"/>
              <wp:effectExtent l="0" t="3175" r="0" b="0"/>
              <wp:wrapNone/>
              <wp:docPr id="1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fldChar w:fldCharType="begin"/>
                          </w:r>
                          <w:r>
                            <w:instrText xml:space="preserve"> PAGE \* MERGEFORMAT </w:instrText>
                          </w:r>
                          <w:r>
                            <w:fldChar w:fldCharType="separate"/>
                          </w:r>
                          <w:r w:rsidR="00E833F1">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E514A" id="_x0000_t202" coordsize="21600,21600" o:spt="202" path="m,l,21600r21600,l21600,xe">
              <v:stroke joinstyle="miter"/>
              <v:path gradientshapeok="t" o:connecttype="rect"/>
            </v:shapetype>
            <v:shape id="Text Box 76" o:spid="_x0000_s1086" type="#_x0000_t202" style="position:absolute;margin-left:306.45pt;margin-top:750.25pt;width:4.3pt;height:9.75pt;z-index:-251606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6jqrQIAAK8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" filled="f" stroked="f">
              <v:textbox style="mso-fit-shape-to-text:t" inset="0,0,0,0">
                <w:txbxContent>
                  <w:p w:rsidR="004451B5" w:rsidRDefault="004451B5">
                    <w:r>
                      <w:fldChar w:fldCharType="begin"/>
                    </w:r>
                    <w:r>
                      <w:instrText xml:space="preserve"> PAGE \* MERGEFORMAT </w:instrText>
                    </w:r>
                    <w:r>
                      <w:fldChar w:fldCharType="separate"/>
                    </w:r>
                    <w:r w:rsidR="00E833F1">
                      <w:rPr>
                        <w:noProof/>
                      </w:rPr>
                      <w:t>2</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715584" behindDoc="1" locked="0" layoutInCell="1" allowOverlap="1" wp14:anchorId="5FEB6541" wp14:editId="6498478D">
              <wp:simplePos x="0" y="0"/>
              <wp:positionH relativeFrom="page">
                <wp:posOffset>3778250</wp:posOffset>
              </wp:positionH>
              <wp:positionV relativeFrom="page">
                <wp:posOffset>9553575</wp:posOffset>
              </wp:positionV>
              <wp:extent cx="54610" cy="123825"/>
              <wp:effectExtent l="0" t="0" r="0" b="0"/>
              <wp:wrapNone/>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fldChar w:fldCharType="begin"/>
                          </w:r>
                          <w:r>
                            <w:instrText xml:space="preserve"> PAGE \* MERGEFORMAT </w:instrText>
                          </w:r>
                          <w:r>
                            <w:fldChar w:fldCharType="separate"/>
                          </w:r>
                          <w:r>
                            <w:rPr>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EB6541" id="_x0000_t202" coordsize="21600,21600" o:spt="202" path="m,l,21600r21600,l21600,xe">
              <v:stroke joinstyle="miter"/>
              <v:path gradientshapeok="t" o:connecttype="rect"/>
            </v:shapetype>
            <v:shape id="Text Box 81" o:spid="_x0000_s1091" type="#_x0000_t202" style="position:absolute;margin-left:297.5pt;margin-top:752.25pt;width:4.3pt;height:9.75pt;z-index:-2516008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" filled="f" stroked="f">
              <v:textbox style="mso-fit-shape-to-text:t" inset="0,0,0,0">
                <w:txbxContent>
                  <w:p w:rsidR="004451B5" w:rsidRDefault="004451B5">
                    <w:r>
                      <w:fldChar w:fldCharType="begin"/>
                    </w:r>
                    <w:r>
                      <w:instrText xml:space="preserve"> PAGE \* MERGEFORMAT </w:instrText>
                    </w:r>
                    <w:r>
                      <w:fldChar w:fldCharType="separate"/>
                    </w:r>
                    <w:r>
                      <w:rPr>
                        <w:noProof/>
                      </w:rPr>
                      <w:t>6</w:t>
                    </w:r>
                    <w: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716608" behindDoc="1" locked="0" layoutInCell="1" allowOverlap="1" wp14:anchorId="40FDDD5D" wp14:editId="66221D43">
              <wp:simplePos x="0" y="0"/>
              <wp:positionH relativeFrom="page">
                <wp:posOffset>3753485</wp:posOffset>
              </wp:positionH>
              <wp:positionV relativeFrom="page">
                <wp:posOffset>9516745</wp:posOffset>
              </wp:positionV>
              <wp:extent cx="51435" cy="116840"/>
              <wp:effectExtent l="635" t="1270" r="0" b="0"/>
              <wp:wrapNone/>
              <wp:docPr id="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8pt"/>
                              <w:rFonts w:eastAsia="Consolas"/>
                              <w:noProof/>
                            </w:rPr>
                            <w:t>10</w:t>
                          </w:r>
                          <w:r>
                            <w:rPr>
                              <w:rStyle w:val="Headerorfooter8pt"/>
                              <w:rFonts w:eastAsia="Consola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FDDD5D" id="_x0000_t202" coordsize="21600,21600" o:spt="202" path="m,l,21600r21600,l21600,xe">
              <v:stroke joinstyle="miter"/>
              <v:path gradientshapeok="t" o:connecttype="rect"/>
            </v:shapetype>
            <v:shape id="Text Box 82" o:spid="_x0000_s1092" type="#_x0000_t202" style="position:absolute;margin-left:295.55pt;margin-top:749.35pt;width:4.05pt;height:9.2pt;z-index:-2515998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" filled="f" stroked="f">
              <v:textbox style="mso-fit-shape-to-text:t" inset="0,0,0,0">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8pt"/>
                        <w:rFonts w:eastAsia="Consolas"/>
                        <w:noProof/>
                      </w:rPr>
                      <w:t>10</w:t>
                    </w:r>
                    <w:r>
                      <w:rPr>
                        <w:rStyle w:val="Headerorfooter8pt"/>
                        <w:rFonts w:eastAsia="Consolas"/>
                      </w:rP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718656" behindDoc="1" locked="0" layoutInCell="1" allowOverlap="1" wp14:anchorId="21991585" wp14:editId="08DB59B9">
              <wp:simplePos x="0" y="0"/>
              <wp:positionH relativeFrom="page">
                <wp:posOffset>3760470</wp:posOffset>
              </wp:positionH>
              <wp:positionV relativeFrom="page">
                <wp:posOffset>9562465</wp:posOffset>
              </wp:positionV>
              <wp:extent cx="57785" cy="131445"/>
              <wp:effectExtent l="0" t="0" r="1270" b="2540"/>
              <wp:wrapNone/>
              <wp:docPr id="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9pt"/>
                              <w:rFonts w:eastAsia="Microsoft Sans Serif"/>
                              <w:noProof/>
                            </w:rPr>
                            <w:t>4</w:t>
                          </w:r>
                          <w:r>
                            <w:rPr>
                              <w:rStyle w:val="Headerorfooter9pt"/>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91585" id="_x0000_t202" coordsize="21600,21600" o:spt="202" path="m,l,21600r21600,l21600,xe">
              <v:stroke joinstyle="miter"/>
              <v:path gradientshapeok="t" o:connecttype="rect"/>
            </v:shapetype>
            <v:shape id="Text Box 84" o:spid="_x0000_s1094" type="#_x0000_t202" style="position:absolute;margin-left:296.1pt;margin-top:752.95pt;width:4.55pt;height:10.35pt;z-index:-251597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" filled="f" stroked="f">
              <v:textbox style="mso-fit-shape-to-text:t" inset="0,0,0,0">
                <w:txbxContent>
                  <w:p w:rsidR="004451B5" w:rsidRDefault="004451B5">
                    <w:r>
                      <w:rPr>
                        <w:sz w:val="17"/>
                        <w:szCs w:val="17"/>
                      </w:rPr>
                      <w:fldChar w:fldCharType="begin"/>
                    </w:r>
                    <w:r>
                      <w:instrText xml:space="preserve"> PAGE \* MERGEFORMAT </w:instrText>
                    </w:r>
                    <w:r>
                      <w:rPr>
                        <w:sz w:val="17"/>
                        <w:szCs w:val="17"/>
                      </w:rPr>
                      <w:fldChar w:fldCharType="separate"/>
                    </w:r>
                    <w:r w:rsidR="00E833F1" w:rsidRPr="00E833F1">
                      <w:rPr>
                        <w:rStyle w:val="Headerorfooter9pt"/>
                        <w:rFonts w:eastAsia="Microsoft Sans Serif"/>
                        <w:noProof/>
                      </w:rPr>
                      <w:t>4</w:t>
                    </w:r>
                    <w:r>
                      <w:rPr>
                        <w:rStyle w:val="Headerorfooter9pt"/>
                        <w:rFonts w:eastAsia="Microsoft Sans Seri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A0694B">
    <w:pPr>
      <w:rPr>
        <w:sz w:val="2"/>
        <w:szCs w:val="2"/>
      </w:rPr>
    </w:pPr>
    <w:r>
      <w:rPr>
        <w:noProof/>
        <w:lang w:bidi="ar-SA"/>
      </w:rPr>
      <mc:AlternateContent>
        <mc:Choice Requires="wps">
          <w:drawing>
            <wp:anchor distT="0" distB="0" distL="63500" distR="63500" simplePos="0" relativeHeight="251661312" behindDoc="1" locked="0" layoutInCell="1" allowOverlap="1" wp14:anchorId="44151CAC" wp14:editId="78F9D05E">
              <wp:simplePos x="0" y="0"/>
              <wp:positionH relativeFrom="page">
                <wp:posOffset>3790315</wp:posOffset>
              </wp:positionH>
              <wp:positionV relativeFrom="page">
                <wp:posOffset>9171305</wp:posOffset>
              </wp:positionV>
              <wp:extent cx="72390" cy="110490"/>
              <wp:effectExtent l="0" t="0" r="4445" b="0"/>
              <wp:wrapNone/>
              <wp:docPr id="6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A0694B">
                          <w:r>
                            <w:rPr>
                              <w:rFonts w:ascii="Times New Roman" w:eastAsia="Times New Roman" w:hAnsi="Times New Roman" w:cs="Times New Roman"/>
                              <w:sz w:val="17"/>
                              <w:szCs w:val="17"/>
                            </w:rPr>
                            <w:fldChar w:fldCharType="begin"/>
                          </w:r>
                          <w:r>
                            <w:instrText xml:space="preserve"> PAGE \* MERGEFORMAT </w:instrText>
                          </w:r>
                          <w:r>
                            <w:rPr>
                              <w:rFonts w:ascii="Times New Roman" w:eastAsia="Times New Roman" w:hAnsi="Times New Roman" w:cs="Times New Roman"/>
                              <w:sz w:val="17"/>
                              <w:szCs w:val="17"/>
                            </w:rPr>
                            <w:fldChar w:fldCharType="separate"/>
                          </w:r>
                          <w:r w:rsidRPr="00B73FB4">
                            <w:rPr>
                              <w:rStyle w:val="HeaderorfooterTrebuchetMS75ptItalic"/>
                              <w:noProof/>
                            </w:rPr>
                            <w:t>4</w:t>
                          </w:r>
                          <w:r>
                            <w:rPr>
                              <w:rStyle w:val="HeaderorfooterTrebuchetMS75p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151CAC" id="_x0000_t202" coordsize="21600,21600" o:spt="202" path="m,l,21600r21600,l21600,xe">
              <v:stroke joinstyle="miter"/>
              <v:path gradientshapeok="t" o:connecttype="rect"/>
            </v:shapetype>
            <v:shape id="Text Box 16" o:spid="_x0000_s1039" type="#_x0000_t202" style="position:absolute;margin-left:298.45pt;margin-top:722.15pt;width:5.7pt;height:8.7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dUqwIAAK4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" filled="f" stroked="f">
              <v:textbox style="mso-fit-shape-to-text:t" inset="0,0,0,0">
                <w:txbxContent>
                  <w:p w:rsidR="00A13EE3" w:rsidRDefault="00A0694B">
                    <w:r>
                      <w:rPr>
                        <w:rFonts w:ascii="Times New Roman" w:eastAsia="Times New Roman" w:hAnsi="Times New Roman" w:cs="Times New Roman"/>
                        <w:sz w:val="17"/>
                        <w:szCs w:val="17"/>
                      </w:rPr>
                      <w:fldChar w:fldCharType="begin"/>
                    </w:r>
                    <w:r>
                      <w:instrText xml:space="preserve"> PAGE \* MERGEFORMAT </w:instrText>
                    </w:r>
                    <w:r>
                      <w:rPr>
                        <w:rFonts w:ascii="Times New Roman" w:eastAsia="Times New Roman" w:hAnsi="Times New Roman" w:cs="Times New Roman"/>
                        <w:sz w:val="17"/>
                        <w:szCs w:val="17"/>
                      </w:rPr>
                      <w:fldChar w:fldCharType="separate"/>
                    </w:r>
                    <w:r w:rsidRPr="00B73FB4">
                      <w:rPr>
                        <w:rStyle w:val="HeaderorfooterTrebuchetMS75ptItalic"/>
                        <w:noProof/>
                      </w:rPr>
                      <w:t>4</w:t>
                    </w:r>
                    <w:r>
                      <w:rPr>
                        <w:rStyle w:val="HeaderorfooterTrebuchetMS75ptItalic"/>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A0694B">
    <w:pPr>
      <w:rPr>
        <w:sz w:val="2"/>
        <w:szCs w:val="2"/>
      </w:rPr>
    </w:pPr>
    <w:r>
      <w:rPr>
        <w:noProof/>
        <w:lang w:bidi="ar-SA"/>
      </w:rPr>
      <mc:AlternateContent>
        <mc:Choice Requires="wps">
          <w:drawing>
            <wp:anchor distT="0" distB="0" distL="63500" distR="63500" simplePos="0" relativeHeight="251662336" behindDoc="1" locked="0" layoutInCell="1" allowOverlap="1" wp14:anchorId="22BB96D8" wp14:editId="11969724">
              <wp:simplePos x="0" y="0"/>
              <wp:positionH relativeFrom="page">
                <wp:posOffset>3790315</wp:posOffset>
              </wp:positionH>
              <wp:positionV relativeFrom="page">
                <wp:posOffset>9171305</wp:posOffset>
              </wp:positionV>
              <wp:extent cx="72390" cy="110490"/>
              <wp:effectExtent l="0" t="0" r="4445" b="0"/>
              <wp:wrapNone/>
              <wp:docPr id="5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A0694B">
                          <w:r>
                            <w:rPr>
                              <w:rFonts w:ascii="Times New Roman" w:eastAsia="Times New Roman" w:hAnsi="Times New Roman" w:cs="Times New Roman"/>
                              <w:sz w:val="17"/>
                              <w:szCs w:val="17"/>
                            </w:rPr>
                            <w:fldChar w:fldCharType="begin"/>
                          </w:r>
                          <w:r>
                            <w:instrText xml:space="preserve"> PAGE \* MERGEFORMAT </w:instrText>
                          </w:r>
                          <w:r>
                            <w:rPr>
                              <w:rFonts w:ascii="Times New Roman" w:eastAsia="Times New Roman" w:hAnsi="Times New Roman" w:cs="Times New Roman"/>
                              <w:sz w:val="17"/>
                              <w:szCs w:val="17"/>
                            </w:rPr>
                            <w:fldChar w:fldCharType="separate"/>
                          </w:r>
                          <w:r w:rsidR="00E833F1" w:rsidRPr="00E833F1">
                            <w:rPr>
                              <w:rStyle w:val="HeaderorfooterTrebuchetMS75ptItalic"/>
                              <w:noProof/>
                            </w:rPr>
                            <w:t>4</w:t>
                          </w:r>
                          <w:r>
                            <w:rPr>
                              <w:rStyle w:val="HeaderorfooterTrebuchetMS75p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BB96D8" id="_x0000_t202" coordsize="21600,21600" o:spt="202" path="m,l,21600r21600,l21600,xe">
              <v:stroke joinstyle="miter"/>
              <v:path gradientshapeok="t" o:connecttype="rect"/>
            </v:shapetype>
            <v:shape id="Text Box 17" o:spid="_x0000_s1040" type="#_x0000_t202" style="position:absolute;margin-left:298.45pt;margin-top:722.15pt;width:5.7pt;height:8.7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" filled="f" stroked="f">
              <v:textbox style="mso-fit-shape-to-text:t" inset="0,0,0,0">
                <w:txbxContent>
                  <w:p w:rsidR="00A13EE3" w:rsidRDefault="00A0694B">
                    <w:r>
                      <w:rPr>
                        <w:rFonts w:ascii="Times New Roman" w:eastAsia="Times New Roman" w:hAnsi="Times New Roman" w:cs="Times New Roman"/>
                        <w:sz w:val="17"/>
                        <w:szCs w:val="17"/>
                      </w:rPr>
                      <w:fldChar w:fldCharType="begin"/>
                    </w:r>
                    <w:r>
                      <w:instrText xml:space="preserve"> PAGE \* MERGEFORMAT </w:instrText>
                    </w:r>
                    <w:r>
                      <w:rPr>
                        <w:rFonts w:ascii="Times New Roman" w:eastAsia="Times New Roman" w:hAnsi="Times New Roman" w:cs="Times New Roman"/>
                        <w:sz w:val="17"/>
                        <w:szCs w:val="17"/>
                      </w:rPr>
                      <w:fldChar w:fldCharType="separate"/>
                    </w:r>
                    <w:r w:rsidR="00E833F1" w:rsidRPr="00E833F1">
                      <w:rPr>
                        <w:rStyle w:val="HeaderorfooterTrebuchetMS75ptItalic"/>
                        <w:noProof/>
                      </w:rPr>
                      <w:t>4</w:t>
                    </w:r>
                    <w:r>
                      <w:rPr>
                        <w:rStyle w:val="HeaderorfooterTrebuchetMS75ptItalic"/>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247209"/>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247209"/>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A0694B">
    <w:pPr>
      <w:rPr>
        <w:sz w:val="2"/>
        <w:szCs w:val="2"/>
      </w:rPr>
    </w:pPr>
    <w:r>
      <w:rPr>
        <w:noProof/>
        <w:lang w:bidi="ar-SA"/>
      </w:rPr>
      <mc:AlternateContent>
        <mc:Choice Requires="wps">
          <w:drawing>
            <wp:anchor distT="0" distB="0" distL="63500" distR="63500" simplePos="0" relativeHeight="251667456" behindDoc="1" locked="0" layoutInCell="1" allowOverlap="1" wp14:anchorId="236D06FC" wp14:editId="28B1A7D6">
              <wp:simplePos x="0" y="0"/>
              <wp:positionH relativeFrom="page">
                <wp:posOffset>3790315</wp:posOffset>
              </wp:positionH>
              <wp:positionV relativeFrom="page">
                <wp:posOffset>9171305</wp:posOffset>
              </wp:positionV>
              <wp:extent cx="72390" cy="110490"/>
              <wp:effectExtent l="0" t="0" r="4445" b="0"/>
              <wp:wrapNone/>
              <wp:docPr id="5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A0694B">
                          <w:r>
                            <w:rPr>
                              <w:rFonts w:ascii="Times New Roman" w:eastAsia="Times New Roman" w:hAnsi="Times New Roman" w:cs="Times New Roman"/>
                              <w:sz w:val="17"/>
                              <w:szCs w:val="17"/>
                            </w:rPr>
                            <w:fldChar w:fldCharType="begin"/>
                          </w:r>
                          <w:r>
                            <w:instrText xml:space="preserve"> PAGE \* MERGEFORMAT </w:instrText>
                          </w:r>
                          <w:r>
                            <w:rPr>
                              <w:rFonts w:ascii="Times New Roman" w:eastAsia="Times New Roman" w:hAnsi="Times New Roman" w:cs="Times New Roman"/>
                              <w:sz w:val="17"/>
                              <w:szCs w:val="17"/>
                            </w:rPr>
                            <w:fldChar w:fldCharType="separate"/>
                          </w:r>
                          <w:r w:rsidRPr="00B73FB4">
                            <w:rPr>
                              <w:rStyle w:val="HeaderorfooterTrebuchetMS75ptItalic"/>
                              <w:noProof/>
                            </w:rPr>
                            <w:t>6</w:t>
                          </w:r>
                          <w:r>
                            <w:rPr>
                              <w:rStyle w:val="HeaderorfooterTrebuchetMS75p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6D06FC" id="_x0000_t202" coordsize="21600,21600" o:spt="202" path="m,l,21600r21600,l21600,xe">
              <v:stroke joinstyle="miter"/>
              <v:path gradientshapeok="t" o:connecttype="rect"/>
            </v:shapetype>
            <v:shape id="Text Box 22" o:spid="_x0000_s1045" type="#_x0000_t202" style="position:absolute;margin-left:298.45pt;margin-top:722.15pt;width:5.7pt;height:8.7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4EqwIAAK4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" filled="f" stroked="f">
              <v:textbox style="mso-fit-shape-to-text:t" inset="0,0,0,0">
                <w:txbxContent>
                  <w:p w:rsidR="00A13EE3" w:rsidRDefault="00A0694B">
                    <w:r>
                      <w:rPr>
                        <w:rFonts w:ascii="Times New Roman" w:eastAsia="Times New Roman" w:hAnsi="Times New Roman" w:cs="Times New Roman"/>
                        <w:sz w:val="17"/>
                        <w:szCs w:val="17"/>
                      </w:rPr>
                      <w:fldChar w:fldCharType="begin"/>
                    </w:r>
                    <w:r>
                      <w:instrText xml:space="preserve"> PAGE \* MERGEFORMAT </w:instrText>
                    </w:r>
                    <w:r>
                      <w:rPr>
                        <w:rFonts w:ascii="Times New Roman" w:eastAsia="Times New Roman" w:hAnsi="Times New Roman" w:cs="Times New Roman"/>
                        <w:sz w:val="17"/>
                        <w:szCs w:val="17"/>
                      </w:rPr>
                      <w:fldChar w:fldCharType="separate"/>
                    </w:r>
                    <w:r w:rsidRPr="00B73FB4">
                      <w:rPr>
                        <w:rStyle w:val="HeaderorfooterTrebuchetMS75ptItalic"/>
                        <w:noProof/>
                      </w:rPr>
                      <w:t>6</w:t>
                    </w:r>
                    <w:r>
                      <w:rPr>
                        <w:rStyle w:val="HeaderorfooterTrebuchetMS75ptItalic"/>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A0694B">
    <w:pPr>
      <w:rPr>
        <w:sz w:val="2"/>
        <w:szCs w:val="2"/>
      </w:rPr>
    </w:pPr>
    <w:r>
      <w:rPr>
        <w:noProof/>
        <w:lang w:bidi="ar-SA"/>
      </w:rPr>
      <mc:AlternateContent>
        <mc:Choice Requires="wps">
          <w:drawing>
            <wp:anchor distT="0" distB="0" distL="63500" distR="63500" simplePos="0" relativeHeight="251668480" behindDoc="1" locked="0" layoutInCell="1" allowOverlap="1" wp14:anchorId="42808B01" wp14:editId="586187C8">
              <wp:simplePos x="0" y="0"/>
              <wp:positionH relativeFrom="page">
                <wp:posOffset>3790315</wp:posOffset>
              </wp:positionH>
              <wp:positionV relativeFrom="page">
                <wp:posOffset>9171305</wp:posOffset>
              </wp:positionV>
              <wp:extent cx="72390" cy="110490"/>
              <wp:effectExtent l="0" t="0" r="4445" b="0"/>
              <wp:wrapNone/>
              <wp:docPr id="5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A0694B">
                          <w:r>
                            <w:rPr>
                              <w:rFonts w:ascii="Times New Roman" w:eastAsia="Times New Roman" w:hAnsi="Times New Roman" w:cs="Times New Roman"/>
                              <w:sz w:val="17"/>
                              <w:szCs w:val="17"/>
                            </w:rPr>
                            <w:fldChar w:fldCharType="begin"/>
                          </w:r>
                          <w:r>
                            <w:instrText xml:space="preserve"> PAGE \* MERGEFORMAT </w:instrText>
                          </w:r>
                          <w:r>
                            <w:rPr>
                              <w:rFonts w:ascii="Times New Roman" w:eastAsia="Times New Roman" w:hAnsi="Times New Roman" w:cs="Times New Roman"/>
                              <w:sz w:val="17"/>
                              <w:szCs w:val="17"/>
                            </w:rPr>
                            <w:fldChar w:fldCharType="separate"/>
                          </w:r>
                          <w:r w:rsidR="00E833F1" w:rsidRPr="00E833F1">
                            <w:rPr>
                              <w:rStyle w:val="HeaderorfooterTrebuchetMS75ptItalic"/>
                              <w:noProof/>
                            </w:rPr>
                            <w:t>8</w:t>
                          </w:r>
                          <w:r>
                            <w:rPr>
                              <w:rStyle w:val="HeaderorfooterTrebuchetMS75p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808B01" id="_x0000_t202" coordsize="21600,21600" o:spt="202" path="m,l,21600r21600,l21600,xe">
              <v:stroke joinstyle="miter"/>
              <v:path gradientshapeok="t" o:connecttype="rect"/>
            </v:shapetype>
            <v:shape id="Text Box 23" o:spid="_x0000_s1046" type="#_x0000_t202" style="position:absolute;margin-left:298.45pt;margin-top:722.15pt;width:5.7pt;height:8.7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7+iqwIAAK4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" filled="f" stroked="f">
              <v:textbox style="mso-fit-shape-to-text:t" inset="0,0,0,0">
                <w:txbxContent>
                  <w:p w:rsidR="00A13EE3" w:rsidRDefault="00A0694B">
                    <w:r>
                      <w:rPr>
                        <w:rFonts w:ascii="Times New Roman" w:eastAsia="Times New Roman" w:hAnsi="Times New Roman" w:cs="Times New Roman"/>
                        <w:sz w:val="17"/>
                        <w:szCs w:val="17"/>
                      </w:rPr>
                      <w:fldChar w:fldCharType="begin"/>
                    </w:r>
                    <w:r>
                      <w:instrText xml:space="preserve"> PAGE \* MERGEFORMAT </w:instrText>
                    </w:r>
                    <w:r>
                      <w:rPr>
                        <w:rFonts w:ascii="Times New Roman" w:eastAsia="Times New Roman" w:hAnsi="Times New Roman" w:cs="Times New Roman"/>
                        <w:sz w:val="17"/>
                        <w:szCs w:val="17"/>
                      </w:rPr>
                      <w:fldChar w:fldCharType="separate"/>
                    </w:r>
                    <w:r w:rsidR="00E833F1" w:rsidRPr="00E833F1">
                      <w:rPr>
                        <w:rStyle w:val="HeaderorfooterTrebuchetMS75ptItalic"/>
                        <w:noProof/>
                      </w:rPr>
                      <w:t>8</w:t>
                    </w:r>
                    <w:r>
                      <w:rPr>
                        <w:rStyle w:val="HeaderorfooterTrebuchetMS75ptItalic"/>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209" w:rsidRDefault="00247209">
      <w:r>
        <w:separator/>
      </w:r>
    </w:p>
  </w:footnote>
  <w:footnote w:type="continuationSeparator" w:id="0">
    <w:p w:rsidR="00247209" w:rsidRDefault="00247209">
      <w:r>
        <w:continuationSeparator/>
      </w:r>
    </w:p>
  </w:footnote>
  <w:footnote w:id="1">
    <w:p w:rsidR="004451B5" w:rsidRDefault="004451B5" w:rsidP="004451B5">
      <w:pPr>
        <w:pStyle w:val="Footnote0"/>
        <w:shd w:val="clear" w:color="auto" w:fill="auto"/>
        <w:tabs>
          <w:tab w:val="left" w:pos="108"/>
        </w:tabs>
      </w:pPr>
      <w:r>
        <w:rPr>
          <w:vertAlign w:val="superscript"/>
        </w:rPr>
        <w:footnoteRef/>
      </w:r>
      <w:r>
        <w:tab/>
        <w:t>The detainees who have executed at least 6 months of the sanction in the pilot facility and have participated in educational programs shall be taken into account. Basel ine/target: Based on extrapolation of the estimated national recidivism rate I. year after release.</w:t>
      </w:r>
    </w:p>
  </w:footnote>
  <w:footnote w:id="2">
    <w:p w:rsidR="004451B5" w:rsidRDefault="004451B5" w:rsidP="004451B5">
      <w:pPr>
        <w:pStyle w:val="Footnote0"/>
        <w:shd w:val="clear" w:color="auto" w:fill="auto"/>
        <w:tabs>
          <w:tab w:val="left" w:pos="101"/>
        </w:tabs>
      </w:pPr>
      <w:r>
        <w:rPr>
          <w:vertAlign w:val="superscript"/>
        </w:rPr>
        <w:footnoteRef/>
      </w:r>
      <w:r>
        <w:tab/>
        <w:t>Based on extrapolation of the estimated national recidivism rate 1 year after release.</w:t>
      </w:r>
    </w:p>
  </w:footnote>
  <w:footnote w:id="3">
    <w:p w:rsidR="004451B5" w:rsidRDefault="004451B5" w:rsidP="004451B5">
      <w:pPr>
        <w:pStyle w:val="Footnote0"/>
        <w:shd w:val="clear" w:color="auto" w:fill="auto"/>
        <w:spacing w:line="227" w:lineRule="exact"/>
        <w:jc w:val="left"/>
      </w:pPr>
      <w:r>
        <w:rPr>
          <w:vertAlign w:val="superscript"/>
        </w:rPr>
        <w:footnoteRef/>
      </w:r>
      <w:r>
        <w:t xml:space="preserve"> Including Roma</w:t>
      </w:r>
    </w:p>
  </w:footnote>
  <w:footnote w:id="4">
    <w:p w:rsidR="004451B5" w:rsidRDefault="004451B5" w:rsidP="004451B5">
      <w:pPr>
        <w:pStyle w:val="Footnote0"/>
        <w:shd w:val="clear" w:color="auto" w:fill="auto"/>
        <w:spacing w:line="227" w:lineRule="exact"/>
        <w:jc w:val="left"/>
      </w:pPr>
      <w:r>
        <w:rPr>
          <w:vertAlign w:val="superscript"/>
        </w:rPr>
        <w:footnoteRef/>
      </w:r>
      <w:r>
        <w:t>hudoc.exec,coe.mt</w:t>
      </w:r>
    </w:p>
  </w:footnote>
  <w:footnote w:id="5">
    <w:p w:rsidR="004451B5" w:rsidRDefault="004451B5" w:rsidP="004451B5">
      <w:pPr>
        <w:pStyle w:val="Footnote20"/>
        <w:shd w:val="clear" w:color="auto" w:fill="auto"/>
      </w:pPr>
      <w:r>
        <w:rPr>
          <w:vertAlign w:val="superscript"/>
        </w:rPr>
        <w:footnoteRef/>
      </w:r>
      <w:r>
        <w:t xml:space="preserve"> In order to duly track the impact, the Programme Operator needs to measure not only court cases preceded by a report to the police. In practice some of the situations reported to the police are filed as domestic scandals or problems, At the same time, many of the victims directly approach the courts requesting a restraining order, without reporting the situation to the police.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A0694B">
    <w:pPr>
      <w:rPr>
        <w:sz w:val="2"/>
        <w:szCs w:val="2"/>
      </w:rPr>
    </w:pPr>
    <w:r>
      <w:rPr>
        <w:noProof/>
        <w:lang w:bidi="ar-SA"/>
      </w:rPr>
      <mc:AlternateContent>
        <mc:Choice Requires="wps">
          <w:drawing>
            <wp:anchor distT="0" distB="0" distL="63500" distR="63500" simplePos="0" relativeHeight="251659264" behindDoc="1" locked="0" layoutInCell="1" allowOverlap="1" wp14:anchorId="0525120F" wp14:editId="7A327A26">
              <wp:simplePos x="0" y="0"/>
              <wp:positionH relativeFrom="page">
                <wp:posOffset>5212080</wp:posOffset>
              </wp:positionH>
              <wp:positionV relativeFrom="page">
                <wp:posOffset>449580</wp:posOffset>
              </wp:positionV>
              <wp:extent cx="1349375" cy="248285"/>
              <wp:effectExtent l="1905" t="1905" r="1270" b="0"/>
              <wp:wrapNone/>
              <wp:docPr id="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A0694B">
                          <w:r>
                            <w:rPr>
                              <w:rStyle w:val="Headerorfooter"/>
                              <w:rFonts w:eastAsia="Arial Unicode MS"/>
                            </w:rPr>
                            <w:t>BG JUSTICE - Norwegian FM</w:t>
                          </w:r>
                        </w:p>
                        <w:p w:rsidR="00A13EE3" w:rsidRDefault="00A0694B">
                          <w:r>
                            <w:rPr>
                              <w:rStyle w:val="Headerorfooter"/>
                              <w:rFonts w:eastAsia="Arial Unicode M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25120F" id="_x0000_t202" coordsize="21600,21600" o:spt="202" path="m,l,21600r21600,l21600,xe">
              <v:stroke joinstyle="miter"/>
              <v:path gradientshapeok="t" o:connecttype="rect"/>
            </v:shapetype>
            <v:shape id="_x0000_s1037" type="#_x0000_t202" style="position:absolute;margin-left:410.4pt;margin-top:35.4pt;width:106.25pt;height:19.5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aqwIAAKk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" filled="f" stroked="f">
              <v:textbox style="mso-fit-shape-to-text:t" inset="0,0,0,0">
                <w:txbxContent>
                  <w:p w:rsidR="00A13EE3" w:rsidRDefault="00A0694B">
                    <w:r>
                      <w:rPr>
                        <w:rStyle w:val="Headerorfooter"/>
                        <w:rFonts w:eastAsia="Arial Unicode MS"/>
                      </w:rPr>
                      <w:t>BG JUSTICE - Norwegian FM</w:t>
                    </w:r>
                  </w:p>
                  <w:p w:rsidR="00A13EE3" w:rsidRDefault="00A0694B">
                    <w:proofErr w:type="spellStart"/>
                    <w:r>
                      <w:rPr>
                        <w:rStyle w:val="Headerorfooter"/>
                        <w:rFonts w:eastAsia="Arial Unicode MS"/>
                      </w:rPr>
                      <w:t>Programme</w:t>
                    </w:r>
                    <w:proofErr w:type="spellEnd"/>
                    <w:r>
                      <w:rPr>
                        <w:rStyle w:val="Headerorfooter"/>
                        <w:rFonts w:eastAsia="Arial Unicode MS"/>
                      </w:rPr>
                      <w:t xml:space="preserve"> Agreement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A0694B">
    <w:pPr>
      <w:rPr>
        <w:sz w:val="2"/>
        <w:szCs w:val="2"/>
      </w:rPr>
    </w:pPr>
    <w:r>
      <w:rPr>
        <w:noProof/>
        <w:lang w:bidi="ar-SA"/>
      </w:rPr>
      <mc:AlternateContent>
        <mc:Choice Requires="wps">
          <w:drawing>
            <wp:anchor distT="0" distB="0" distL="63500" distR="63500" simplePos="0" relativeHeight="251672576" behindDoc="1" locked="0" layoutInCell="1" allowOverlap="1" wp14:anchorId="3329204A" wp14:editId="4BC89584">
              <wp:simplePos x="0" y="0"/>
              <wp:positionH relativeFrom="page">
                <wp:posOffset>5212080</wp:posOffset>
              </wp:positionH>
              <wp:positionV relativeFrom="page">
                <wp:posOffset>449580</wp:posOffset>
              </wp:positionV>
              <wp:extent cx="1349375" cy="248285"/>
              <wp:effectExtent l="1905" t="1905" r="1270" b="0"/>
              <wp:wrapNone/>
              <wp:docPr id="4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A0694B">
                          <w:r>
                            <w:rPr>
                              <w:rStyle w:val="Headerorfooter"/>
                              <w:rFonts w:eastAsia="Arial Unicode MS"/>
                            </w:rPr>
                            <w:t>BG JUSTICE - Norwegian FM</w:t>
                          </w:r>
                        </w:p>
                        <w:p w:rsidR="00A13EE3" w:rsidRDefault="00A0694B">
                          <w:r>
                            <w:rPr>
                              <w:rStyle w:val="Headerorfooter"/>
                              <w:rFonts w:eastAsia="Arial Unicode M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29204A" id="_x0000_t202" coordsize="21600,21600" o:spt="202" path="m,l,21600r21600,l21600,xe">
              <v:stroke joinstyle="miter"/>
              <v:path gradientshapeok="t" o:connecttype="rect"/>
            </v:shapetype>
            <v:shape id="Text Box 29" o:spid="_x0000_s1050" type="#_x0000_t202" style="position:absolute;margin-left:410.4pt;margin-top:35.4pt;width:106.25pt;height:19.5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" filled="f" stroked="f">
              <v:textbox style="mso-fit-shape-to-text:t" inset="0,0,0,0">
                <w:txbxContent>
                  <w:p w:rsidR="00A13EE3" w:rsidRDefault="00A0694B">
                    <w:r>
                      <w:rPr>
                        <w:rStyle w:val="Headerorfooter"/>
                        <w:rFonts w:eastAsia="Arial Unicode MS"/>
                      </w:rPr>
                      <w:t>BG JUSTICE - Norwegian FM</w:t>
                    </w:r>
                  </w:p>
                  <w:p w:rsidR="00A13EE3" w:rsidRDefault="00A0694B">
                    <w:proofErr w:type="spellStart"/>
                    <w:r>
                      <w:rPr>
                        <w:rStyle w:val="Headerorfooter"/>
                        <w:rFonts w:eastAsia="Arial Unicode MS"/>
                      </w:rPr>
                      <w:t>Programme</w:t>
                    </w:r>
                    <w:proofErr w:type="spellEnd"/>
                    <w:r>
                      <w:rPr>
                        <w:rStyle w:val="Headerorfooter"/>
                        <w:rFonts w:eastAsia="Arial Unicode MS"/>
                      </w:rPr>
                      <w:t xml:space="preserve"> Agreement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76672" behindDoc="1" locked="0" layoutInCell="1" allowOverlap="1" wp14:anchorId="0BCB8DC1" wp14:editId="1B09D06D">
              <wp:simplePos x="0" y="0"/>
              <wp:positionH relativeFrom="page">
                <wp:posOffset>7882255</wp:posOffset>
              </wp:positionH>
              <wp:positionV relativeFrom="page">
                <wp:posOffset>607695</wp:posOffset>
              </wp:positionV>
              <wp:extent cx="1316990" cy="237490"/>
              <wp:effectExtent l="0" t="0" r="1905" b="2540"/>
              <wp:wrapNone/>
              <wp:docPr id="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
                              <w:rFonts w:eastAsia="Arial Unicode MS"/>
                            </w:rPr>
                            <w:t>BG JUSTICE-Norwegian FM</w:t>
                          </w:r>
                        </w:p>
                        <w:p w:rsidR="004451B5" w:rsidRDefault="004451B5">
                          <w:r>
                            <w:rPr>
                              <w:rStyle w:val="Headerorfooter"/>
                              <w:rFonts w:eastAsia="Arial Unicode M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CB8DC1" id="_x0000_t202" coordsize="21600,21600" o:spt="202" path="m,l,21600r21600,l21600,xe">
              <v:stroke joinstyle="miter"/>
              <v:path gradientshapeok="t" o:connecttype="rect"/>
            </v:shapetype>
            <v:shape id="Text Box 38" o:spid="_x0000_s1053" type="#_x0000_t202" style="position:absolute;margin-left:620.65pt;margin-top:47.85pt;width:103.7pt;height:18.7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7/grQIAALE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" filled="f" stroked="f">
              <v:textbox style="mso-fit-shape-to-text:t" inset="0,0,0,0">
                <w:txbxContent>
                  <w:p w:rsidR="004451B5" w:rsidRDefault="004451B5">
                    <w:r>
                      <w:rPr>
                        <w:rStyle w:val="Headerorfooter"/>
                        <w:rFonts w:eastAsia="Arial Unicode MS"/>
                      </w:rPr>
                      <w:t>BG JUSTICE-Norwegian FM</w:t>
                    </w:r>
                  </w:p>
                  <w:p w:rsidR="004451B5" w:rsidRDefault="004451B5">
                    <w:proofErr w:type="spellStart"/>
                    <w:r>
                      <w:rPr>
                        <w:rStyle w:val="Headerorfooter"/>
                        <w:rFonts w:eastAsia="Arial Unicode MS"/>
                      </w:rPr>
                      <w:t>Programme</w:t>
                    </w:r>
                    <w:proofErr w:type="spellEnd"/>
                    <w:r>
                      <w:rPr>
                        <w:rStyle w:val="Headerorfooter"/>
                        <w:rFonts w:eastAsia="Arial Unicode MS"/>
                      </w:rPr>
                      <w:t xml:space="preserve"> Agreement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77696" behindDoc="1" locked="0" layoutInCell="1" allowOverlap="1" wp14:anchorId="628D989F" wp14:editId="6D250059">
              <wp:simplePos x="0" y="0"/>
              <wp:positionH relativeFrom="page">
                <wp:posOffset>7882255</wp:posOffset>
              </wp:positionH>
              <wp:positionV relativeFrom="page">
                <wp:posOffset>607695</wp:posOffset>
              </wp:positionV>
              <wp:extent cx="1295400" cy="248285"/>
              <wp:effectExtent l="0" t="0" r="4445" b="1270"/>
              <wp:wrapNone/>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
                              <w:rFonts w:eastAsia="Arial Unicode MS"/>
                            </w:rPr>
                            <w:t>BG JUSTICE-Norwegian FM</w:t>
                          </w:r>
                        </w:p>
                        <w:p w:rsidR="004451B5" w:rsidRDefault="004451B5">
                          <w:r>
                            <w:rPr>
                              <w:rStyle w:val="Headerorfooter"/>
                              <w:rFonts w:eastAsia="Arial Unicode M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8D989F" id="_x0000_t202" coordsize="21600,21600" o:spt="202" path="m,l,21600r21600,l21600,xe">
              <v:stroke joinstyle="miter"/>
              <v:path gradientshapeok="t" o:connecttype="rect"/>
            </v:shapetype>
            <v:shape id="Text Box 39" o:spid="_x0000_s1054" type="#_x0000_t202" style="position:absolute;margin-left:620.65pt;margin-top:47.85pt;width:102pt;height:19.55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" filled="f" stroked="f">
              <v:textbox style="mso-fit-shape-to-text:t" inset="0,0,0,0">
                <w:txbxContent>
                  <w:p w:rsidR="004451B5" w:rsidRDefault="004451B5">
                    <w:r>
                      <w:rPr>
                        <w:rStyle w:val="Headerorfooter"/>
                        <w:rFonts w:eastAsia="Arial Unicode MS"/>
                      </w:rPr>
                      <w:t>BG JUSTICE-Norwegian FM</w:t>
                    </w:r>
                  </w:p>
                  <w:p w:rsidR="004451B5" w:rsidRDefault="004451B5">
                    <w:proofErr w:type="spellStart"/>
                    <w:r>
                      <w:rPr>
                        <w:rStyle w:val="Headerorfooter"/>
                        <w:rFonts w:eastAsia="Arial Unicode MS"/>
                      </w:rPr>
                      <w:t>Programme</w:t>
                    </w:r>
                    <w:proofErr w:type="spellEnd"/>
                    <w:r>
                      <w:rPr>
                        <w:rStyle w:val="Headerorfooter"/>
                        <w:rFonts w:eastAsia="Arial Unicode MS"/>
                      </w:rPr>
                      <w:t xml:space="preserve"> Agreement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80768" behindDoc="1" locked="0" layoutInCell="1" allowOverlap="1" wp14:anchorId="23B53A61" wp14:editId="7A8D62CB">
              <wp:simplePos x="0" y="0"/>
              <wp:positionH relativeFrom="page">
                <wp:posOffset>7882255</wp:posOffset>
              </wp:positionH>
              <wp:positionV relativeFrom="page">
                <wp:posOffset>605155</wp:posOffset>
              </wp:positionV>
              <wp:extent cx="1322705" cy="248285"/>
              <wp:effectExtent l="0" t="0" r="0" b="3810"/>
              <wp:wrapNone/>
              <wp:docPr id="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
                              <w:rFonts w:eastAsia="Arial Unicode MS"/>
                            </w:rPr>
                            <w:t>BG JUSTICE- Norwegian FM</w:t>
                          </w:r>
                        </w:p>
                        <w:p w:rsidR="004451B5" w:rsidRDefault="004451B5">
                          <w:r>
                            <w:rPr>
                              <w:rStyle w:val="Headerorfooter"/>
                              <w:rFonts w:eastAsia="Arial Unicode M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B53A61" id="_x0000_t202" coordsize="21600,21600" o:spt="202" path="m,l,21600r21600,l21600,xe">
              <v:stroke joinstyle="miter"/>
              <v:path gradientshapeok="t" o:connecttype="rect"/>
            </v:shapetype>
            <v:shape id="Text Box 44" o:spid="_x0000_s1057" type="#_x0000_t202" style="position:absolute;margin-left:620.65pt;margin-top:47.65pt;width:104.15pt;height:19.55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" filled="f" stroked="f">
              <v:textbox style="mso-fit-shape-to-text:t" inset="0,0,0,0">
                <w:txbxContent>
                  <w:p w:rsidR="004451B5" w:rsidRDefault="004451B5">
                    <w:r>
                      <w:rPr>
                        <w:rStyle w:val="Headerorfooter"/>
                        <w:rFonts w:eastAsia="Arial Unicode MS"/>
                      </w:rPr>
                      <w:t>BG JUSTICE- Norwegian FM</w:t>
                    </w:r>
                  </w:p>
                  <w:p w:rsidR="004451B5" w:rsidRDefault="004451B5">
                    <w:proofErr w:type="spellStart"/>
                    <w:r>
                      <w:rPr>
                        <w:rStyle w:val="Headerorfooter"/>
                        <w:rFonts w:eastAsia="Arial Unicode MS"/>
                      </w:rPr>
                      <w:t>Programme</w:t>
                    </w:r>
                    <w:proofErr w:type="spellEnd"/>
                    <w:r>
                      <w:rPr>
                        <w:rStyle w:val="Headerorfooter"/>
                        <w:rFonts w:eastAsia="Arial Unicode MS"/>
                      </w:rPr>
                      <w:t xml:space="preserve"> Agreement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81792" behindDoc="1" locked="0" layoutInCell="1" allowOverlap="1" wp14:anchorId="1D13F17F" wp14:editId="21245068">
              <wp:simplePos x="0" y="0"/>
              <wp:positionH relativeFrom="page">
                <wp:posOffset>7880985</wp:posOffset>
              </wp:positionH>
              <wp:positionV relativeFrom="page">
                <wp:posOffset>612140</wp:posOffset>
              </wp:positionV>
              <wp:extent cx="1289685" cy="248285"/>
              <wp:effectExtent l="3810" t="2540" r="1905" b="0"/>
              <wp:wrapNone/>
              <wp:docPr id="4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
                              <w:rFonts w:eastAsia="Arial Unicode MS"/>
                              <w:lang w:val="bg-BG" w:eastAsia="bg-BG" w:bidi="bg-BG"/>
                            </w:rPr>
                            <w:t xml:space="preserve">ВС </w:t>
                          </w:r>
                          <w:r>
                            <w:rPr>
                              <w:rStyle w:val="Headerorfooter"/>
                              <w:rFonts w:eastAsia="Arial Unicode MS"/>
                            </w:rPr>
                            <w:t>JUSTICE-Norwegian FM</w:t>
                          </w:r>
                        </w:p>
                        <w:p w:rsidR="004451B5" w:rsidRDefault="004451B5">
                          <w:r>
                            <w:rPr>
                              <w:rStyle w:val="Headerorfooter"/>
                              <w:rFonts w:eastAsia="Arial Unicode M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13F17F" id="_x0000_t202" coordsize="21600,21600" o:spt="202" path="m,l,21600r21600,l21600,xe">
              <v:stroke joinstyle="miter"/>
              <v:path gradientshapeok="t" o:connecttype="rect"/>
            </v:shapetype>
            <v:shape id="Text Box 45" o:spid="_x0000_s1058" type="#_x0000_t202" style="position:absolute;margin-left:620.55pt;margin-top:48.2pt;width:101.55pt;height:19.55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" filled="f" stroked="f">
              <v:textbox style="mso-fit-shape-to-text:t" inset="0,0,0,0">
                <w:txbxContent>
                  <w:p w:rsidR="004451B5" w:rsidRDefault="004451B5">
                    <w:r>
                      <w:rPr>
                        <w:rStyle w:val="Headerorfooter"/>
                        <w:rFonts w:eastAsia="Arial Unicode MS"/>
                        <w:lang w:val="bg-BG" w:eastAsia="bg-BG" w:bidi="bg-BG"/>
                      </w:rPr>
                      <w:t xml:space="preserve">ВС </w:t>
                    </w:r>
                    <w:r>
                      <w:rPr>
                        <w:rStyle w:val="Headerorfooter"/>
                        <w:rFonts w:eastAsia="Arial Unicode MS"/>
                      </w:rPr>
                      <w:t>JUSTICE-Norwegian FM</w:t>
                    </w:r>
                  </w:p>
                  <w:p w:rsidR="004451B5" w:rsidRDefault="004451B5">
                    <w:proofErr w:type="spellStart"/>
                    <w:r>
                      <w:rPr>
                        <w:rStyle w:val="Headerorfooter"/>
                        <w:rFonts w:eastAsia="Arial Unicode MS"/>
                      </w:rPr>
                      <w:t>Programme</w:t>
                    </w:r>
                    <w:proofErr w:type="spellEnd"/>
                    <w:r>
                      <w:rPr>
                        <w:rStyle w:val="Headerorfooter"/>
                        <w:rFonts w:eastAsia="Arial Unicode MS"/>
                      </w:rPr>
                      <w:t xml:space="preserve"> Agreement</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84864" behindDoc="1" locked="0" layoutInCell="1" allowOverlap="1" wp14:anchorId="5287A89F" wp14:editId="395CBFA4">
              <wp:simplePos x="0" y="0"/>
              <wp:positionH relativeFrom="page">
                <wp:posOffset>7883525</wp:posOffset>
              </wp:positionH>
              <wp:positionV relativeFrom="page">
                <wp:posOffset>616585</wp:posOffset>
              </wp:positionV>
              <wp:extent cx="1322705" cy="248285"/>
              <wp:effectExtent l="0" t="0" r="4445" b="1905"/>
              <wp:wrapNone/>
              <wp:docPr id="3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
                              <w:rFonts w:eastAsia="Arial Unicode MS"/>
                            </w:rPr>
                            <w:t>BG JUSTICE- Norwegian FM</w:t>
                          </w:r>
                        </w:p>
                        <w:p w:rsidR="004451B5" w:rsidRDefault="004451B5">
                          <w:r>
                            <w:rPr>
                              <w:rStyle w:val="Headerorfooter"/>
                              <w:rFonts w:eastAsia="Arial Unicode M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87A89F" id="_x0000_t202" coordsize="21600,21600" o:spt="202" path="m,l,21600r21600,l21600,xe">
              <v:stroke joinstyle="miter"/>
              <v:path gradientshapeok="t" o:connecttype="rect"/>
            </v:shapetype>
            <v:shape id="Text Box 48" o:spid="_x0000_s1061" type="#_x0000_t202" style="position:absolute;margin-left:620.75pt;margin-top:48.55pt;width:104.15pt;height:19.55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3srwIAALE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" filled="f" stroked="f">
              <v:textbox style="mso-fit-shape-to-text:t" inset="0,0,0,0">
                <w:txbxContent>
                  <w:p w:rsidR="004451B5" w:rsidRDefault="004451B5">
                    <w:r>
                      <w:rPr>
                        <w:rStyle w:val="Headerorfooter"/>
                        <w:rFonts w:eastAsia="Arial Unicode MS"/>
                      </w:rPr>
                      <w:t>BG JUSTICE- Norwegian FM</w:t>
                    </w:r>
                  </w:p>
                  <w:p w:rsidR="004451B5" w:rsidRDefault="004451B5">
                    <w:proofErr w:type="spellStart"/>
                    <w:r>
                      <w:rPr>
                        <w:rStyle w:val="Headerorfooter"/>
                        <w:rFonts w:eastAsia="Arial Unicode MS"/>
                      </w:rPr>
                      <w:t>Programme</w:t>
                    </w:r>
                    <w:proofErr w:type="spellEnd"/>
                    <w:r>
                      <w:rPr>
                        <w:rStyle w:val="Headerorfooter"/>
                        <w:rFonts w:eastAsia="Arial Unicode MS"/>
                      </w:rPr>
                      <w:t xml:space="preserve"> Agreement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86912" behindDoc="1" locked="0" layoutInCell="1" allowOverlap="1" wp14:anchorId="02BD12C8" wp14:editId="2A8642DF">
              <wp:simplePos x="0" y="0"/>
              <wp:positionH relativeFrom="page">
                <wp:posOffset>7882255</wp:posOffset>
              </wp:positionH>
              <wp:positionV relativeFrom="page">
                <wp:posOffset>605155</wp:posOffset>
              </wp:positionV>
              <wp:extent cx="1322705" cy="248285"/>
              <wp:effectExtent l="0" t="0" r="0" b="3810"/>
              <wp:wrapNone/>
              <wp:docPr id="3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
                              <w:rFonts w:eastAsia="Arial Unicode MS"/>
                            </w:rPr>
                            <w:t>BG JUSTICE- Norwegian FM</w:t>
                          </w:r>
                        </w:p>
                        <w:p w:rsidR="004451B5" w:rsidRDefault="004451B5">
                          <w:r>
                            <w:rPr>
                              <w:rStyle w:val="Headerorfooter"/>
                              <w:rFonts w:eastAsia="Arial Unicode M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BD12C8" id="_x0000_t202" coordsize="21600,21600" o:spt="202" path="m,l,21600r21600,l21600,xe">
              <v:stroke joinstyle="miter"/>
              <v:path gradientshapeok="t" o:connecttype="rect"/>
            </v:shapetype>
            <v:shape id="Text Box 50" o:spid="_x0000_s1063" type="#_x0000_t202" style="position:absolute;margin-left:620.65pt;margin-top:47.65pt;width:104.15pt;height:19.55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" filled="f" stroked="f">
              <v:textbox style="mso-fit-shape-to-text:t" inset="0,0,0,0">
                <w:txbxContent>
                  <w:p w:rsidR="004451B5" w:rsidRDefault="004451B5">
                    <w:r>
                      <w:rPr>
                        <w:rStyle w:val="Headerorfooter"/>
                        <w:rFonts w:eastAsia="Arial Unicode MS"/>
                      </w:rPr>
                      <w:t>BG JUSTICE- Norwegian FM</w:t>
                    </w:r>
                  </w:p>
                  <w:p w:rsidR="004451B5" w:rsidRDefault="004451B5">
                    <w:proofErr w:type="spellStart"/>
                    <w:r>
                      <w:rPr>
                        <w:rStyle w:val="Headerorfooter"/>
                        <w:rFonts w:eastAsia="Arial Unicode MS"/>
                      </w:rPr>
                      <w:t>Programme</w:t>
                    </w:r>
                    <w:proofErr w:type="spellEnd"/>
                    <w:r>
                      <w:rPr>
                        <w:rStyle w:val="Headerorfooter"/>
                        <w:rFonts w:eastAsia="Arial Unicode MS"/>
                      </w:rPr>
                      <w:t xml:space="preserve"> Agreement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87936" behindDoc="1" locked="0" layoutInCell="1" allowOverlap="1" wp14:anchorId="7BC03209" wp14:editId="174C8FFD">
              <wp:simplePos x="0" y="0"/>
              <wp:positionH relativeFrom="page">
                <wp:posOffset>7882255</wp:posOffset>
              </wp:positionH>
              <wp:positionV relativeFrom="page">
                <wp:posOffset>605155</wp:posOffset>
              </wp:positionV>
              <wp:extent cx="1322705" cy="248285"/>
              <wp:effectExtent l="0" t="0" r="0" b="3810"/>
              <wp:wrapNone/>
              <wp:docPr id="3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
                              <w:rFonts w:eastAsia="Arial Unicode MS"/>
                            </w:rPr>
                            <w:t>BG JUSTICE- Norwegian FM</w:t>
                          </w:r>
                        </w:p>
                        <w:p w:rsidR="004451B5" w:rsidRDefault="004451B5">
                          <w:r>
                            <w:rPr>
                              <w:rStyle w:val="Headerorfooter"/>
                              <w:rFonts w:eastAsia="Arial Unicode M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C03209" id="_x0000_t202" coordsize="21600,21600" o:spt="202" path="m,l,21600r21600,l21600,xe">
              <v:stroke joinstyle="miter"/>
              <v:path gradientshapeok="t" o:connecttype="rect"/>
            </v:shapetype>
            <v:shape id="Text Box 51" o:spid="_x0000_s1064" type="#_x0000_t202" style="position:absolute;margin-left:620.65pt;margin-top:47.65pt;width:104.15pt;height:19.55pt;z-index:-2516285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" filled="f" stroked="f">
              <v:textbox style="mso-fit-shape-to-text:t" inset="0,0,0,0">
                <w:txbxContent>
                  <w:p w:rsidR="004451B5" w:rsidRDefault="004451B5">
                    <w:r>
                      <w:rPr>
                        <w:rStyle w:val="Headerorfooter"/>
                        <w:rFonts w:eastAsia="Arial Unicode MS"/>
                      </w:rPr>
                      <w:t>BG JUSTICE- Norwegian FM</w:t>
                    </w:r>
                  </w:p>
                  <w:p w:rsidR="004451B5" w:rsidRDefault="004451B5">
                    <w:proofErr w:type="spellStart"/>
                    <w:r>
                      <w:rPr>
                        <w:rStyle w:val="Headerorfooter"/>
                        <w:rFonts w:eastAsia="Arial Unicode MS"/>
                      </w:rPr>
                      <w:t>Programme</w:t>
                    </w:r>
                    <w:proofErr w:type="spellEnd"/>
                    <w:r>
                      <w:rPr>
                        <w:rStyle w:val="Headerorfooter"/>
                        <w:rFonts w:eastAsia="Arial Unicode MS"/>
                      </w:rPr>
                      <w:t xml:space="preserve"> Agreement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91008" behindDoc="1" locked="0" layoutInCell="1" allowOverlap="1" wp14:anchorId="5980C6EC" wp14:editId="3C5C275F">
              <wp:simplePos x="0" y="0"/>
              <wp:positionH relativeFrom="page">
                <wp:posOffset>7882255</wp:posOffset>
              </wp:positionH>
              <wp:positionV relativeFrom="page">
                <wp:posOffset>607695</wp:posOffset>
              </wp:positionV>
              <wp:extent cx="1295400" cy="248285"/>
              <wp:effectExtent l="0" t="0" r="4445" b="1270"/>
              <wp:wrapNone/>
              <wp:docPr id="3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
                              <w:rFonts w:eastAsia="Arial Unicode MS"/>
                            </w:rPr>
                            <w:t>BG JUSTICE-Norwegian FM</w:t>
                          </w:r>
                        </w:p>
                        <w:p w:rsidR="004451B5" w:rsidRDefault="004451B5">
                          <w:r>
                            <w:rPr>
                              <w:rStyle w:val="Headerorfooter"/>
                              <w:rFonts w:eastAsia="Arial Unicode M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80C6EC" id="_x0000_t202" coordsize="21600,21600" o:spt="202" path="m,l,21600r21600,l21600,xe">
              <v:stroke joinstyle="miter"/>
              <v:path gradientshapeok="t" o:connecttype="rect"/>
            </v:shapetype>
            <v:shape id="Text Box 54" o:spid="_x0000_s1067" type="#_x0000_t202" style="position:absolute;margin-left:620.65pt;margin-top:47.85pt;width:102pt;height:19.55pt;z-index:-2516254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" filled="f" stroked="f">
              <v:textbox style="mso-fit-shape-to-text:t" inset="0,0,0,0">
                <w:txbxContent>
                  <w:p w:rsidR="004451B5" w:rsidRDefault="004451B5">
                    <w:r>
                      <w:rPr>
                        <w:rStyle w:val="Headerorfooter"/>
                        <w:rFonts w:eastAsia="Arial Unicode MS"/>
                      </w:rPr>
                      <w:t>BG JUSTICE-Norwegian FM</w:t>
                    </w:r>
                  </w:p>
                  <w:p w:rsidR="004451B5" w:rsidRDefault="004451B5">
                    <w:proofErr w:type="spellStart"/>
                    <w:r>
                      <w:rPr>
                        <w:rStyle w:val="Headerorfooter"/>
                        <w:rFonts w:eastAsia="Arial Unicode MS"/>
                      </w:rPr>
                      <w:t>Programme</w:t>
                    </w:r>
                    <w:proofErr w:type="spellEnd"/>
                    <w:r>
                      <w:rPr>
                        <w:rStyle w:val="Headerorfooter"/>
                        <w:rFonts w:eastAsia="Arial Unicode MS"/>
                      </w:rPr>
                      <w:t xml:space="preserve"> Agreement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93056" behindDoc="1" locked="0" layoutInCell="1" allowOverlap="1" wp14:anchorId="2CA55457" wp14:editId="5DA15191">
              <wp:simplePos x="0" y="0"/>
              <wp:positionH relativeFrom="page">
                <wp:posOffset>7895590</wp:posOffset>
              </wp:positionH>
              <wp:positionV relativeFrom="page">
                <wp:posOffset>625475</wp:posOffset>
              </wp:positionV>
              <wp:extent cx="1314450" cy="235585"/>
              <wp:effectExtent l="0" t="0" r="635" b="0"/>
              <wp:wrapNone/>
              <wp:docPr id="3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8pt"/>
                              <w:rFonts w:eastAsia="Consolas"/>
                            </w:rPr>
                            <w:t>BG JUSTICE- Norwegian FM</w:t>
                          </w:r>
                        </w:p>
                        <w:p w:rsidR="004451B5" w:rsidRDefault="004451B5">
                          <w:r>
                            <w:rPr>
                              <w:rStyle w:val="Headerorfooter8pt"/>
                              <w:rFonts w:eastAsia="Consola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A55457" id="_x0000_t202" coordsize="21600,21600" o:spt="202" path="m,l,21600r21600,l21600,xe">
              <v:stroke joinstyle="miter"/>
              <v:path gradientshapeok="t" o:connecttype="rect"/>
            </v:shapetype>
            <v:shape id="Text Box 56" o:spid="_x0000_s1069" type="#_x0000_t202" style="position:absolute;margin-left:621.7pt;margin-top:49.25pt;width:103.5pt;height:18.55pt;z-index:-2516234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" filled="f" stroked="f">
              <v:textbox style="mso-fit-shape-to-text:t" inset="0,0,0,0">
                <w:txbxContent>
                  <w:p w:rsidR="004451B5" w:rsidRDefault="004451B5">
                    <w:r>
                      <w:rPr>
                        <w:rStyle w:val="Headerorfooter8pt"/>
                        <w:rFonts w:eastAsia="Consolas"/>
                      </w:rPr>
                      <w:t>BG JUSTICE- Norwegian FM</w:t>
                    </w:r>
                  </w:p>
                  <w:p w:rsidR="004451B5" w:rsidRDefault="004451B5">
                    <w:proofErr w:type="spellStart"/>
                    <w:r>
                      <w:rPr>
                        <w:rStyle w:val="Headerorfooter8pt"/>
                        <w:rFonts w:eastAsia="Consolas"/>
                      </w:rPr>
                      <w:t>Programme</w:t>
                    </w:r>
                    <w:proofErr w:type="spellEnd"/>
                    <w:r>
                      <w:rPr>
                        <w:rStyle w:val="Headerorfooter8pt"/>
                        <w:rFonts w:eastAsia="Consolas"/>
                      </w:rPr>
                      <w:t xml:space="preserve"> Agreement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A0694B">
    <w:pPr>
      <w:rPr>
        <w:sz w:val="2"/>
        <w:szCs w:val="2"/>
      </w:rPr>
    </w:pPr>
    <w:r>
      <w:rPr>
        <w:noProof/>
        <w:lang w:bidi="ar-SA"/>
      </w:rPr>
      <mc:AlternateContent>
        <mc:Choice Requires="wps">
          <w:drawing>
            <wp:anchor distT="0" distB="0" distL="63500" distR="63500" simplePos="0" relativeHeight="251660288" behindDoc="1" locked="0" layoutInCell="1" allowOverlap="1" wp14:anchorId="7D85068D" wp14:editId="73594E13">
              <wp:simplePos x="0" y="0"/>
              <wp:positionH relativeFrom="page">
                <wp:posOffset>5212080</wp:posOffset>
              </wp:positionH>
              <wp:positionV relativeFrom="page">
                <wp:posOffset>449580</wp:posOffset>
              </wp:positionV>
              <wp:extent cx="1349375" cy="248285"/>
              <wp:effectExtent l="1905" t="1905" r="1270" b="0"/>
              <wp:wrapNone/>
              <wp:docPr id="6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A0694B">
                          <w:r>
                            <w:rPr>
                              <w:rStyle w:val="Headerorfooter"/>
                              <w:rFonts w:eastAsia="Arial Unicode MS"/>
                            </w:rPr>
                            <w:t>BG JUSTICE - Norwegian FM</w:t>
                          </w:r>
                        </w:p>
                        <w:p w:rsidR="00A13EE3" w:rsidRDefault="00A0694B">
                          <w:r>
                            <w:rPr>
                              <w:rStyle w:val="Headerorfooter"/>
                              <w:rFonts w:eastAsia="Arial Unicode M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85068D" id="_x0000_t202" coordsize="21600,21600" o:spt="202" path="m,l,21600r21600,l21600,xe">
              <v:stroke joinstyle="miter"/>
              <v:path gradientshapeok="t" o:connecttype="rect"/>
            </v:shapetype>
            <v:shape id="Text Box 15" o:spid="_x0000_s1038" type="#_x0000_t202" style="position:absolute;margin-left:410.4pt;margin-top:35.4pt;width:106.25pt;height:19.5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" filled="f" stroked="f">
              <v:textbox style="mso-fit-shape-to-text:t" inset="0,0,0,0">
                <w:txbxContent>
                  <w:p w:rsidR="00A13EE3" w:rsidRDefault="00A0694B">
                    <w:r>
                      <w:rPr>
                        <w:rStyle w:val="Headerorfooter"/>
                        <w:rFonts w:eastAsia="Arial Unicode MS"/>
                      </w:rPr>
                      <w:t>BG JUSTICE - Norwegian FM</w:t>
                    </w:r>
                  </w:p>
                  <w:p w:rsidR="00A13EE3" w:rsidRDefault="00A0694B">
                    <w:proofErr w:type="spellStart"/>
                    <w:r>
                      <w:rPr>
                        <w:rStyle w:val="Headerorfooter"/>
                        <w:rFonts w:eastAsia="Arial Unicode MS"/>
                      </w:rPr>
                      <w:t>Programme</w:t>
                    </w:r>
                    <w:proofErr w:type="spellEnd"/>
                    <w:r>
                      <w:rPr>
                        <w:rStyle w:val="Headerorfooter"/>
                        <w:rFonts w:eastAsia="Arial Unicode MS"/>
                      </w:rPr>
                      <w:t xml:space="preserve"> Agreement</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94080" behindDoc="1" locked="0" layoutInCell="1" allowOverlap="1" wp14:anchorId="10C3063D" wp14:editId="24D30E7B">
              <wp:simplePos x="0" y="0"/>
              <wp:positionH relativeFrom="page">
                <wp:posOffset>7895590</wp:posOffset>
              </wp:positionH>
              <wp:positionV relativeFrom="page">
                <wp:posOffset>625475</wp:posOffset>
              </wp:positionV>
              <wp:extent cx="1244600" cy="233680"/>
              <wp:effectExtent l="0" t="0" r="3810" b="0"/>
              <wp:wrapNone/>
              <wp:docPr id="2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8pt"/>
                              <w:rFonts w:eastAsia="Consolas"/>
                            </w:rPr>
                            <w:t>BG JUSTICE- Norwegian FM</w:t>
                          </w:r>
                        </w:p>
                        <w:p w:rsidR="004451B5" w:rsidRDefault="004451B5">
                          <w:r>
                            <w:rPr>
                              <w:rStyle w:val="Headerorfooter8pt"/>
                              <w:rFonts w:eastAsia="Consola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C3063D" id="_x0000_t202" coordsize="21600,21600" o:spt="202" path="m,l,21600r21600,l21600,xe">
              <v:stroke joinstyle="miter"/>
              <v:path gradientshapeok="t" o:connecttype="rect"/>
            </v:shapetype>
            <v:shape id="Text Box 57" o:spid="_x0000_s1070" type="#_x0000_t202" style="position:absolute;margin-left:621.7pt;margin-top:49.25pt;width:98pt;height:18.4pt;z-index:-2516224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" filled="f" stroked="f">
              <v:textbox style="mso-fit-shape-to-text:t" inset="0,0,0,0">
                <w:txbxContent>
                  <w:p w:rsidR="004451B5" w:rsidRDefault="004451B5">
                    <w:r>
                      <w:rPr>
                        <w:rStyle w:val="Headerorfooter8pt"/>
                        <w:rFonts w:eastAsia="Consolas"/>
                      </w:rPr>
                      <w:t>BG JUSTICE- Norwegian FM</w:t>
                    </w:r>
                  </w:p>
                  <w:p w:rsidR="004451B5" w:rsidRDefault="004451B5">
                    <w:proofErr w:type="spellStart"/>
                    <w:r>
                      <w:rPr>
                        <w:rStyle w:val="Headerorfooter8pt"/>
                        <w:rFonts w:eastAsia="Consolas"/>
                      </w:rPr>
                      <w:t>Programme</w:t>
                    </w:r>
                    <w:proofErr w:type="spellEnd"/>
                    <w:r>
                      <w:rPr>
                        <w:rStyle w:val="Headerorfooter8pt"/>
                        <w:rFonts w:eastAsia="Consolas"/>
                      </w:rPr>
                      <w:t xml:space="preserve"> Agreement</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95104" behindDoc="1" locked="0" layoutInCell="1" allowOverlap="1" wp14:anchorId="4FDF40A0" wp14:editId="42BF1FF4">
              <wp:simplePos x="0" y="0"/>
              <wp:positionH relativeFrom="page">
                <wp:posOffset>7882255</wp:posOffset>
              </wp:positionH>
              <wp:positionV relativeFrom="page">
                <wp:posOffset>623570</wp:posOffset>
              </wp:positionV>
              <wp:extent cx="1219200" cy="233680"/>
              <wp:effectExtent l="0" t="4445" r="4445" b="0"/>
              <wp:wrapNone/>
              <wp:docPr id="2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8pt"/>
                              <w:rFonts w:eastAsia="Consolas"/>
                            </w:rPr>
                            <w:t>BG JUSTICE-Norwegian FM</w:t>
                          </w:r>
                        </w:p>
                        <w:p w:rsidR="004451B5" w:rsidRDefault="004451B5">
                          <w:r>
                            <w:rPr>
                              <w:rStyle w:val="Headerorfooter8pt"/>
                              <w:rFonts w:eastAsia="Consola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DF40A0" id="_x0000_t202" coordsize="21600,21600" o:spt="202" path="m,l,21600r21600,l21600,xe">
              <v:stroke joinstyle="miter"/>
              <v:path gradientshapeok="t" o:connecttype="rect"/>
            </v:shapetype>
            <v:shape id="Text Box 58" o:spid="_x0000_s1071" type="#_x0000_t202" style="position:absolute;margin-left:620.65pt;margin-top:49.1pt;width:96pt;height:18.4pt;z-index:-2516213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" filled="f" stroked="f">
              <v:textbox style="mso-fit-shape-to-text:t" inset="0,0,0,0">
                <w:txbxContent>
                  <w:p w:rsidR="004451B5" w:rsidRDefault="004451B5">
                    <w:r>
                      <w:rPr>
                        <w:rStyle w:val="Headerorfooter8pt"/>
                        <w:rFonts w:eastAsia="Consolas"/>
                      </w:rPr>
                      <w:t>BG JUSTICE-Norwegian FM</w:t>
                    </w:r>
                  </w:p>
                  <w:p w:rsidR="004451B5" w:rsidRDefault="004451B5">
                    <w:proofErr w:type="spellStart"/>
                    <w:r>
                      <w:rPr>
                        <w:rStyle w:val="Headerorfooter8pt"/>
                        <w:rFonts w:eastAsia="Consolas"/>
                      </w:rPr>
                      <w:t>Programme</w:t>
                    </w:r>
                    <w:proofErr w:type="spellEnd"/>
                    <w:r>
                      <w:rPr>
                        <w:rStyle w:val="Headerorfooter8pt"/>
                        <w:rFonts w:eastAsia="Consolas"/>
                      </w:rPr>
                      <w:t xml:space="preserve"> Agreement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97152" behindDoc="1" locked="0" layoutInCell="1" allowOverlap="1" wp14:anchorId="03C8B7DF" wp14:editId="46429764">
              <wp:simplePos x="0" y="0"/>
              <wp:positionH relativeFrom="page">
                <wp:posOffset>5310505</wp:posOffset>
              </wp:positionH>
              <wp:positionV relativeFrom="page">
                <wp:posOffset>466725</wp:posOffset>
              </wp:positionV>
              <wp:extent cx="1244600" cy="233680"/>
              <wp:effectExtent l="0" t="0" r="0" b="4445"/>
              <wp:wrapNone/>
              <wp:docPr id="2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8pt"/>
                              <w:rFonts w:eastAsia="Consolas"/>
                            </w:rPr>
                            <w:t>BG JUSTICE- Norwegian FM</w:t>
                          </w:r>
                        </w:p>
                        <w:p w:rsidR="004451B5" w:rsidRDefault="004451B5">
                          <w:r>
                            <w:rPr>
                              <w:rStyle w:val="Headerorfooter8pt"/>
                              <w:rFonts w:eastAsia="Consola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C8B7DF" id="_x0000_t202" coordsize="21600,21600" o:spt="202" path="m,l,21600r21600,l21600,xe">
              <v:stroke joinstyle="miter"/>
              <v:path gradientshapeok="t" o:connecttype="rect"/>
            </v:shapetype>
            <v:shape id="Text Box 63" o:spid="_x0000_s1073" type="#_x0000_t202" style="position:absolute;margin-left:418.15pt;margin-top:36.75pt;width:98pt;height:18.4pt;z-index:-2516193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73sAIAALEFAAAOAAAAZHJzL2Uyb0RvYy54bWysVFtvmzAUfp+0/2D5nXIJo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" filled="f" stroked="f">
              <v:textbox style="mso-fit-shape-to-text:t" inset="0,0,0,0">
                <w:txbxContent>
                  <w:p w:rsidR="004451B5" w:rsidRDefault="004451B5">
                    <w:r>
                      <w:rPr>
                        <w:rStyle w:val="Headerorfooter8pt"/>
                        <w:rFonts w:eastAsia="Consolas"/>
                      </w:rPr>
                      <w:t>BG JUSTICE- Norwegian FM</w:t>
                    </w:r>
                  </w:p>
                  <w:p w:rsidR="004451B5" w:rsidRDefault="004451B5">
                    <w:proofErr w:type="spellStart"/>
                    <w:r>
                      <w:rPr>
                        <w:rStyle w:val="Headerorfooter8pt"/>
                        <w:rFonts w:eastAsia="Consolas"/>
                      </w:rPr>
                      <w:t>Programme</w:t>
                    </w:r>
                    <w:proofErr w:type="spellEnd"/>
                    <w:r>
                      <w:rPr>
                        <w:rStyle w:val="Headerorfooter8pt"/>
                        <w:rFonts w:eastAsia="Consolas"/>
                      </w:rPr>
                      <w:t xml:space="preserve"> Agreement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698176" behindDoc="1" locked="0" layoutInCell="1" allowOverlap="1" wp14:anchorId="03B6A5B5" wp14:editId="10FFC415">
              <wp:simplePos x="0" y="0"/>
              <wp:positionH relativeFrom="page">
                <wp:posOffset>5310505</wp:posOffset>
              </wp:positionH>
              <wp:positionV relativeFrom="page">
                <wp:posOffset>466725</wp:posOffset>
              </wp:positionV>
              <wp:extent cx="1244600" cy="233680"/>
              <wp:effectExtent l="0" t="0" r="0" b="4445"/>
              <wp:wrapNone/>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8pt"/>
                              <w:rFonts w:eastAsia="Consolas"/>
                            </w:rPr>
                            <w:t>BG JUSTICE- Norwegian FM</w:t>
                          </w:r>
                        </w:p>
                        <w:p w:rsidR="004451B5" w:rsidRDefault="004451B5">
                          <w:r>
                            <w:rPr>
                              <w:rStyle w:val="Headerorfooter8pt"/>
                              <w:rFonts w:eastAsia="Consola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B6A5B5" id="_x0000_t202" coordsize="21600,21600" o:spt="202" path="m,l,21600r21600,l21600,xe">
              <v:stroke joinstyle="miter"/>
              <v:path gradientshapeok="t" o:connecttype="rect"/>
            </v:shapetype>
            <v:shape id="Text Box 64" o:spid="_x0000_s1074" type="#_x0000_t202" style="position:absolute;margin-left:418.15pt;margin-top:36.75pt;width:98pt;height:18.4pt;z-index:-2516183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" filled="f" stroked="f">
              <v:textbox style="mso-fit-shape-to-text:t" inset="0,0,0,0">
                <w:txbxContent>
                  <w:p w:rsidR="004451B5" w:rsidRDefault="004451B5">
                    <w:r>
                      <w:rPr>
                        <w:rStyle w:val="Headerorfooter8pt"/>
                        <w:rFonts w:eastAsia="Consolas"/>
                      </w:rPr>
                      <w:t>BG JUSTICE- Norwegian FM</w:t>
                    </w:r>
                  </w:p>
                  <w:p w:rsidR="004451B5" w:rsidRDefault="004451B5">
                    <w:proofErr w:type="spellStart"/>
                    <w:r>
                      <w:rPr>
                        <w:rStyle w:val="Headerorfooter8pt"/>
                        <w:rFonts w:eastAsia="Consolas"/>
                      </w:rPr>
                      <w:t>Programme</w:t>
                    </w:r>
                    <w:proofErr w:type="spellEnd"/>
                    <w:r>
                      <w:rPr>
                        <w:rStyle w:val="Headerorfooter8pt"/>
                        <w:rFonts w:eastAsia="Consolas"/>
                      </w:rPr>
                      <w:t xml:space="preserve"> Agreement</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701248" behindDoc="1" locked="0" layoutInCell="1" allowOverlap="1" wp14:anchorId="388D6DE3" wp14:editId="24BD8192">
              <wp:simplePos x="0" y="0"/>
              <wp:positionH relativeFrom="page">
                <wp:posOffset>7856220</wp:posOffset>
              </wp:positionH>
              <wp:positionV relativeFrom="page">
                <wp:posOffset>624205</wp:posOffset>
              </wp:positionV>
              <wp:extent cx="1310005" cy="235585"/>
              <wp:effectExtent l="0" t="0" r="0" b="0"/>
              <wp:wrapNone/>
              <wp:docPr id="2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8pt"/>
                              <w:rFonts w:eastAsia="Consolas"/>
                            </w:rPr>
                            <w:t>BO JUSTICE- Norwegian FM</w:t>
                          </w:r>
                        </w:p>
                        <w:p w:rsidR="004451B5" w:rsidRDefault="004451B5">
                          <w:r>
                            <w:rPr>
                              <w:rStyle w:val="Headerorfooter8pt"/>
                              <w:rFonts w:eastAsia="Consola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8D6DE3" id="_x0000_t202" coordsize="21600,21600" o:spt="202" path="m,l,21600r21600,l21600,xe">
              <v:stroke joinstyle="miter"/>
              <v:path gradientshapeok="t" o:connecttype="rect"/>
            </v:shapetype>
            <v:shape id="Text Box 67" o:spid="_x0000_s1077" type="#_x0000_t202" style="position:absolute;margin-left:618.6pt;margin-top:49.15pt;width:103.15pt;height:18.55pt;z-index:-2516152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VprwIAALE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" filled="f" stroked="f">
              <v:textbox style="mso-fit-shape-to-text:t" inset="0,0,0,0">
                <w:txbxContent>
                  <w:p w:rsidR="004451B5" w:rsidRDefault="004451B5">
                    <w:r>
                      <w:rPr>
                        <w:rStyle w:val="Headerorfooter8pt"/>
                        <w:rFonts w:eastAsia="Consolas"/>
                      </w:rPr>
                      <w:t>BO JUSTICE- Norwegian FM</w:t>
                    </w:r>
                  </w:p>
                  <w:p w:rsidR="004451B5" w:rsidRDefault="004451B5">
                    <w:proofErr w:type="spellStart"/>
                    <w:r>
                      <w:rPr>
                        <w:rStyle w:val="Headerorfooter8pt"/>
                        <w:rFonts w:eastAsia="Consolas"/>
                      </w:rPr>
                      <w:t>Programme</w:t>
                    </w:r>
                    <w:proofErr w:type="spellEnd"/>
                    <w:r>
                      <w:rPr>
                        <w:rStyle w:val="Headerorfooter8pt"/>
                        <w:rFonts w:eastAsia="Consolas"/>
                      </w:rPr>
                      <w:t xml:space="preserve"> Agreement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702272" behindDoc="1" locked="0" layoutInCell="1" allowOverlap="1" wp14:anchorId="15208B4B" wp14:editId="1C8C7A24">
              <wp:simplePos x="0" y="0"/>
              <wp:positionH relativeFrom="page">
                <wp:posOffset>7856220</wp:posOffset>
              </wp:positionH>
              <wp:positionV relativeFrom="page">
                <wp:posOffset>624205</wp:posOffset>
              </wp:positionV>
              <wp:extent cx="1244600" cy="233680"/>
              <wp:effectExtent l="0" t="0" r="0" b="0"/>
              <wp:wrapNone/>
              <wp:docPr id="2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8pt"/>
                              <w:rFonts w:eastAsia="Consolas"/>
                            </w:rPr>
                            <w:t>BO JUSTICE- Norwegian FM</w:t>
                          </w:r>
                        </w:p>
                        <w:p w:rsidR="004451B5" w:rsidRDefault="004451B5">
                          <w:r>
                            <w:rPr>
                              <w:rStyle w:val="Headerorfooter8pt"/>
                              <w:rFonts w:eastAsia="Consola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208B4B" id="_x0000_t202" coordsize="21600,21600" o:spt="202" path="m,l,21600r21600,l21600,xe">
              <v:stroke joinstyle="miter"/>
              <v:path gradientshapeok="t" o:connecttype="rect"/>
            </v:shapetype>
            <v:shape id="Text Box 68" o:spid="_x0000_s1078" type="#_x0000_t202" style="position:absolute;margin-left:618.6pt;margin-top:49.15pt;width:98pt;height:18.4pt;z-index:-2516142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" filled="f" stroked="f">
              <v:textbox style="mso-fit-shape-to-text:t" inset="0,0,0,0">
                <w:txbxContent>
                  <w:p w:rsidR="004451B5" w:rsidRDefault="004451B5">
                    <w:r>
                      <w:rPr>
                        <w:rStyle w:val="Headerorfooter8pt"/>
                        <w:rFonts w:eastAsia="Consolas"/>
                      </w:rPr>
                      <w:t>BO JUSTICE- Norwegian FM</w:t>
                    </w:r>
                  </w:p>
                  <w:p w:rsidR="004451B5" w:rsidRDefault="004451B5">
                    <w:proofErr w:type="spellStart"/>
                    <w:r>
                      <w:rPr>
                        <w:rStyle w:val="Headerorfooter8pt"/>
                        <w:rFonts w:eastAsia="Consolas"/>
                      </w:rPr>
                      <w:t>Programme</w:t>
                    </w:r>
                    <w:proofErr w:type="spellEnd"/>
                    <w:r>
                      <w:rPr>
                        <w:rStyle w:val="Headerorfooter8pt"/>
                        <w:rFonts w:eastAsia="Consolas"/>
                      </w:rPr>
                      <w:t xml:space="preserve"> Agreement</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705344" behindDoc="1" locked="0" layoutInCell="1" allowOverlap="1" wp14:anchorId="25AF9345" wp14:editId="5BB196C8">
              <wp:simplePos x="0" y="0"/>
              <wp:positionH relativeFrom="page">
                <wp:posOffset>7859395</wp:posOffset>
              </wp:positionH>
              <wp:positionV relativeFrom="page">
                <wp:posOffset>601345</wp:posOffset>
              </wp:positionV>
              <wp:extent cx="1276350" cy="248285"/>
              <wp:effectExtent l="1270" t="1270" r="0" b="0"/>
              <wp:wrapNone/>
              <wp:docPr id="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8pt"/>
                              <w:rFonts w:eastAsia="Consolas"/>
                            </w:rPr>
                            <w:t xml:space="preserve">BG </w:t>
                          </w:r>
                          <w:r>
                            <w:rPr>
                              <w:rStyle w:val="Headerorfooter9ptItalic"/>
                              <w:rFonts w:eastAsia="Arial Unicode MS"/>
                            </w:rPr>
                            <w:t>}</w:t>
                          </w:r>
                          <w:r>
                            <w:rPr>
                              <w:rStyle w:val="Headerorfooter8pt"/>
                              <w:rFonts w:eastAsia="Consolas"/>
                            </w:rPr>
                            <w:t xml:space="preserve"> USTICE- Norwegian FM</w:t>
                          </w:r>
                        </w:p>
                        <w:p w:rsidR="004451B5" w:rsidRDefault="004451B5">
                          <w:r>
                            <w:rPr>
                              <w:rStyle w:val="Headerorfooter8pt"/>
                              <w:rFonts w:eastAsia="Consola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AF9345" id="_x0000_t202" coordsize="21600,21600" o:spt="202" path="m,l,21600r21600,l21600,xe">
              <v:stroke joinstyle="miter"/>
              <v:path gradientshapeok="t" o:connecttype="rect"/>
            </v:shapetype>
            <v:shape id="Text Box 71" o:spid="_x0000_s1081" type="#_x0000_t202" style="position:absolute;margin-left:618.85pt;margin-top:47.35pt;width:100.5pt;height:19.55pt;z-index:-2516111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" filled="f" stroked="f">
              <v:textbox style="mso-fit-shape-to-text:t" inset="0,0,0,0">
                <w:txbxContent>
                  <w:p w:rsidR="004451B5" w:rsidRDefault="004451B5">
                    <w:proofErr w:type="gramStart"/>
                    <w:r>
                      <w:rPr>
                        <w:rStyle w:val="Headerorfooter8pt"/>
                        <w:rFonts w:eastAsia="Consolas"/>
                      </w:rPr>
                      <w:t xml:space="preserve">BG </w:t>
                    </w:r>
                    <w:r>
                      <w:rPr>
                        <w:rStyle w:val="Headerorfooter9ptItalic"/>
                        <w:rFonts w:eastAsia="Arial Unicode MS"/>
                      </w:rPr>
                      <w:t>}</w:t>
                    </w:r>
                    <w:proofErr w:type="gramEnd"/>
                    <w:r>
                      <w:rPr>
                        <w:rStyle w:val="Headerorfooter8pt"/>
                        <w:rFonts w:eastAsia="Consolas"/>
                      </w:rPr>
                      <w:t xml:space="preserve"> USTICE- Norwegian FM</w:t>
                    </w:r>
                  </w:p>
                  <w:p w:rsidR="004451B5" w:rsidRDefault="004451B5">
                    <w:proofErr w:type="spellStart"/>
                    <w:r>
                      <w:rPr>
                        <w:rStyle w:val="Headerorfooter8pt"/>
                        <w:rFonts w:eastAsia="Consolas"/>
                      </w:rPr>
                      <w:t>Programme</w:t>
                    </w:r>
                    <w:proofErr w:type="spellEnd"/>
                    <w:r>
                      <w:rPr>
                        <w:rStyle w:val="Headerorfooter8pt"/>
                        <w:rFonts w:eastAsia="Consolas"/>
                      </w:rPr>
                      <w:t xml:space="preserve"> Agreement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707392" behindDoc="1" locked="0" layoutInCell="1" allowOverlap="1" wp14:anchorId="4211C017" wp14:editId="3E030C92">
              <wp:simplePos x="0" y="0"/>
              <wp:positionH relativeFrom="page">
                <wp:posOffset>5154930</wp:posOffset>
              </wp:positionH>
              <wp:positionV relativeFrom="page">
                <wp:posOffset>414020</wp:posOffset>
              </wp:positionV>
              <wp:extent cx="1270000" cy="233680"/>
              <wp:effectExtent l="1905" t="4445" r="4445" b="0"/>
              <wp:wrapNone/>
              <wp:docPr id="1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8pt"/>
                              <w:rFonts w:eastAsia="Consolas"/>
                            </w:rPr>
                            <w:t>BG JUSTICE - Norwegian FM</w:t>
                          </w:r>
                        </w:p>
                        <w:p w:rsidR="004451B5" w:rsidRDefault="004451B5">
                          <w:r>
                            <w:rPr>
                              <w:rStyle w:val="Headerorfooter8pt"/>
                              <w:rFonts w:eastAsia="Consola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11C017" id="_x0000_t202" coordsize="21600,21600" o:spt="202" path="m,l,21600r21600,l21600,xe">
              <v:stroke joinstyle="miter"/>
              <v:path gradientshapeok="t" o:connecttype="rect"/>
            </v:shapetype>
            <v:shape id="Text Box 73" o:spid="_x0000_s1083" type="#_x0000_t202" style="position:absolute;margin-left:405.9pt;margin-top:32.6pt;width:100pt;height:18.4pt;z-index:-2516090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" filled="f" stroked="f">
              <v:textbox style="mso-fit-shape-to-text:t" inset="0,0,0,0">
                <w:txbxContent>
                  <w:p w:rsidR="004451B5" w:rsidRDefault="004451B5">
                    <w:r>
                      <w:rPr>
                        <w:rStyle w:val="Headerorfooter8pt"/>
                        <w:rFonts w:eastAsia="Consolas"/>
                      </w:rPr>
                      <w:t>BG JUSTICE - Norwegian FM</w:t>
                    </w:r>
                  </w:p>
                  <w:p w:rsidR="004451B5" w:rsidRDefault="004451B5">
                    <w:proofErr w:type="spellStart"/>
                    <w:r>
                      <w:rPr>
                        <w:rStyle w:val="Headerorfooter8pt"/>
                        <w:rFonts w:eastAsia="Consolas"/>
                      </w:rPr>
                      <w:t>Programme</w:t>
                    </w:r>
                    <w:proofErr w:type="spellEnd"/>
                    <w:r>
                      <w:rPr>
                        <w:rStyle w:val="Headerorfooter8pt"/>
                        <w:rFonts w:eastAsia="Consolas"/>
                      </w:rPr>
                      <w:t xml:space="preserve"> Agreement</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708416" behindDoc="1" locked="0" layoutInCell="1" allowOverlap="1" wp14:anchorId="16060B31" wp14:editId="00E81B97">
              <wp:simplePos x="0" y="0"/>
              <wp:positionH relativeFrom="page">
                <wp:posOffset>5302250</wp:posOffset>
              </wp:positionH>
              <wp:positionV relativeFrom="page">
                <wp:posOffset>421005</wp:posOffset>
              </wp:positionV>
              <wp:extent cx="1320800" cy="233680"/>
              <wp:effectExtent l="0" t="1905" r="0" b="2540"/>
              <wp:wrapNone/>
              <wp:docPr id="1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8pt"/>
                              <w:rFonts w:eastAsia="Consolas"/>
                            </w:rPr>
                            <w:t>BG J USTICE - N orwegian FM</w:t>
                          </w:r>
                        </w:p>
                        <w:p w:rsidR="004451B5" w:rsidRDefault="004451B5">
                          <w:r>
                            <w:rPr>
                              <w:rStyle w:val="Headerorfooter8pt"/>
                              <w:rFonts w:eastAsia="Consola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060B31" id="_x0000_t202" coordsize="21600,21600" o:spt="202" path="m,l,21600r21600,l21600,xe">
              <v:stroke joinstyle="miter"/>
              <v:path gradientshapeok="t" o:connecttype="rect"/>
            </v:shapetype>
            <v:shape id="Text Box 74" o:spid="_x0000_s1084" type="#_x0000_t202" style="position:absolute;margin-left:417.5pt;margin-top:33.15pt;width:104pt;height:18.4pt;z-index:-251608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9csgIAALE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" filled="f" stroked="f">
              <v:textbox style="mso-fit-shape-to-text:t" inset="0,0,0,0">
                <w:txbxContent>
                  <w:p w:rsidR="004451B5" w:rsidRDefault="004451B5">
                    <w:r>
                      <w:rPr>
                        <w:rStyle w:val="Headerorfooter8pt"/>
                        <w:rFonts w:eastAsia="Consolas"/>
                      </w:rPr>
                      <w:t xml:space="preserve">BG J USTICE - N </w:t>
                    </w:r>
                    <w:proofErr w:type="spellStart"/>
                    <w:r>
                      <w:rPr>
                        <w:rStyle w:val="Headerorfooter8pt"/>
                        <w:rFonts w:eastAsia="Consolas"/>
                      </w:rPr>
                      <w:t>orwegian</w:t>
                    </w:r>
                    <w:proofErr w:type="spellEnd"/>
                    <w:r>
                      <w:rPr>
                        <w:rStyle w:val="Headerorfooter8pt"/>
                        <w:rFonts w:eastAsia="Consolas"/>
                      </w:rPr>
                      <w:t xml:space="preserve"> FM</w:t>
                    </w:r>
                  </w:p>
                  <w:p w:rsidR="004451B5" w:rsidRDefault="004451B5">
                    <w:proofErr w:type="spellStart"/>
                    <w:r>
                      <w:rPr>
                        <w:rStyle w:val="Headerorfooter8pt"/>
                        <w:rFonts w:eastAsia="Consolas"/>
                      </w:rPr>
                      <w:t>Programme</w:t>
                    </w:r>
                    <w:proofErr w:type="spellEnd"/>
                    <w:r>
                      <w:rPr>
                        <w:rStyle w:val="Headerorfooter8pt"/>
                        <w:rFonts w:eastAsia="Consolas"/>
                      </w:rPr>
                      <w:t xml:space="preserve"> Agreement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A0694B">
    <w:pPr>
      <w:rPr>
        <w:sz w:val="2"/>
        <w:szCs w:val="2"/>
      </w:rPr>
    </w:pPr>
    <w:r>
      <w:rPr>
        <w:noProof/>
        <w:lang w:bidi="ar-SA"/>
      </w:rPr>
      <mc:AlternateContent>
        <mc:Choice Requires="wps">
          <w:drawing>
            <wp:anchor distT="0" distB="0" distL="63500" distR="63500" simplePos="0" relativeHeight="251663360" behindDoc="1" locked="0" layoutInCell="1" allowOverlap="1" wp14:anchorId="5930FC2B" wp14:editId="4746F163">
              <wp:simplePos x="0" y="0"/>
              <wp:positionH relativeFrom="page">
                <wp:posOffset>5207635</wp:posOffset>
              </wp:positionH>
              <wp:positionV relativeFrom="page">
                <wp:posOffset>466090</wp:posOffset>
              </wp:positionV>
              <wp:extent cx="1398905" cy="247015"/>
              <wp:effectExtent l="0" t="0" r="3810" b="1270"/>
              <wp:wrapNone/>
              <wp:docPr id="5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A0694B">
                          <w:r>
                            <w:rPr>
                              <w:rStyle w:val="Headerorfooter"/>
                              <w:rFonts w:eastAsia="Arial Unicode MS"/>
                            </w:rPr>
                            <w:t>BG JUSTICE - Norwegian FM</w:t>
                          </w:r>
                        </w:p>
                        <w:p w:rsidR="00A13EE3" w:rsidRDefault="00A0694B">
                          <w:r>
                            <w:rPr>
                              <w:rStyle w:val="Headerorfooter"/>
                              <w:rFonts w:eastAsia="Arial Unicode M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30FC2B" id="_x0000_t202" coordsize="21600,21600" o:spt="202" path="m,l,21600r21600,l21600,xe">
              <v:stroke joinstyle="miter"/>
              <v:path gradientshapeok="t" o:connecttype="rect"/>
            </v:shapetype>
            <v:shape id="Text Box 18" o:spid="_x0000_s1041" type="#_x0000_t202" style="position:absolute;margin-left:410.05pt;margin-top:36.7pt;width:110.15pt;height:19.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L9rgIAALA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" filled="f" stroked="f">
              <v:textbox style="mso-fit-shape-to-text:t" inset="0,0,0,0">
                <w:txbxContent>
                  <w:p w:rsidR="00A13EE3" w:rsidRDefault="00A0694B">
                    <w:r>
                      <w:rPr>
                        <w:rStyle w:val="Headerorfooter"/>
                        <w:rFonts w:eastAsia="Arial Unicode MS"/>
                      </w:rPr>
                      <w:t>BG JUSTICE - Norwegian FM</w:t>
                    </w:r>
                  </w:p>
                  <w:p w:rsidR="00A13EE3" w:rsidRDefault="00A0694B">
                    <w:proofErr w:type="spellStart"/>
                    <w:r>
                      <w:rPr>
                        <w:rStyle w:val="Headerorfooter"/>
                        <w:rFonts w:eastAsia="Arial Unicode MS"/>
                      </w:rPr>
                      <w:t>Programme</w:t>
                    </w:r>
                    <w:proofErr w:type="spellEnd"/>
                    <w:r>
                      <w:rPr>
                        <w:rStyle w:val="Headerorfooter"/>
                        <w:rFonts w:eastAsia="Arial Unicode MS"/>
                      </w:rPr>
                      <w:t xml:space="preserve"> Agreement</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711488" behindDoc="1" locked="0" layoutInCell="1" allowOverlap="1" wp14:anchorId="5B574565" wp14:editId="3E0E0BE2">
              <wp:simplePos x="0" y="0"/>
              <wp:positionH relativeFrom="page">
                <wp:posOffset>5179695</wp:posOffset>
              </wp:positionH>
              <wp:positionV relativeFrom="page">
                <wp:posOffset>421005</wp:posOffset>
              </wp:positionV>
              <wp:extent cx="1398905" cy="231140"/>
              <wp:effectExtent l="0" t="1905" r="3175" b="0"/>
              <wp:wrapNone/>
              <wp:docPr id="1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8pt"/>
                              <w:rFonts w:eastAsia="Consolas"/>
                            </w:rPr>
                            <w:t>BG JUSTICE - Norwegian FM</w:t>
                          </w:r>
                        </w:p>
                        <w:p w:rsidR="004451B5" w:rsidRDefault="004451B5">
                          <w:r>
                            <w:rPr>
                              <w:rStyle w:val="Headerorfooter8pt"/>
                              <w:rFonts w:eastAsia="Consola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574565" id="_x0000_t202" coordsize="21600,21600" o:spt="202" path="m,l,21600r21600,l21600,xe">
              <v:stroke joinstyle="miter"/>
              <v:path gradientshapeok="t" o:connecttype="rect"/>
            </v:shapetype>
            <v:shape id="Text Box 77" o:spid="_x0000_s1087" type="#_x0000_t202" style="position:absolute;margin-left:407.85pt;margin-top:33.15pt;width:110.15pt;height:18.2pt;z-index:-2516049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" filled="f" stroked="f">
              <v:textbox style="mso-fit-shape-to-text:t" inset="0,0,0,0">
                <w:txbxContent>
                  <w:p w:rsidR="004451B5" w:rsidRDefault="004451B5">
                    <w:r>
                      <w:rPr>
                        <w:rStyle w:val="Headerorfooter8pt"/>
                        <w:rFonts w:eastAsia="Consolas"/>
                      </w:rPr>
                      <w:t>BG JUSTICE - Norwegian FM</w:t>
                    </w:r>
                  </w:p>
                  <w:p w:rsidR="004451B5" w:rsidRDefault="004451B5">
                    <w:proofErr w:type="spellStart"/>
                    <w:r>
                      <w:rPr>
                        <w:rStyle w:val="Headerorfooter8pt"/>
                        <w:rFonts w:eastAsia="Consolas"/>
                      </w:rPr>
                      <w:t>Programme</w:t>
                    </w:r>
                    <w:proofErr w:type="spellEnd"/>
                    <w:r>
                      <w:rPr>
                        <w:rStyle w:val="Headerorfooter8pt"/>
                        <w:rFonts w:eastAsia="Consolas"/>
                      </w:rPr>
                      <w:t xml:space="preserve"> Agreement</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712512" behindDoc="1" locked="0" layoutInCell="1" allowOverlap="1" wp14:anchorId="3BEAAEED" wp14:editId="35457B10">
              <wp:simplePos x="0" y="0"/>
              <wp:positionH relativeFrom="page">
                <wp:posOffset>5179695</wp:posOffset>
              </wp:positionH>
              <wp:positionV relativeFrom="page">
                <wp:posOffset>421005</wp:posOffset>
              </wp:positionV>
              <wp:extent cx="1270000" cy="233680"/>
              <wp:effectExtent l="0" t="1905" r="0" b="254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8pt"/>
                              <w:rFonts w:eastAsia="Consolas"/>
                            </w:rPr>
                            <w:t>BG JUSTICE - Norwegian FM</w:t>
                          </w:r>
                        </w:p>
                        <w:p w:rsidR="004451B5" w:rsidRDefault="004451B5">
                          <w:r>
                            <w:rPr>
                              <w:rStyle w:val="Headerorfooter8pt"/>
                              <w:rFonts w:eastAsia="Consola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EAAEED" id="_x0000_t202" coordsize="21600,21600" o:spt="202" path="m,l,21600r21600,l21600,xe">
              <v:stroke joinstyle="miter"/>
              <v:path gradientshapeok="t" o:connecttype="rect"/>
            </v:shapetype>
            <v:shape id="Text Box 78" o:spid="_x0000_s1088" type="#_x0000_t202" style="position:absolute;margin-left:407.85pt;margin-top:33.15pt;width:100pt;height:18.4pt;z-index:-2516039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" filled="f" stroked="f">
              <v:textbox style="mso-fit-shape-to-text:t" inset="0,0,0,0">
                <w:txbxContent>
                  <w:p w:rsidR="004451B5" w:rsidRDefault="004451B5">
                    <w:r>
                      <w:rPr>
                        <w:rStyle w:val="Headerorfooter8pt"/>
                        <w:rFonts w:eastAsia="Consolas"/>
                      </w:rPr>
                      <w:t>BG JUSTICE - Norwegian FM</w:t>
                    </w:r>
                  </w:p>
                  <w:p w:rsidR="004451B5" w:rsidRDefault="004451B5">
                    <w:proofErr w:type="spellStart"/>
                    <w:r>
                      <w:rPr>
                        <w:rStyle w:val="Headerorfooter8pt"/>
                        <w:rFonts w:eastAsia="Consolas"/>
                      </w:rPr>
                      <w:t>Programme</w:t>
                    </w:r>
                    <w:proofErr w:type="spellEnd"/>
                    <w:r>
                      <w:rPr>
                        <w:rStyle w:val="Headerorfooter8pt"/>
                        <w:rFonts w:eastAsia="Consolas"/>
                      </w:rPr>
                      <w:t xml:space="preserve"> Agreement</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713536" behindDoc="1" locked="0" layoutInCell="1" allowOverlap="1" wp14:anchorId="458EDACC" wp14:editId="146C909D">
              <wp:simplePos x="0" y="0"/>
              <wp:positionH relativeFrom="page">
                <wp:posOffset>1624965</wp:posOffset>
              </wp:positionH>
              <wp:positionV relativeFrom="page">
                <wp:posOffset>468630</wp:posOffset>
              </wp:positionV>
              <wp:extent cx="4951730" cy="233680"/>
              <wp:effectExtent l="0" t="1905" r="0" b="2540"/>
              <wp:wrapNone/>
              <wp:docPr id="1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73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pPr>
                            <w:tabs>
                              <w:tab w:val="right" w:pos="7790"/>
                            </w:tabs>
                          </w:pPr>
                          <w:r>
                            <w:rPr>
                              <w:rStyle w:val="Headerorfooter8pt"/>
                              <w:rFonts w:eastAsia="Consolas"/>
                            </w:rPr>
                            <w:t>i</w:t>
                          </w:r>
                          <w:r>
                            <w:rPr>
                              <w:rStyle w:val="Headerorfooter8pt"/>
                              <w:rFonts w:eastAsia="Consolas"/>
                            </w:rPr>
                            <w:tab/>
                            <w:t>BG JUSTICE-Norwegian FM</w:t>
                          </w:r>
                        </w:p>
                        <w:p w:rsidR="004451B5" w:rsidRDefault="004451B5">
                          <w:r>
                            <w:rPr>
                              <w:rStyle w:val="Headerorfooter8pt"/>
                              <w:rFonts w:eastAsia="Consolas"/>
                            </w:rPr>
                            <w:t>Programme Agreement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8EDACC" id="_x0000_t202" coordsize="21600,21600" o:spt="202" path="m,l,21600r21600,l21600,xe">
              <v:stroke joinstyle="miter"/>
              <v:path gradientshapeok="t" o:connecttype="rect"/>
            </v:shapetype>
            <v:shape id="Text Box 79" o:spid="_x0000_s1089" type="#_x0000_t202" style="position:absolute;margin-left:127.95pt;margin-top:36.9pt;width:389.9pt;height:18.4pt;z-index:-2516029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vMswIAALM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" filled="f" stroked="f">
              <v:textbox style="mso-fit-shape-to-text:t" inset="0,0,0,0">
                <w:txbxContent>
                  <w:p w:rsidR="004451B5" w:rsidRDefault="004451B5">
                    <w:pPr>
                      <w:tabs>
                        <w:tab w:val="right" w:pos="7790"/>
                      </w:tabs>
                    </w:pPr>
                    <w:proofErr w:type="spellStart"/>
                    <w:proofErr w:type="gramStart"/>
                    <w:r>
                      <w:rPr>
                        <w:rStyle w:val="Headerorfooter8pt"/>
                        <w:rFonts w:eastAsia="Consolas"/>
                      </w:rPr>
                      <w:t>i</w:t>
                    </w:r>
                    <w:proofErr w:type="spellEnd"/>
                    <w:proofErr w:type="gramEnd"/>
                    <w:r>
                      <w:rPr>
                        <w:rStyle w:val="Headerorfooter8pt"/>
                        <w:rFonts w:eastAsia="Consolas"/>
                      </w:rPr>
                      <w:tab/>
                      <w:t>BG JUSTICE-Norwegian FM</w:t>
                    </w:r>
                  </w:p>
                  <w:p w:rsidR="004451B5" w:rsidRDefault="004451B5">
                    <w:proofErr w:type="spellStart"/>
                    <w:r>
                      <w:rPr>
                        <w:rStyle w:val="Headerorfooter8pt"/>
                        <w:rFonts w:eastAsia="Consolas"/>
                      </w:rPr>
                      <w:t>Programme</w:t>
                    </w:r>
                    <w:proofErr w:type="spellEnd"/>
                    <w:r>
                      <w:rPr>
                        <w:rStyle w:val="Headerorfooter8pt"/>
                        <w:rFonts w:eastAsia="Consolas"/>
                      </w:rPr>
                      <w:t xml:space="preserve"> Agreement</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714560" behindDoc="1" locked="0" layoutInCell="1" allowOverlap="1" wp14:anchorId="23F49BF9" wp14:editId="7A105720">
              <wp:simplePos x="0" y="0"/>
              <wp:positionH relativeFrom="page">
                <wp:posOffset>5175250</wp:posOffset>
              </wp:positionH>
              <wp:positionV relativeFrom="page">
                <wp:posOffset>407035</wp:posOffset>
              </wp:positionV>
              <wp:extent cx="1188720" cy="233680"/>
              <wp:effectExtent l="3175" t="0" r="0" b="0"/>
              <wp:wrapNone/>
              <wp:docPr id="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8pt"/>
                              <w:rFonts w:eastAsia="Consolas"/>
                            </w:rPr>
                            <w:t>BG JUSTICE-NonvegianFM</w:t>
                          </w:r>
                        </w:p>
                        <w:p w:rsidR="004451B5" w:rsidRDefault="004451B5">
                          <w:r>
                            <w:rPr>
                              <w:rStyle w:val="Headerorfooter8pt"/>
                              <w:rFonts w:eastAsia="Consola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F49BF9" id="_x0000_t202" coordsize="21600,21600" o:spt="202" path="m,l,21600r21600,l21600,xe">
              <v:stroke joinstyle="miter"/>
              <v:path gradientshapeok="t" o:connecttype="rect"/>
            </v:shapetype>
            <v:shape id="Text Box 80" o:spid="_x0000_s1090" type="#_x0000_t202" style="position:absolute;margin-left:407.5pt;margin-top:32.05pt;width:93.6pt;height:18.4pt;z-index:-2516019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lksAIAALA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" filled="f" stroked="f">
              <v:textbox style="mso-fit-shape-to-text:t" inset="0,0,0,0">
                <w:txbxContent>
                  <w:p w:rsidR="004451B5" w:rsidRDefault="004451B5">
                    <w:r>
                      <w:rPr>
                        <w:rStyle w:val="Headerorfooter8pt"/>
                        <w:rFonts w:eastAsia="Consolas"/>
                      </w:rPr>
                      <w:t>BG JUSTICE-</w:t>
                    </w:r>
                    <w:proofErr w:type="spellStart"/>
                    <w:r>
                      <w:rPr>
                        <w:rStyle w:val="Headerorfooter8pt"/>
                        <w:rFonts w:eastAsia="Consolas"/>
                      </w:rPr>
                      <w:t>NonvegianFM</w:t>
                    </w:r>
                    <w:proofErr w:type="spellEnd"/>
                  </w:p>
                  <w:p w:rsidR="004451B5" w:rsidRDefault="004451B5">
                    <w:proofErr w:type="spellStart"/>
                    <w:r>
                      <w:rPr>
                        <w:rStyle w:val="Headerorfooter8pt"/>
                        <w:rFonts w:eastAsia="Consolas"/>
                      </w:rPr>
                      <w:t>Programme</w:t>
                    </w:r>
                    <w:proofErr w:type="spellEnd"/>
                    <w:r>
                      <w:rPr>
                        <w:rStyle w:val="Headerorfooter8pt"/>
                        <w:rFonts w:eastAsia="Consolas"/>
                      </w:rPr>
                      <w:t xml:space="preserve"> Agreement</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B5" w:rsidRDefault="004451B5">
    <w:pPr>
      <w:rPr>
        <w:sz w:val="2"/>
        <w:szCs w:val="2"/>
      </w:rPr>
    </w:pPr>
    <w:r>
      <w:rPr>
        <w:noProof/>
        <w:lang w:bidi="ar-SA"/>
      </w:rPr>
      <mc:AlternateContent>
        <mc:Choice Requires="wps">
          <w:drawing>
            <wp:anchor distT="0" distB="0" distL="63500" distR="63500" simplePos="0" relativeHeight="251717632" behindDoc="1" locked="0" layoutInCell="1" allowOverlap="1" wp14:anchorId="45C9836F" wp14:editId="5EC408F9">
              <wp:simplePos x="0" y="0"/>
              <wp:positionH relativeFrom="page">
                <wp:posOffset>5186680</wp:posOffset>
              </wp:positionH>
              <wp:positionV relativeFrom="page">
                <wp:posOffset>487045</wp:posOffset>
              </wp:positionV>
              <wp:extent cx="1337945" cy="233680"/>
              <wp:effectExtent l="0" t="1270" r="0" b="3175"/>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B5" w:rsidRDefault="004451B5">
                          <w:r>
                            <w:rPr>
                              <w:rStyle w:val="Headerorfooter8pt"/>
                              <w:rFonts w:eastAsia="Consolas"/>
                            </w:rPr>
                            <w:t>BG JUSTICE — Norwegian FM</w:t>
                          </w:r>
                        </w:p>
                        <w:p w:rsidR="004451B5" w:rsidRDefault="004451B5">
                          <w:r>
                            <w:rPr>
                              <w:rStyle w:val="Headerorfooter8pt"/>
                              <w:rFonts w:eastAsia="Consola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C9836F" id="_x0000_t202" coordsize="21600,21600" o:spt="202" path="m,l,21600r21600,l21600,xe">
              <v:stroke joinstyle="miter"/>
              <v:path gradientshapeok="t" o:connecttype="rect"/>
            </v:shapetype>
            <v:shape id="Text Box 83" o:spid="_x0000_s1093" type="#_x0000_t202" style="position:absolute;margin-left:408.4pt;margin-top:38.35pt;width:105.35pt;height:18.4pt;z-index:-2515988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" filled="f" stroked="f">
              <v:textbox style="mso-fit-shape-to-text:t" inset="0,0,0,0">
                <w:txbxContent>
                  <w:p w:rsidR="004451B5" w:rsidRDefault="004451B5">
                    <w:r>
                      <w:rPr>
                        <w:rStyle w:val="Headerorfooter8pt"/>
                        <w:rFonts w:eastAsia="Consolas"/>
                      </w:rPr>
                      <w:t>BG JUSTICE — Norwegian FM</w:t>
                    </w:r>
                  </w:p>
                  <w:p w:rsidR="004451B5" w:rsidRDefault="004451B5">
                    <w:proofErr w:type="spellStart"/>
                    <w:r>
                      <w:rPr>
                        <w:rStyle w:val="Headerorfooter8pt"/>
                        <w:rFonts w:eastAsia="Consolas"/>
                      </w:rPr>
                      <w:t>Programme</w:t>
                    </w:r>
                    <w:proofErr w:type="spellEnd"/>
                    <w:r>
                      <w:rPr>
                        <w:rStyle w:val="Headerorfooter8pt"/>
                        <w:rFonts w:eastAsia="Consolas"/>
                      </w:rPr>
                      <w:t xml:space="preserve"> Agreement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A0694B">
    <w:pPr>
      <w:rPr>
        <w:sz w:val="2"/>
        <w:szCs w:val="2"/>
      </w:rPr>
    </w:pPr>
    <w:r>
      <w:rPr>
        <w:noProof/>
        <w:lang w:bidi="ar-SA"/>
      </w:rPr>
      <mc:AlternateContent>
        <mc:Choice Requires="wps">
          <w:drawing>
            <wp:anchor distT="0" distB="0" distL="63500" distR="63500" simplePos="0" relativeHeight="251664384" behindDoc="1" locked="0" layoutInCell="1" allowOverlap="1" wp14:anchorId="07A72ECC" wp14:editId="33BAF4B1">
              <wp:simplePos x="0" y="0"/>
              <wp:positionH relativeFrom="page">
                <wp:posOffset>5207635</wp:posOffset>
              </wp:positionH>
              <wp:positionV relativeFrom="page">
                <wp:posOffset>466090</wp:posOffset>
              </wp:positionV>
              <wp:extent cx="1349375" cy="248285"/>
              <wp:effectExtent l="0" t="0" r="0" b="0"/>
              <wp:wrapNone/>
              <wp:docPr id="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A0694B">
                          <w:r>
                            <w:rPr>
                              <w:rStyle w:val="Headerorfooter"/>
                              <w:rFonts w:eastAsia="Arial Unicode MS"/>
                            </w:rPr>
                            <w:t>BG JUSTICE - Norwegian FM</w:t>
                          </w:r>
                        </w:p>
                        <w:p w:rsidR="00A13EE3" w:rsidRDefault="00A0694B">
                          <w:r>
                            <w:rPr>
                              <w:rStyle w:val="Headerorfooter"/>
                              <w:rFonts w:eastAsia="Arial Unicode M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A72ECC" id="_x0000_t202" coordsize="21600,21600" o:spt="202" path="m,l,21600r21600,l21600,xe">
              <v:stroke joinstyle="miter"/>
              <v:path gradientshapeok="t" o:connecttype="rect"/>
            </v:shapetype>
            <v:shape id="Text Box 19" o:spid="_x0000_s1042" type="#_x0000_t202" style="position:absolute;margin-left:410.05pt;margin-top:36.7pt;width:106.25pt;height:19.5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2NrgIAALA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" filled="f" stroked="f">
              <v:textbox style="mso-fit-shape-to-text:t" inset="0,0,0,0">
                <w:txbxContent>
                  <w:p w:rsidR="00A13EE3" w:rsidRDefault="00A0694B">
                    <w:r>
                      <w:rPr>
                        <w:rStyle w:val="Headerorfooter"/>
                        <w:rFonts w:eastAsia="Arial Unicode MS"/>
                      </w:rPr>
                      <w:t>BG JUSTICE - Norwegian FM</w:t>
                    </w:r>
                  </w:p>
                  <w:p w:rsidR="00A13EE3" w:rsidRDefault="00A0694B">
                    <w:proofErr w:type="spellStart"/>
                    <w:r>
                      <w:rPr>
                        <w:rStyle w:val="Headerorfooter"/>
                        <w:rFonts w:eastAsia="Arial Unicode MS"/>
                      </w:rPr>
                      <w:t>Programme</w:t>
                    </w:r>
                    <w:proofErr w:type="spellEnd"/>
                    <w:r>
                      <w:rPr>
                        <w:rStyle w:val="Headerorfooter"/>
                        <w:rFonts w:eastAsia="Arial Unicode MS"/>
                      </w:rPr>
                      <w:t xml:space="preserve"> Agreement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A0694B">
    <w:pPr>
      <w:rPr>
        <w:sz w:val="2"/>
        <w:szCs w:val="2"/>
      </w:rPr>
    </w:pPr>
    <w:r>
      <w:rPr>
        <w:noProof/>
        <w:lang w:bidi="ar-SA"/>
      </w:rPr>
      <mc:AlternateContent>
        <mc:Choice Requires="wps">
          <w:drawing>
            <wp:anchor distT="0" distB="0" distL="63500" distR="63500" simplePos="0" relativeHeight="251665408" behindDoc="1" locked="0" layoutInCell="1" allowOverlap="1" wp14:anchorId="264A0710" wp14:editId="00FDC5B6">
              <wp:simplePos x="0" y="0"/>
              <wp:positionH relativeFrom="page">
                <wp:posOffset>5212080</wp:posOffset>
              </wp:positionH>
              <wp:positionV relativeFrom="page">
                <wp:posOffset>449580</wp:posOffset>
              </wp:positionV>
              <wp:extent cx="1349375" cy="248285"/>
              <wp:effectExtent l="1905" t="1905" r="1270" b="0"/>
              <wp:wrapNone/>
              <wp:docPr id="5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A0694B">
                          <w:r>
                            <w:rPr>
                              <w:rStyle w:val="Headerorfooter"/>
                              <w:rFonts w:eastAsia="Arial Unicode MS"/>
                            </w:rPr>
                            <w:t>BG JUSTICE - Norwegian FM</w:t>
                          </w:r>
                        </w:p>
                        <w:p w:rsidR="00A13EE3" w:rsidRDefault="00A0694B">
                          <w:r>
                            <w:rPr>
                              <w:rStyle w:val="Headerorfooter"/>
                              <w:rFonts w:eastAsia="Arial Unicode M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4A0710" id="_x0000_t202" coordsize="21600,21600" o:spt="202" path="m,l,21600r21600,l21600,xe">
              <v:stroke joinstyle="miter"/>
              <v:path gradientshapeok="t" o:connecttype="rect"/>
            </v:shapetype>
            <v:shape id="Text Box 20" o:spid="_x0000_s1043" type="#_x0000_t202" style="position:absolute;margin-left:410.4pt;margin-top:35.4pt;width:106.25pt;height:19.5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" filled="f" stroked="f">
              <v:textbox style="mso-fit-shape-to-text:t" inset="0,0,0,0">
                <w:txbxContent>
                  <w:p w:rsidR="00A13EE3" w:rsidRDefault="00A0694B">
                    <w:r>
                      <w:rPr>
                        <w:rStyle w:val="Headerorfooter"/>
                        <w:rFonts w:eastAsia="Arial Unicode MS"/>
                      </w:rPr>
                      <w:t>BG JUSTICE - Norwegian FM</w:t>
                    </w:r>
                  </w:p>
                  <w:p w:rsidR="00A13EE3" w:rsidRDefault="00A0694B">
                    <w:proofErr w:type="spellStart"/>
                    <w:r>
                      <w:rPr>
                        <w:rStyle w:val="Headerorfooter"/>
                        <w:rFonts w:eastAsia="Arial Unicode MS"/>
                      </w:rPr>
                      <w:t>Programme</w:t>
                    </w:r>
                    <w:proofErr w:type="spellEnd"/>
                    <w:r>
                      <w:rPr>
                        <w:rStyle w:val="Headerorfooter"/>
                        <w:rFonts w:eastAsia="Arial Unicode MS"/>
                      </w:rPr>
                      <w:t xml:space="preserve"> Agreement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A0694B">
    <w:pPr>
      <w:rPr>
        <w:sz w:val="2"/>
        <w:szCs w:val="2"/>
      </w:rPr>
    </w:pPr>
    <w:r>
      <w:rPr>
        <w:noProof/>
        <w:lang w:bidi="ar-SA"/>
      </w:rPr>
      <mc:AlternateContent>
        <mc:Choice Requires="wps">
          <w:drawing>
            <wp:anchor distT="0" distB="0" distL="63500" distR="63500" simplePos="0" relativeHeight="251666432" behindDoc="1" locked="0" layoutInCell="1" allowOverlap="1" wp14:anchorId="229682E1" wp14:editId="0327A837">
              <wp:simplePos x="0" y="0"/>
              <wp:positionH relativeFrom="page">
                <wp:posOffset>5212080</wp:posOffset>
              </wp:positionH>
              <wp:positionV relativeFrom="page">
                <wp:posOffset>449580</wp:posOffset>
              </wp:positionV>
              <wp:extent cx="1349375" cy="248285"/>
              <wp:effectExtent l="1905" t="1905" r="1270" b="0"/>
              <wp:wrapNone/>
              <wp:docPr id="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A0694B">
                          <w:r>
                            <w:rPr>
                              <w:rStyle w:val="Headerorfooter"/>
                              <w:rFonts w:eastAsia="Arial Unicode MS"/>
                            </w:rPr>
                            <w:t>BG JUSTICE - Norwegian FM</w:t>
                          </w:r>
                        </w:p>
                        <w:p w:rsidR="00A13EE3" w:rsidRDefault="00A0694B">
                          <w:r>
                            <w:rPr>
                              <w:rStyle w:val="Headerorfooter"/>
                              <w:rFonts w:eastAsia="Arial Unicode M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9682E1" id="_x0000_t202" coordsize="21600,21600" o:spt="202" path="m,l,21600r21600,l21600,xe">
              <v:stroke joinstyle="miter"/>
              <v:path gradientshapeok="t" o:connecttype="rect"/>
            </v:shapetype>
            <v:shape id="Text Box 21" o:spid="_x0000_s1044" type="#_x0000_t202" style="position:absolute;margin-left:410.4pt;margin-top:35.4pt;width:106.25pt;height:19.5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" filled="f" stroked="f">
              <v:textbox style="mso-fit-shape-to-text:t" inset="0,0,0,0">
                <w:txbxContent>
                  <w:p w:rsidR="00A13EE3" w:rsidRDefault="00A0694B">
                    <w:r>
                      <w:rPr>
                        <w:rStyle w:val="Headerorfooter"/>
                        <w:rFonts w:eastAsia="Arial Unicode MS"/>
                      </w:rPr>
                      <w:t>BG JUSTICE - Norwegian FM</w:t>
                    </w:r>
                  </w:p>
                  <w:p w:rsidR="00A13EE3" w:rsidRDefault="00A0694B">
                    <w:proofErr w:type="spellStart"/>
                    <w:r>
                      <w:rPr>
                        <w:rStyle w:val="Headerorfooter"/>
                        <w:rFonts w:eastAsia="Arial Unicode MS"/>
                      </w:rPr>
                      <w:t>Programme</w:t>
                    </w:r>
                    <w:proofErr w:type="spellEnd"/>
                    <w:r>
                      <w:rPr>
                        <w:rStyle w:val="Headerorfooter"/>
                        <w:rFonts w:eastAsia="Arial Unicode MS"/>
                      </w:rPr>
                      <w:t xml:space="preserve"> Agreement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A0694B">
    <w:pPr>
      <w:rPr>
        <w:sz w:val="2"/>
        <w:szCs w:val="2"/>
      </w:rPr>
    </w:pPr>
    <w:r>
      <w:rPr>
        <w:noProof/>
        <w:lang w:bidi="ar-SA"/>
      </w:rPr>
      <mc:AlternateContent>
        <mc:Choice Requires="wps">
          <w:drawing>
            <wp:anchor distT="0" distB="0" distL="63500" distR="63500" simplePos="0" relativeHeight="251669504" behindDoc="1" locked="0" layoutInCell="1" allowOverlap="1" wp14:anchorId="30A2E0B8" wp14:editId="7393BD3F">
              <wp:simplePos x="0" y="0"/>
              <wp:positionH relativeFrom="page">
                <wp:posOffset>5207635</wp:posOffset>
              </wp:positionH>
              <wp:positionV relativeFrom="page">
                <wp:posOffset>466090</wp:posOffset>
              </wp:positionV>
              <wp:extent cx="1349375" cy="248285"/>
              <wp:effectExtent l="0" t="0" r="0" b="0"/>
              <wp:wrapNone/>
              <wp:docPr id="5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A0694B">
                          <w:r>
                            <w:rPr>
                              <w:rStyle w:val="Headerorfooter"/>
                              <w:rFonts w:eastAsia="Arial Unicode MS"/>
                            </w:rPr>
                            <w:t>BG JUSTICE - Norwegian FM</w:t>
                          </w:r>
                        </w:p>
                        <w:p w:rsidR="00A13EE3" w:rsidRDefault="00A0694B">
                          <w:r>
                            <w:rPr>
                              <w:rStyle w:val="Headerorfooter"/>
                              <w:rFonts w:eastAsia="Arial Unicode M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A2E0B8" id="_x0000_t202" coordsize="21600,21600" o:spt="202" path="m,l,21600r21600,l21600,xe">
              <v:stroke joinstyle="miter"/>
              <v:path gradientshapeok="t" o:connecttype="rect"/>
            </v:shapetype>
            <v:shape id="Text Box 25" o:spid="_x0000_s1047" type="#_x0000_t202" style="position:absolute;margin-left:410.05pt;margin-top:36.7pt;width:106.25pt;height:19.5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" filled="f" stroked="f">
              <v:textbox style="mso-fit-shape-to-text:t" inset="0,0,0,0">
                <w:txbxContent>
                  <w:p w:rsidR="00A13EE3" w:rsidRDefault="00A0694B">
                    <w:r>
                      <w:rPr>
                        <w:rStyle w:val="Headerorfooter"/>
                        <w:rFonts w:eastAsia="Arial Unicode MS"/>
                      </w:rPr>
                      <w:t>BG JUSTICE - Norwegian FM</w:t>
                    </w:r>
                  </w:p>
                  <w:p w:rsidR="00A13EE3" w:rsidRDefault="00A0694B">
                    <w:proofErr w:type="spellStart"/>
                    <w:r>
                      <w:rPr>
                        <w:rStyle w:val="Headerorfooter"/>
                        <w:rFonts w:eastAsia="Arial Unicode MS"/>
                      </w:rPr>
                      <w:t>Programme</w:t>
                    </w:r>
                    <w:proofErr w:type="spellEnd"/>
                    <w:r>
                      <w:rPr>
                        <w:rStyle w:val="Headerorfooter"/>
                        <w:rFonts w:eastAsia="Arial Unicode MS"/>
                      </w:rPr>
                      <w:t xml:space="preserve"> Agreement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A0694B">
    <w:pPr>
      <w:rPr>
        <w:sz w:val="2"/>
        <w:szCs w:val="2"/>
      </w:rPr>
    </w:pPr>
    <w:r>
      <w:rPr>
        <w:noProof/>
        <w:lang w:bidi="ar-SA"/>
      </w:rPr>
      <mc:AlternateContent>
        <mc:Choice Requires="wps">
          <w:drawing>
            <wp:anchor distT="0" distB="0" distL="63500" distR="63500" simplePos="0" relativeHeight="251670528" behindDoc="1" locked="0" layoutInCell="1" allowOverlap="1" wp14:anchorId="05D001E4" wp14:editId="17E53FCD">
              <wp:simplePos x="0" y="0"/>
              <wp:positionH relativeFrom="page">
                <wp:posOffset>5207635</wp:posOffset>
              </wp:positionH>
              <wp:positionV relativeFrom="page">
                <wp:posOffset>466090</wp:posOffset>
              </wp:positionV>
              <wp:extent cx="1398905" cy="247015"/>
              <wp:effectExtent l="0" t="0" r="3810" b="1270"/>
              <wp:wrapNone/>
              <wp:docPr id="5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A0694B">
                          <w:r>
                            <w:rPr>
                              <w:rStyle w:val="Headerorfooter"/>
                              <w:rFonts w:eastAsia="Arial Unicode MS"/>
                            </w:rPr>
                            <w:t>BG JUSTICE - Norwegian FM</w:t>
                          </w:r>
                        </w:p>
                        <w:p w:rsidR="00A13EE3" w:rsidRDefault="00A0694B">
                          <w:r>
                            <w:rPr>
                              <w:rStyle w:val="Headerorfooter"/>
                              <w:rFonts w:eastAsia="Arial Unicode M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D001E4" id="_x0000_t202" coordsize="21600,21600" o:spt="202" path="m,l,21600r21600,l21600,xe">
              <v:stroke joinstyle="miter"/>
              <v:path gradientshapeok="t" o:connecttype="rect"/>
            </v:shapetype>
            <v:shape id="Text Box 26" o:spid="_x0000_s1048" type="#_x0000_t202" style="position:absolute;margin-left:410.05pt;margin-top:36.7pt;width:110.15pt;height:19.4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yrgIAALE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" filled="f" stroked="f">
              <v:textbox style="mso-fit-shape-to-text:t" inset="0,0,0,0">
                <w:txbxContent>
                  <w:p w:rsidR="00A13EE3" w:rsidRDefault="00A0694B">
                    <w:r>
                      <w:rPr>
                        <w:rStyle w:val="Headerorfooter"/>
                        <w:rFonts w:eastAsia="Arial Unicode MS"/>
                      </w:rPr>
                      <w:t>BG JUSTICE - Norwegian FM</w:t>
                    </w:r>
                  </w:p>
                  <w:p w:rsidR="00A13EE3" w:rsidRDefault="00A0694B">
                    <w:proofErr w:type="spellStart"/>
                    <w:r>
                      <w:rPr>
                        <w:rStyle w:val="Headerorfooter"/>
                        <w:rFonts w:eastAsia="Arial Unicode MS"/>
                      </w:rPr>
                      <w:t>Programme</w:t>
                    </w:r>
                    <w:proofErr w:type="spellEnd"/>
                    <w:r>
                      <w:rPr>
                        <w:rStyle w:val="Headerorfooter"/>
                        <w:rFonts w:eastAsia="Arial Unicode MS"/>
                      </w:rPr>
                      <w:t xml:space="preserve"> Agreement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E3" w:rsidRDefault="00A0694B">
    <w:pPr>
      <w:rPr>
        <w:sz w:val="2"/>
        <w:szCs w:val="2"/>
      </w:rPr>
    </w:pPr>
    <w:r>
      <w:rPr>
        <w:noProof/>
        <w:lang w:bidi="ar-SA"/>
      </w:rPr>
      <mc:AlternateContent>
        <mc:Choice Requires="wps">
          <w:drawing>
            <wp:anchor distT="0" distB="0" distL="63500" distR="63500" simplePos="0" relativeHeight="251671552" behindDoc="1" locked="0" layoutInCell="1" allowOverlap="1" wp14:anchorId="50CD693F" wp14:editId="734B848E">
              <wp:simplePos x="0" y="0"/>
              <wp:positionH relativeFrom="page">
                <wp:posOffset>5212080</wp:posOffset>
              </wp:positionH>
              <wp:positionV relativeFrom="page">
                <wp:posOffset>449580</wp:posOffset>
              </wp:positionV>
              <wp:extent cx="1401445" cy="247015"/>
              <wp:effectExtent l="1905" t="1905" r="0" b="0"/>
              <wp:wrapNone/>
              <wp:docPr id="5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E3" w:rsidRDefault="00A0694B">
                          <w:r>
                            <w:rPr>
                              <w:rStyle w:val="Headerorfooter"/>
                              <w:rFonts w:eastAsia="Arial Unicode MS"/>
                            </w:rPr>
                            <w:t>BG JUSTICE - Norwegian FM</w:t>
                          </w:r>
                        </w:p>
                        <w:p w:rsidR="00A13EE3" w:rsidRDefault="00A0694B">
                          <w:r>
                            <w:rPr>
                              <w:rStyle w:val="Headerorfooter"/>
                              <w:rFonts w:eastAsia="Arial Unicode MS"/>
                            </w:rPr>
                            <w:t>Programme Agreement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CD693F" id="_x0000_t202" coordsize="21600,21600" o:spt="202" path="m,l,21600r21600,l21600,xe">
              <v:stroke joinstyle="miter"/>
              <v:path gradientshapeok="t" o:connecttype="rect"/>
            </v:shapetype>
            <v:shape id="Text Box 28" o:spid="_x0000_s1049" type="#_x0000_t202" style="position:absolute;margin-left:410.4pt;margin-top:35.4pt;width:110.35pt;height:19.4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" filled="f" stroked="f">
              <v:textbox style="mso-fit-shape-to-text:t" inset="0,0,0,0">
                <w:txbxContent>
                  <w:p w:rsidR="00A13EE3" w:rsidRDefault="00A0694B">
                    <w:r>
                      <w:rPr>
                        <w:rStyle w:val="Headerorfooter"/>
                        <w:rFonts w:eastAsia="Arial Unicode MS"/>
                      </w:rPr>
                      <w:t>BG JUSTICE - Norwegian FM</w:t>
                    </w:r>
                  </w:p>
                  <w:p w:rsidR="00A13EE3" w:rsidRDefault="00A0694B">
                    <w:proofErr w:type="spellStart"/>
                    <w:r>
                      <w:rPr>
                        <w:rStyle w:val="Headerorfooter"/>
                        <w:rFonts w:eastAsia="Arial Unicode MS"/>
                      </w:rPr>
                      <w:t>Programme</w:t>
                    </w:r>
                    <w:proofErr w:type="spellEnd"/>
                    <w:r>
                      <w:rPr>
                        <w:rStyle w:val="Headerorfooter"/>
                        <w:rFonts w:eastAsia="Arial Unicode MS"/>
                      </w:rPr>
                      <w:t xml:space="preserve"> Agreement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463"/>
    <w:multiLevelType w:val="multilevel"/>
    <w:tmpl w:val="67A6A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B1CFC"/>
    <w:multiLevelType w:val="multilevel"/>
    <w:tmpl w:val="3D6EF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7B59E9"/>
    <w:multiLevelType w:val="multilevel"/>
    <w:tmpl w:val="1C402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33F0F"/>
    <w:multiLevelType w:val="multilevel"/>
    <w:tmpl w:val="AB9E3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07716B"/>
    <w:multiLevelType w:val="multilevel"/>
    <w:tmpl w:val="C278F5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8E1A4A"/>
    <w:multiLevelType w:val="multilevel"/>
    <w:tmpl w:val="9E885E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1232EF"/>
    <w:multiLevelType w:val="multilevel"/>
    <w:tmpl w:val="4C2CC4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E23B74"/>
    <w:multiLevelType w:val="multilevel"/>
    <w:tmpl w:val="2FDEBB0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CE30BF"/>
    <w:multiLevelType w:val="multilevel"/>
    <w:tmpl w:val="82B4C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182873"/>
    <w:multiLevelType w:val="multilevel"/>
    <w:tmpl w:val="12CA1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2658DD"/>
    <w:multiLevelType w:val="multilevel"/>
    <w:tmpl w:val="A39AC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7E0AF3"/>
    <w:multiLevelType w:val="multilevel"/>
    <w:tmpl w:val="86364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6705E4"/>
    <w:multiLevelType w:val="multilevel"/>
    <w:tmpl w:val="64046A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8213DE"/>
    <w:multiLevelType w:val="multilevel"/>
    <w:tmpl w:val="D60E8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9022F5"/>
    <w:multiLevelType w:val="multilevel"/>
    <w:tmpl w:val="93FE07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FA1879"/>
    <w:multiLevelType w:val="multilevel"/>
    <w:tmpl w:val="0F3CAB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890824"/>
    <w:multiLevelType w:val="multilevel"/>
    <w:tmpl w:val="FAB21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1374D0"/>
    <w:multiLevelType w:val="multilevel"/>
    <w:tmpl w:val="1CC2C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455F25"/>
    <w:multiLevelType w:val="multilevel"/>
    <w:tmpl w:val="8F401F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681153"/>
    <w:multiLevelType w:val="multilevel"/>
    <w:tmpl w:val="9DD8D0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A43F99"/>
    <w:multiLevelType w:val="multilevel"/>
    <w:tmpl w:val="0A84D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7A0DEC"/>
    <w:multiLevelType w:val="multilevel"/>
    <w:tmpl w:val="70AC1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250695"/>
    <w:multiLevelType w:val="multilevel"/>
    <w:tmpl w:val="44F61D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692B38"/>
    <w:multiLevelType w:val="multilevel"/>
    <w:tmpl w:val="92069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3D3CB1"/>
    <w:multiLevelType w:val="multilevel"/>
    <w:tmpl w:val="3AFAF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E034FB"/>
    <w:multiLevelType w:val="multilevel"/>
    <w:tmpl w:val="880CB19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083E86"/>
    <w:multiLevelType w:val="multilevel"/>
    <w:tmpl w:val="C1B85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36"/>
        <w:szCs w:val="36"/>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A71722"/>
    <w:multiLevelType w:val="multilevel"/>
    <w:tmpl w:val="305E117A"/>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2A3A93"/>
    <w:multiLevelType w:val="multilevel"/>
    <w:tmpl w:val="C868C304"/>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CA2E2F"/>
    <w:multiLevelType w:val="multilevel"/>
    <w:tmpl w:val="192286CA"/>
    <w:lvl w:ilvl="0">
      <w:start w:val="2"/>
      <w:numFmt w:val="decimal"/>
      <w:lvlText w:val="4.%1"/>
      <w:lvlJc w:val="left"/>
      <w:rPr>
        <w:rFonts w:ascii="Times New Roman" w:eastAsia="Times New Roman" w:hAnsi="Times New Roman" w:cs="Times New Roman"/>
        <w:b/>
        <w:bCs/>
        <w:i/>
        <w:iCs/>
        <w:smallCaps w:val="0"/>
        <w:strike w:val="0"/>
        <w:color w:val="000000"/>
        <w:spacing w:val="0"/>
        <w:w w:val="100"/>
        <w:position w:val="0"/>
        <w:sz w:val="36"/>
        <w:szCs w:val="3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670FB3"/>
    <w:multiLevelType w:val="multilevel"/>
    <w:tmpl w:val="F32ED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8678E2"/>
    <w:multiLevelType w:val="multilevel"/>
    <w:tmpl w:val="721AE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03589A"/>
    <w:multiLevelType w:val="multilevel"/>
    <w:tmpl w:val="B34CE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32757E"/>
    <w:multiLevelType w:val="multilevel"/>
    <w:tmpl w:val="6CCC4B14"/>
    <w:lvl w:ilvl="0">
      <w:start w:val="2"/>
      <w:numFmt w:val="decimal"/>
      <w:lvlText w:val="6.%1"/>
      <w:lvlJc w:val="left"/>
      <w:rPr>
        <w:rFonts w:ascii="Times New Roman" w:eastAsia="Times New Roman" w:hAnsi="Times New Roman" w:cs="Times New Roman"/>
        <w:b/>
        <w:bCs/>
        <w:i/>
        <w:iCs/>
        <w:smallCaps w:val="0"/>
        <w:strike w:val="0"/>
        <w:color w:val="000000"/>
        <w:spacing w:val="0"/>
        <w:w w:val="100"/>
        <w:position w:val="0"/>
        <w:sz w:val="36"/>
        <w:szCs w:val="3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25"/>
  </w:num>
  <w:num w:numId="4">
    <w:abstractNumId w:val="9"/>
  </w:num>
  <w:num w:numId="5">
    <w:abstractNumId w:val="30"/>
  </w:num>
  <w:num w:numId="6">
    <w:abstractNumId w:val="2"/>
  </w:num>
  <w:num w:numId="7">
    <w:abstractNumId w:val="4"/>
  </w:num>
  <w:num w:numId="8">
    <w:abstractNumId w:val="1"/>
  </w:num>
  <w:num w:numId="9">
    <w:abstractNumId w:val="11"/>
  </w:num>
  <w:num w:numId="10">
    <w:abstractNumId w:val="19"/>
  </w:num>
  <w:num w:numId="11">
    <w:abstractNumId w:val="24"/>
  </w:num>
  <w:num w:numId="12">
    <w:abstractNumId w:val="10"/>
  </w:num>
  <w:num w:numId="13">
    <w:abstractNumId w:val="23"/>
  </w:num>
  <w:num w:numId="14">
    <w:abstractNumId w:val="5"/>
  </w:num>
  <w:num w:numId="15">
    <w:abstractNumId w:val="21"/>
  </w:num>
  <w:num w:numId="16">
    <w:abstractNumId w:val="20"/>
  </w:num>
  <w:num w:numId="17">
    <w:abstractNumId w:val="32"/>
  </w:num>
  <w:num w:numId="18">
    <w:abstractNumId w:val="3"/>
  </w:num>
  <w:num w:numId="19">
    <w:abstractNumId w:val="0"/>
  </w:num>
  <w:num w:numId="20">
    <w:abstractNumId w:val="18"/>
  </w:num>
  <w:num w:numId="21">
    <w:abstractNumId w:val="28"/>
  </w:num>
  <w:num w:numId="22">
    <w:abstractNumId w:val="27"/>
  </w:num>
  <w:num w:numId="23">
    <w:abstractNumId w:val="31"/>
  </w:num>
  <w:num w:numId="24">
    <w:abstractNumId w:val="6"/>
  </w:num>
  <w:num w:numId="25">
    <w:abstractNumId w:val="12"/>
  </w:num>
  <w:num w:numId="26">
    <w:abstractNumId w:val="17"/>
  </w:num>
  <w:num w:numId="27">
    <w:abstractNumId w:val="15"/>
  </w:num>
  <w:num w:numId="28">
    <w:abstractNumId w:val="7"/>
  </w:num>
  <w:num w:numId="29">
    <w:abstractNumId w:val="26"/>
  </w:num>
  <w:num w:numId="30">
    <w:abstractNumId w:val="22"/>
  </w:num>
  <w:num w:numId="31">
    <w:abstractNumId w:val="29"/>
  </w:num>
  <w:num w:numId="32">
    <w:abstractNumId w:val="13"/>
  </w:num>
  <w:num w:numId="33">
    <w:abstractNumId w:val="16"/>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4B"/>
    <w:rsid w:val="00164B29"/>
    <w:rsid w:val="00247209"/>
    <w:rsid w:val="004451B5"/>
    <w:rsid w:val="00A0694B"/>
    <w:rsid w:val="00E833F1"/>
    <w:rsid w:val="00FE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81CBB-C6EE-400B-B8A4-7C7A47D3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694B"/>
    <w:pPr>
      <w:widowControl w:val="0"/>
      <w:spacing w:after="0" w:line="240" w:lineRule="auto"/>
    </w:pPr>
    <w:rPr>
      <w:rFonts w:ascii="Arial Unicode MS" w:eastAsia="Arial Unicode MS" w:hAnsi="Arial Unicode MS" w:cs="Arial Unicode MS"/>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0694B"/>
    <w:rPr>
      <w:color w:val="0066CC"/>
      <w:u w:val="single"/>
    </w:rPr>
  </w:style>
  <w:style w:type="character" w:customStyle="1" w:styleId="Bodytext3">
    <w:name w:val="Body text (3)_"/>
    <w:basedOn w:val="DefaultParagraphFont"/>
    <w:link w:val="Bodytext30"/>
    <w:rsid w:val="00A0694B"/>
    <w:rPr>
      <w:rFonts w:ascii="Times New Roman" w:eastAsia="Times New Roman" w:hAnsi="Times New Roman" w:cs="Times New Roman"/>
      <w:b/>
      <w:bCs/>
      <w:shd w:val="clear" w:color="auto" w:fill="FFFFFF"/>
      <w:lang w:val="bg-BG" w:eastAsia="bg-BG" w:bidi="bg-BG"/>
    </w:rPr>
  </w:style>
  <w:style w:type="character" w:customStyle="1" w:styleId="Headerorfooter">
    <w:name w:val="Header or footer"/>
    <w:basedOn w:val="DefaultParagraphFont"/>
    <w:rsid w:val="00A0694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2Exact">
    <w:name w:val="Body text (2) Exact"/>
    <w:basedOn w:val="DefaultParagraphFont"/>
    <w:rsid w:val="00A0694B"/>
    <w:rPr>
      <w:rFonts w:ascii="Times New Roman" w:eastAsia="Times New Roman" w:hAnsi="Times New Roman" w:cs="Times New Roman"/>
      <w:b w:val="0"/>
      <w:bCs w:val="0"/>
      <w:i w:val="0"/>
      <w:iCs w:val="0"/>
      <w:smallCaps w:val="0"/>
      <w:strike w:val="0"/>
      <w:sz w:val="21"/>
      <w:szCs w:val="21"/>
      <w:u w:val="none"/>
    </w:rPr>
  </w:style>
  <w:style w:type="character" w:customStyle="1" w:styleId="HeaderorfooterTrebuchetMS75ptItalic">
    <w:name w:val="Header or footer + Trebuchet MS;7;5 pt;Italic"/>
    <w:basedOn w:val="DefaultParagraphFont"/>
    <w:rsid w:val="00A0694B"/>
    <w:rPr>
      <w:rFonts w:ascii="Trebuchet MS" w:eastAsia="Trebuchet MS" w:hAnsi="Trebuchet MS" w:cs="Trebuchet MS"/>
      <w:b w:val="0"/>
      <w:bCs w:val="0"/>
      <w:i/>
      <w:iCs/>
      <w:smallCaps w:val="0"/>
      <w:strike w:val="0"/>
      <w:color w:val="000000"/>
      <w:spacing w:val="0"/>
      <w:w w:val="100"/>
      <w:position w:val="0"/>
      <w:sz w:val="15"/>
      <w:szCs w:val="15"/>
      <w:u w:val="none"/>
      <w:lang w:val="en-US" w:eastAsia="en-US" w:bidi="en-US"/>
    </w:rPr>
  </w:style>
  <w:style w:type="character" w:customStyle="1" w:styleId="Bodytext2Spacing2pt">
    <w:name w:val="Body text (2) + Spacing 2 pt"/>
    <w:basedOn w:val="DefaultParagraphFont"/>
    <w:rsid w:val="00A0694B"/>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en-US" w:eastAsia="en-US" w:bidi="en-US"/>
    </w:rPr>
  </w:style>
  <w:style w:type="character" w:customStyle="1" w:styleId="Bodytext2">
    <w:name w:val="Body text (2)"/>
    <w:basedOn w:val="DefaultParagraphFont"/>
    <w:rsid w:val="00A0694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Bodytext2TrebuchetMS9pt">
    <w:name w:val="Body text (2) + Trebuchet MS;9 pt"/>
    <w:basedOn w:val="DefaultParagraphFont"/>
    <w:rsid w:val="00A0694B"/>
    <w:rPr>
      <w:rFonts w:ascii="Trebuchet MS" w:eastAsia="Trebuchet MS" w:hAnsi="Trebuchet MS" w:cs="Trebuchet MS"/>
      <w:b/>
      <w:bCs/>
      <w:i w:val="0"/>
      <w:iCs w:val="0"/>
      <w:smallCaps w:val="0"/>
      <w:strike w:val="0"/>
      <w:color w:val="000000"/>
      <w:spacing w:val="0"/>
      <w:w w:val="100"/>
      <w:position w:val="0"/>
      <w:sz w:val="18"/>
      <w:szCs w:val="18"/>
      <w:u w:val="none"/>
      <w:lang w:val="en-US" w:eastAsia="en-US" w:bidi="en-US"/>
    </w:rPr>
  </w:style>
  <w:style w:type="character" w:customStyle="1" w:styleId="Bodytext7">
    <w:name w:val="Body text (7)_"/>
    <w:basedOn w:val="DefaultParagraphFont"/>
    <w:link w:val="Bodytext70"/>
    <w:rsid w:val="00A0694B"/>
    <w:rPr>
      <w:rFonts w:ascii="Times New Roman" w:eastAsia="Times New Roman" w:hAnsi="Times New Roman" w:cs="Times New Roman"/>
      <w:sz w:val="20"/>
      <w:szCs w:val="20"/>
      <w:shd w:val="clear" w:color="auto" w:fill="FFFFFF"/>
    </w:rPr>
  </w:style>
  <w:style w:type="character" w:customStyle="1" w:styleId="Bodytext3LucidaSansUnicodeItalic">
    <w:name w:val="Body text (3) + Lucida Sans Unicode;Italic"/>
    <w:basedOn w:val="Bodytext3"/>
    <w:rsid w:val="00A0694B"/>
    <w:rPr>
      <w:rFonts w:ascii="Lucida Sans Unicode" w:eastAsia="Lucida Sans Unicode" w:hAnsi="Lucida Sans Unicode" w:cs="Lucida Sans Unicode"/>
      <w:b/>
      <w:bCs/>
      <w:i/>
      <w:iCs/>
      <w:color w:val="000000"/>
      <w:spacing w:val="0"/>
      <w:w w:val="100"/>
      <w:position w:val="0"/>
      <w:shd w:val="clear" w:color="auto" w:fill="FFFFFF"/>
      <w:lang w:val="en-US" w:eastAsia="en-US" w:bidi="en-US"/>
    </w:rPr>
  </w:style>
  <w:style w:type="character" w:customStyle="1" w:styleId="Bodytext214ptScale20">
    <w:name w:val="Body text (2) + 14 pt;Scale 20%"/>
    <w:basedOn w:val="DefaultParagraphFont"/>
    <w:rsid w:val="00A0694B"/>
    <w:rPr>
      <w:rFonts w:ascii="Times New Roman" w:eastAsia="Times New Roman" w:hAnsi="Times New Roman" w:cs="Times New Roman"/>
      <w:b w:val="0"/>
      <w:bCs w:val="0"/>
      <w:i w:val="0"/>
      <w:iCs w:val="0"/>
      <w:smallCaps w:val="0"/>
      <w:strike w:val="0"/>
      <w:color w:val="000000"/>
      <w:spacing w:val="0"/>
      <w:w w:val="20"/>
      <w:position w:val="0"/>
      <w:sz w:val="28"/>
      <w:szCs w:val="28"/>
      <w:u w:val="none"/>
      <w:lang w:val="en-US" w:eastAsia="en-US" w:bidi="en-US"/>
    </w:rPr>
  </w:style>
  <w:style w:type="character" w:customStyle="1" w:styleId="PicturecaptionExact">
    <w:name w:val="Picture caption Exact"/>
    <w:basedOn w:val="DefaultParagraphFont"/>
    <w:link w:val="Picturecaption"/>
    <w:rsid w:val="00A0694B"/>
    <w:rPr>
      <w:rFonts w:ascii="Times New Roman" w:eastAsia="Times New Roman" w:hAnsi="Times New Roman" w:cs="Times New Roman"/>
      <w:sz w:val="21"/>
      <w:szCs w:val="21"/>
      <w:shd w:val="clear" w:color="auto" w:fill="FFFFFF"/>
    </w:rPr>
  </w:style>
  <w:style w:type="paragraph" w:customStyle="1" w:styleId="Bodytext30">
    <w:name w:val="Body text (3)"/>
    <w:basedOn w:val="Normal"/>
    <w:link w:val="Bodytext3"/>
    <w:rsid w:val="00A0694B"/>
    <w:pPr>
      <w:shd w:val="clear" w:color="auto" w:fill="FFFFFF"/>
      <w:spacing w:before="300" w:after="480" w:line="259" w:lineRule="exact"/>
      <w:ind w:hanging="820"/>
      <w:jc w:val="center"/>
    </w:pPr>
    <w:rPr>
      <w:rFonts w:ascii="Times New Roman" w:eastAsia="Times New Roman" w:hAnsi="Times New Roman" w:cs="Times New Roman"/>
      <w:b/>
      <w:bCs/>
      <w:color w:val="auto"/>
      <w:sz w:val="22"/>
      <w:szCs w:val="22"/>
      <w:lang w:val="bg-BG" w:eastAsia="bg-BG" w:bidi="bg-BG"/>
    </w:rPr>
  </w:style>
  <w:style w:type="paragraph" w:customStyle="1" w:styleId="Bodytext70">
    <w:name w:val="Body text (7)"/>
    <w:basedOn w:val="Normal"/>
    <w:link w:val="Bodytext7"/>
    <w:rsid w:val="00A0694B"/>
    <w:pPr>
      <w:shd w:val="clear" w:color="auto" w:fill="FFFFFF"/>
      <w:spacing w:before="420" w:after="60" w:line="0" w:lineRule="atLeast"/>
      <w:jc w:val="center"/>
    </w:pPr>
    <w:rPr>
      <w:rFonts w:ascii="Times New Roman" w:eastAsia="Times New Roman" w:hAnsi="Times New Roman" w:cs="Times New Roman"/>
      <w:color w:val="auto"/>
      <w:sz w:val="20"/>
      <w:szCs w:val="20"/>
      <w:lang w:bidi="ar-SA"/>
    </w:rPr>
  </w:style>
  <w:style w:type="paragraph" w:customStyle="1" w:styleId="Picturecaption">
    <w:name w:val="Picture caption"/>
    <w:basedOn w:val="Normal"/>
    <w:link w:val="PicturecaptionExact"/>
    <w:rsid w:val="00A0694B"/>
    <w:pPr>
      <w:shd w:val="clear" w:color="auto" w:fill="FFFFFF"/>
      <w:spacing w:line="0" w:lineRule="atLeast"/>
    </w:pPr>
    <w:rPr>
      <w:rFonts w:ascii="Times New Roman" w:eastAsia="Times New Roman" w:hAnsi="Times New Roman" w:cs="Times New Roman"/>
      <w:color w:val="auto"/>
      <w:sz w:val="21"/>
      <w:szCs w:val="21"/>
      <w:lang w:bidi="ar-SA"/>
    </w:rPr>
  </w:style>
  <w:style w:type="character" w:customStyle="1" w:styleId="Footnote">
    <w:name w:val="Footnote_"/>
    <w:basedOn w:val="DefaultParagraphFont"/>
    <w:link w:val="Footnote0"/>
    <w:rsid w:val="004451B5"/>
    <w:rPr>
      <w:rFonts w:ascii="Times New Roman" w:eastAsia="Times New Roman" w:hAnsi="Times New Roman" w:cs="Times New Roman"/>
      <w:sz w:val="17"/>
      <w:szCs w:val="17"/>
      <w:shd w:val="clear" w:color="auto" w:fill="FFFFFF"/>
    </w:rPr>
  </w:style>
  <w:style w:type="character" w:customStyle="1" w:styleId="Footnote2">
    <w:name w:val="Footnote (2)_"/>
    <w:basedOn w:val="DefaultParagraphFont"/>
    <w:link w:val="Footnote20"/>
    <w:rsid w:val="004451B5"/>
    <w:rPr>
      <w:rFonts w:ascii="Times New Roman" w:eastAsia="Times New Roman" w:hAnsi="Times New Roman" w:cs="Times New Roman"/>
      <w:sz w:val="16"/>
      <w:szCs w:val="16"/>
      <w:shd w:val="clear" w:color="auto" w:fill="FFFFFF"/>
    </w:rPr>
  </w:style>
  <w:style w:type="character" w:customStyle="1" w:styleId="Bodytext5Exact">
    <w:name w:val="Body text (5) Exact"/>
    <w:basedOn w:val="DefaultParagraphFont"/>
    <w:link w:val="Bodytext5"/>
    <w:rsid w:val="004451B5"/>
    <w:rPr>
      <w:rFonts w:ascii="Times New Roman" w:eastAsia="Times New Roman" w:hAnsi="Times New Roman" w:cs="Times New Roman"/>
      <w:b/>
      <w:bCs/>
      <w:shd w:val="clear" w:color="auto" w:fill="FFFFFF"/>
      <w:lang w:val="bg-BG" w:eastAsia="bg-BG" w:bidi="bg-BG"/>
    </w:rPr>
  </w:style>
  <w:style w:type="character" w:customStyle="1" w:styleId="Heading2">
    <w:name w:val="Heading #2_"/>
    <w:basedOn w:val="DefaultParagraphFont"/>
    <w:link w:val="Heading20"/>
    <w:rsid w:val="004451B5"/>
    <w:rPr>
      <w:rFonts w:ascii="Times New Roman" w:eastAsia="Times New Roman" w:hAnsi="Times New Roman" w:cs="Times New Roman"/>
      <w:b/>
      <w:bCs/>
      <w:sz w:val="26"/>
      <w:szCs w:val="26"/>
      <w:shd w:val="clear" w:color="auto" w:fill="FFFFFF"/>
      <w:lang w:val="bg-BG" w:eastAsia="bg-BG" w:bidi="bg-BG"/>
    </w:rPr>
  </w:style>
  <w:style w:type="character" w:customStyle="1" w:styleId="Headerorfooter0">
    <w:name w:val="Header or footer_"/>
    <w:basedOn w:val="DefaultParagraphFont"/>
    <w:rsid w:val="004451B5"/>
    <w:rPr>
      <w:rFonts w:ascii="Times New Roman" w:eastAsia="Times New Roman" w:hAnsi="Times New Roman" w:cs="Times New Roman"/>
      <w:b w:val="0"/>
      <w:bCs w:val="0"/>
      <w:i w:val="0"/>
      <w:iCs w:val="0"/>
      <w:smallCaps w:val="0"/>
      <w:strike w:val="0"/>
      <w:sz w:val="17"/>
      <w:szCs w:val="17"/>
      <w:u w:val="none"/>
    </w:rPr>
  </w:style>
  <w:style w:type="character" w:customStyle="1" w:styleId="Headerorfooter11pt">
    <w:name w:val="Header or footer + 11 pt"/>
    <w:basedOn w:val="Headerorfooter0"/>
    <w:rsid w:val="004451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Bodytext20">
    <w:name w:val="Body text (2)_"/>
    <w:basedOn w:val="DefaultParagraphFont"/>
    <w:rsid w:val="004451B5"/>
    <w:rPr>
      <w:rFonts w:ascii="Times New Roman" w:eastAsia="Times New Roman" w:hAnsi="Times New Roman" w:cs="Times New Roman"/>
      <w:b w:val="0"/>
      <w:bCs w:val="0"/>
      <w:i w:val="0"/>
      <w:iCs w:val="0"/>
      <w:smallCaps w:val="0"/>
      <w:strike w:val="0"/>
      <w:sz w:val="21"/>
      <w:szCs w:val="21"/>
      <w:u w:val="none"/>
    </w:rPr>
  </w:style>
  <w:style w:type="character" w:customStyle="1" w:styleId="Heading3">
    <w:name w:val="Heading #3_"/>
    <w:basedOn w:val="DefaultParagraphFont"/>
    <w:link w:val="Heading30"/>
    <w:rsid w:val="004451B5"/>
    <w:rPr>
      <w:rFonts w:ascii="Times New Roman" w:eastAsia="Times New Roman" w:hAnsi="Times New Roman" w:cs="Times New Roman"/>
      <w:b/>
      <w:bCs/>
      <w:shd w:val="clear" w:color="auto" w:fill="FFFFFF"/>
      <w:lang w:val="bg-BG" w:eastAsia="bg-BG" w:bidi="bg-BG"/>
    </w:rPr>
  </w:style>
  <w:style w:type="character" w:customStyle="1" w:styleId="Bodytext218ptBoldItalic">
    <w:name w:val="Body text (2) + 18 pt;Bold;Italic"/>
    <w:basedOn w:val="Bodytext20"/>
    <w:rsid w:val="004451B5"/>
    <w:rPr>
      <w:rFonts w:ascii="Times New Roman" w:eastAsia="Times New Roman" w:hAnsi="Times New Roman" w:cs="Times New Roman"/>
      <w:b/>
      <w:bCs/>
      <w:i/>
      <w:iCs/>
      <w:smallCaps w:val="0"/>
      <w:strike w:val="0"/>
      <w:color w:val="000000"/>
      <w:spacing w:val="0"/>
      <w:w w:val="100"/>
      <w:position w:val="0"/>
      <w:sz w:val="36"/>
      <w:szCs w:val="36"/>
      <w:u w:val="none"/>
      <w:lang w:val="bg-BG" w:eastAsia="bg-BG" w:bidi="bg-BG"/>
    </w:rPr>
  </w:style>
  <w:style w:type="character" w:customStyle="1" w:styleId="Bodytext4">
    <w:name w:val="Body text (4)_"/>
    <w:basedOn w:val="DefaultParagraphFont"/>
    <w:link w:val="Bodytext40"/>
    <w:rsid w:val="004451B5"/>
    <w:rPr>
      <w:rFonts w:ascii="Lucida Sans Unicode" w:eastAsia="Lucida Sans Unicode" w:hAnsi="Lucida Sans Unicode" w:cs="Lucida Sans Unicode"/>
      <w:sz w:val="15"/>
      <w:szCs w:val="15"/>
      <w:shd w:val="clear" w:color="auto" w:fill="FFFFFF"/>
    </w:rPr>
  </w:style>
  <w:style w:type="character" w:customStyle="1" w:styleId="Headerorfooter8ptSpacing0pt">
    <w:name w:val="Header or footer + 8 pt;Spacing 0 pt"/>
    <w:basedOn w:val="Headerorfooter0"/>
    <w:rsid w:val="004451B5"/>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bg-BG" w:eastAsia="bg-BG" w:bidi="bg-BG"/>
    </w:rPr>
  </w:style>
  <w:style w:type="character" w:customStyle="1" w:styleId="Heading1">
    <w:name w:val="Heading #1_"/>
    <w:basedOn w:val="DefaultParagraphFont"/>
    <w:link w:val="Heading10"/>
    <w:rsid w:val="004451B5"/>
    <w:rPr>
      <w:rFonts w:ascii="Times New Roman" w:eastAsia="Times New Roman" w:hAnsi="Times New Roman" w:cs="Times New Roman"/>
      <w:sz w:val="21"/>
      <w:szCs w:val="21"/>
      <w:shd w:val="clear" w:color="auto" w:fill="FFFFFF"/>
      <w:lang w:val="bg-BG" w:eastAsia="bg-BG" w:bidi="bg-BG"/>
    </w:rPr>
  </w:style>
  <w:style w:type="character" w:customStyle="1" w:styleId="Bodytext314ptNotBoldScale20">
    <w:name w:val="Body text (3) + 14 pt;Not Bold;Scale 20%"/>
    <w:basedOn w:val="Bodytext3"/>
    <w:rsid w:val="004451B5"/>
    <w:rPr>
      <w:rFonts w:ascii="Times New Roman" w:eastAsia="Times New Roman" w:hAnsi="Times New Roman" w:cs="Times New Roman"/>
      <w:b/>
      <w:bCs/>
      <w:i w:val="0"/>
      <w:iCs w:val="0"/>
      <w:smallCaps w:val="0"/>
      <w:strike w:val="0"/>
      <w:color w:val="000000"/>
      <w:spacing w:val="0"/>
      <w:w w:val="20"/>
      <w:position w:val="0"/>
      <w:sz w:val="28"/>
      <w:szCs w:val="28"/>
      <w:u w:val="none"/>
      <w:shd w:val="clear" w:color="auto" w:fill="FFFFFF"/>
      <w:lang w:val="bg-BG" w:eastAsia="bg-BG" w:bidi="bg-BG"/>
    </w:rPr>
  </w:style>
  <w:style w:type="character" w:customStyle="1" w:styleId="Bodytext6">
    <w:name w:val="Body text (6)_"/>
    <w:basedOn w:val="DefaultParagraphFont"/>
    <w:link w:val="Bodytext60"/>
    <w:rsid w:val="004451B5"/>
    <w:rPr>
      <w:rFonts w:ascii="Times New Roman" w:eastAsia="Times New Roman" w:hAnsi="Times New Roman" w:cs="Times New Roman"/>
      <w:spacing w:val="20"/>
      <w:shd w:val="clear" w:color="auto" w:fill="FFFFFF"/>
      <w:lang w:val="bg-BG" w:eastAsia="bg-BG" w:bidi="bg-BG"/>
    </w:rPr>
  </w:style>
  <w:style w:type="character" w:customStyle="1" w:styleId="Bodytext6105ptItalicSpacing0pt">
    <w:name w:val="Body text (6) + 10;5 pt;Italic;Spacing 0 pt"/>
    <w:basedOn w:val="Bodytext6"/>
    <w:rsid w:val="004451B5"/>
    <w:rPr>
      <w:rFonts w:ascii="Times New Roman" w:eastAsia="Times New Roman" w:hAnsi="Times New Roman" w:cs="Times New Roman"/>
      <w:i/>
      <w:iCs/>
      <w:color w:val="000000"/>
      <w:spacing w:val="0"/>
      <w:w w:val="100"/>
      <w:position w:val="0"/>
      <w:sz w:val="21"/>
      <w:szCs w:val="21"/>
      <w:shd w:val="clear" w:color="auto" w:fill="FFFFFF"/>
      <w:lang w:val="bg-BG" w:eastAsia="bg-BG" w:bidi="bg-BG"/>
    </w:rPr>
  </w:style>
  <w:style w:type="character" w:customStyle="1" w:styleId="Tablecaption2">
    <w:name w:val="Table caption (2)_"/>
    <w:basedOn w:val="DefaultParagraphFont"/>
    <w:link w:val="Tablecaption20"/>
    <w:rsid w:val="004451B5"/>
    <w:rPr>
      <w:rFonts w:ascii="Times New Roman" w:eastAsia="Times New Roman" w:hAnsi="Times New Roman" w:cs="Times New Roman"/>
      <w:sz w:val="21"/>
      <w:szCs w:val="21"/>
      <w:shd w:val="clear" w:color="auto" w:fill="FFFFFF"/>
    </w:rPr>
  </w:style>
  <w:style w:type="character" w:customStyle="1" w:styleId="Headerorfooter9pt">
    <w:name w:val="Header or footer + 9 pt"/>
    <w:basedOn w:val="Headerorfooter0"/>
    <w:rsid w:val="004451B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Bodytext285pt">
    <w:name w:val="Body text (2) + 8;5 pt"/>
    <w:basedOn w:val="Bodytext20"/>
    <w:rsid w:val="004451B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285ptItalic">
    <w:name w:val="Body text (2) + 8;5 pt;Italic"/>
    <w:basedOn w:val="Bodytext20"/>
    <w:rsid w:val="004451B5"/>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Tablecaption">
    <w:name w:val="Table caption_"/>
    <w:basedOn w:val="DefaultParagraphFont"/>
    <w:link w:val="Tablecaption0"/>
    <w:rsid w:val="004451B5"/>
    <w:rPr>
      <w:rFonts w:ascii="Times New Roman" w:eastAsia="Times New Roman" w:hAnsi="Times New Roman" w:cs="Times New Roman"/>
      <w:sz w:val="17"/>
      <w:szCs w:val="17"/>
      <w:shd w:val="clear" w:color="auto" w:fill="FFFFFF"/>
    </w:rPr>
  </w:style>
  <w:style w:type="character" w:customStyle="1" w:styleId="Bodytext29pt">
    <w:name w:val="Body text (2) + 9 pt"/>
    <w:basedOn w:val="Bodytext20"/>
    <w:rsid w:val="004451B5"/>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Bodytext24pt">
    <w:name w:val="Body text (2) + 4 pt"/>
    <w:basedOn w:val="Bodytext20"/>
    <w:rsid w:val="004451B5"/>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Headerorfooter8pt">
    <w:name w:val="Header or footer + 8 pt"/>
    <w:basedOn w:val="Headerorfooter0"/>
    <w:rsid w:val="004451B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HeaderorfooterConsolas105pt">
    <w:name w:val="Header or footer + Consolas;10;5 pt"/>
    <w:basedOn w:val="Headerorfooter0"/>
    <w:rsid w:val="004451B5"/>
    <w:rPr>
      <w:rFonts w:ascii="Consolas" w:eastAsia="Consolas" w:hAnsi="Consolas" w:cs="Consolas"/>
      <w:b w:val="0"/>
      <w:bCs w:val="0"/>
      <w:i w:val="0"/>
      <w:iCs w:val="0"/>
      <w:smallCaps w:val="0"/>
      <w:strike w:val="0"/>
      <w:color w:val="000000"/>
      <w:spacing w:val="0"/>
      <w:w w:val="100"/>
      <w:position w:val="0"/>
      <w:sz w:val="21"/>
      <w:szCs w:val="21"/>
      <w:u w:val="none"/>
      <w:lang w:val="en-US" w:eastAsia="en-US" w:bidi="en-US"/>
    </w:rPr>
  </w:style>
  <w:style w:type="character" w:customStyle="1" w:styleId="Headerorfooter10pt">
    <w:name w:val="Header or footer + 10 pt"/>
    <w:basedOn w:val="Headerorfooter0"/>
    <w:rsid w:val="004451B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8">
    <w:name w:val="Body text (8)_"/>
    <w:basedOn w:val="DefaultParagraphFont"/>
    <w:link w:val="Bodytext80"/>
    <w:rsid w:val="004451B5"/>
    <w:rPr>
      <w:rFonts w:ascii="Consolas" w:eastAsia="Consolas" w:hAnsi="Consolas" w:cs="Consolas"/>
      <w:spacing w:val="40"/>
      <w:w w:val="40"/>
      <w:sz w:val="18"/>
      <w:szCs w:val="18"/>
      <w:shd w:val="clear" w:color="auto" w:fill="FFFFFF"/>
    </w:rPr>
  </w:style>
  <w:style w:type="character" w:customStyle="1" w:styleId="Bodytext10Exact">
    <w:name w:val="Body text (10) Exact"/>
    <w:basedOn w:val="DefaultParagraphFont"/>
    <w:link w:val="Bodytext10"/>
    <w:rsid w:val="004451B5"/>
    <w:rPr>
      <w:rFonts w:ascii="Microsoft Sans Serif" w:eastAsia="Microsoft Sans Serif" w:hAnsi="Microsoft Sans Serif" w:cs="Microsoft Sans Serif"/>
      <w:sz w:val="24"/>
      <w:szCs w:val="24"/>
      <w:shd w:val="clear" w:color="auto" w:fill="FFFFFF"/>
    </w:rPr>
  </w:style>
  <w:style w:type="character" w:customStyle="1" w:styleId="Bodytext10TimesNewRoman11ptExact">
    <w:name w:val="Body text (10) + Times New Roman;11 pt Exact"/>
    <w:basedOn w:val="Bodytext10Exact"/>
    <w:rsid w:val="004451B5"/>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Bodytext9">
    <w:name w:val="Body text (9)_"/>
    <w:basedOn w:val="DefaultParagraphFont"/>
    <w:link w:val="Bodytext90"/>
    <w:rsid w:val="004451B5"/>
    <w:rPr>
      <w:rFonts w:ascii="Times New Roman" w:eastAsia="Times New Roman" w:hAnsi="Times New Roman" w:cs="Times New Roman"/>
      <w:b/>
      <w:bCs/>
      <w:sz w:val="21"/>
      <w:szCs w:val="21"/>
      <w:shd w:val="clear" w:color="auto" w:fill="FFFFFF"/>
    </w:rPr>
  </w:style>
  <w:style w:type="character" w:customStyle="1" w:styleId="Headerorfooter9ptItalic">
    <w:name w:val="Header or footer + 9 pt;Italic"/>
    <w:basedOn w:val="Headerorfooter0"/>
    <w:rsid w:val="004451B5"/>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HeaderorfooterMicrosoftSansSerif">
    <w:name w:val="Header or footer + Microsoft Sans Serif"/>
    <w:basedOn w:val="Headerorfooter0"/>
    <w:rsid w:val="004451B5"/>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n-US" w:eastAsia="en-US" w:bidi="en-US"/>
    </w:rPr>
  </w:style>
  <w:style w:type="character" w:customStyle="1" w:styleId="Bodytext11">
    <w:name w:val="Body text (11)_"/>
    <w:basedOn w:val="DefaultParagraphFont"/>
    <w:link w:val="Bodytext110"/>
    <w:rsid w:val="004451B5"/>
    <w:rPr>
      <w:rFonts w:ascii="Times New Roman" w:eastAsia="Times New Roman" w:hAnsi="Times New Roman" w:cs="Times New Roman"/>
      <w:b/>
      <w:bCs/>
      <w:i/>
      <w:iCs/>
      <w:sz w:val="36"/>
      <w:szCs w:val="36"/>
      <w:shd w:val="clear" w:color="auto" w:fill="FFFFFF"/>
    </w:rPr>
  </w:style>
  <w:style w:type="character" w:customStyle="1" w:styleId="Tablecaption3">
    <w:name w:val="Table caption (3)_"/>
    <w:basedOn w:val="DefaultParagraphFont"/>
    <w:rsid w:val="004451B5"/>
    <w:rPr>
      <w:rFonts w:ascii="Times New Roman" w:eastAsia="Times New Roman" w:hAnsi="Times New Roman" w:cs="Times New Roman"/>
      <w:b/>
      <w:bCs/>
      <w:i/>
      <w:iCs/>
      <w:smallCaps w:val="0"/>
      <w:strike w:val="0"/>
      <w:spacing w:val="0"/>
      <w:sz w:val="36"/>
      <w:szCs w:val="36"/>
      <w:u w:val="none"/>
    </w:rPr>
  </w:style>
  <w:style w:type="character" w:customStyle="1" w:styleId="Tablecaption3105ptNotBoldNotItalic">
    <w:name w:val="Table caption (3) + 10;5 pt;Not Bold;Not Italic"/>
    <w:basedOn w:val="Tablecaption3"/>
    <w:rsid w:val="004451B5"/>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Tablecaption30">
    <w:name w:val="Table caption (3)"/>
    <w:basedOn w:val="Tablecaption3"/>
    <w:rsid w:val="004451B5"/>
    <w:rPr>
      <w:rFonts w:ascii="Times New Roman" w:eastAsia="Times New Roman" w:hAnsi="Times New Roman" w:cs="Times New Roman"/>
      <w:b/>
      <w:bCs/>
      <w:i/>
      <w:iCs/>
      <w:smallCaps w:val="0"/>
      <w:strike w:val="0"/>
      <w:color w:val="000000"/>
      <w:spacing w:val="0"/>
      <w:w w:val="100"/>
      <w:position w:val="0"/>
      <w:sz w:val="36"/>
      <w:szCs w:val="36"/>
      <w:u w:val="single"/>
      <w:lang w:val="en-US" w:eastAsia="en-US" w:bidi="en-US"/>
    </w:rPr>
  </w:style>
  <w:style w:type="character" w:customStyle="1" w:styleId="Bodytext11105ptNotBoldNotItalic">
    <w:name w:val="Body text (11) + 10;5 pt;Not Bold;Not Italic"/>
    <w:basedOn w:val="Bodytext11"/>
    <w:rsid w:val="004451B5"/>
    <w:rPr>
      <w:rFonts w:ascii="Times New Roman" w:eastAsia="Times New Roman" w:hAnsi="Times New Roman" w:cs="Times New Roman"/>
      <w:b/>
      <w:bCs/>
      <w:i/>
      <w:iCs/>
      <w:color w:val="000000"/>
      <w:w w:val="100"/>
      <w:position w:val="0"/>
      <w:sz w:val="21"/>
      <w:szCs w:val="21"/>
      <w:shd w:val="clear" w:color="auto" w:fill="FFFFFF"/>
      <w:lang w:val="en-US" w:eastAsia="en-US" w:bidi="en-US"/>
    </w:rPr>
  </w:style>
  <w:style w:type="paragraph" w:customStyle="1" w:styleId="Footnote0">
    <w:name w:val="Footnote"/>
    <w:basedOn w:val="Normal"/>
    <w:link w:val="Footnote"/>
    <w:rsid w:val="004451B5"/>
    <w:pPr>
      <w:shd w:val="clear" w:color="auto" w:fill="FFFFFF"/>
      <w:spacing w:line="202" w:lineRule="exact"/>
      <w:jc w:val="both"/>
    </w:pPr>
    <w:rPr>
      <w:rFonts w:ascii="Times New Roman" w:eastAsia="Times New Roman" w:hAnsi="Times New Roman" w:cs="Times New Roman"/>
      <w:color w:val="auto"/>
      <w:sz w:val="17"/>
      <w:szCs w:val="17"/>
      <w:lang w:bidi="ar-SA"/>
    </w:rPr>
  </w:style>
  <w:style w:type="paragraph" w:customStyle="1" w:styleId="Footnote20">
    <w:name w:val="Footnote (2)"/>
    <w:basedOn w:val="Normal"/>
    <w:link w:val="Footnote2"/>
    <w:rsid w:val="004451B5"/>
    <w:pPr>
      <w:shd w:val="clear" w:color="auto" w:fill="FFFFFF"/>
      <w:spacing w:line="198" w:lineRule="exact"/>
      <w:jc w:val="both"/>
    </w:pPr>
    <w:rPr>
      <w:rFonts w:ascii="Times New Roman" w:eastAsia="Times New Roman" w:hAnsi="Times New Roman" w:cs="Times New Roman"/>
      <w:color w:val="auto"/>
      <w:sz w:val="16"/>
      <w:szCs w:val="16"/>
      <w:lang w:bidi="ar-SA"/>
    </w:rPr>
  </w:style>
  <w:style w:type="paragraph" w:customStyle="1" w:styleId="Bodytext5">
    <w:name w:val="Body text (5)"/>
    <w:basedOn w:val="Normal"/>
    <w:link w:val="Bodytext5Exact"/>
    <w:rsid w:val="004451B5"/>
    <w:pPr>
      <w:shd w:val="clear" w:color="auto" w:fill="FFFFFF"/>
      <w:spacing w:line="0" w:lineRule="atLeast"/>
    </w:pPr>
    <w:rPr>
      <w:rFonts w:ascii="Times New Roman" w:eastAsia="Times New Roman" w:hAnsi="Times New Roman" w:cs="Times New Roman"/>
      <w:b/>
      <w:bCs/>
      <w:color w:val="auto"/>
      <w:sz w:val="22"/>
      <w:szCs w:val="22"/>
      <w:lang w:val="bg-BG" w:eastAsia="bg-BG" w:bidi="bg-BG"/>
    </w:rPr>
  </w:style>
  <w:style w:type="paragraph" w:customStyle="1" w:styleId="Heading20">
    <w:name w:val="Heading #2"/>
    <w:basedOn w:val="Normal"/>
    <w:link w:val="Heading2"/>
    <w:rsid w:val="004451B5"/>
    <w:pPr>
      <w:shd w:val="clear" w:color="auto" w:fill="FFFFFF"/>
      <w:spacing w:after="300" w:line="0" w:lineRule="atLeast"/>
      <w:jc w:val="center"/>
      <w:outlineLvl w:val="1"/>
    </w:pPr>
    <w:rPr>
      <w:rFonts w:ascii="Times New Roman" w:eastAsia="Times New Roman" w:hAnsi="Times New Roman" w:cs="Times New Roman"/>
      <w:b/>
      <w:bCs/>
      <w:color w:val="auto"/>
      <w:sz w:val="26"/>
      <w:szCs w:val="26"/>
      <w:lang w:val="bg-BG" w:eastAsia="bg-BG" w:bidi="bg-BG"/>
    </w:rPr>
  </w:style>
  <w:style w:type="paragraph" w:customStyle="1" w:styleId="Heading30">
    <w:name w:val="Heading #3"/>
    <w:basedOn w:val="Normal"/>
    <w:link w:val="Heading3"/>
    <w:rsid w:val="004451B5"/>
    <w:pPr>
      <w:shd w:val="clear" w:color="auto" w:fill="FFFFFF"/>
      <w:spacing w:before="300" w:after="240" w:line="0" w:lineRule="atLeast"/>
      <w:ind w:hanging="820"/>
      <w:jc w:val="both"/>
      <w:outlineLvl w:val="2"/>
    </w:pPr>
    <w:rPr>
      <w:rFonts w:ascii="Times New Roman" w:eastAsia="Times New Roman" w:hAnsi="Times New Roman" w:cs="Times New Roman"/>
      <w:b/>
      <w:bCs/>
      <w:color w:val="auto"/>
      <w:sz w:val="22"/>
      <w:szCs w:val="22"/>
      <w:lang w:val="bg-BG" w:eastAsia="bg-BG" w:bidi="bg-BG"/>
    </w:rPr>
  </w:style>
  <w:style w:type="paragraph" w:customStyle="1" w:styleId="Bodytext40">
    <w:name w:val="Body text (4)"/>
    <w:basedOn w:val="Normal"/>
    <w:link w:val="Bodytext4"/>
    <w:rsid w:val="004451B5"/>
    <w:pPr>
      <w:shd w:val="clear" w:color="auto" w:fill="FFFFFF"/>
      <w:spacing w:line="0" w:lineRule="atLeast"/>
    </w:pPr>
    <w:rPr>
      <w:rFonts w:ascii="Lucida Sans Unicode" w:eastAsia="Lucida Sans Unicode" w:hAnsi="Lucida Sans Unicode" w:cs="Lucida Sans Unicode"/>
      <w:color w:val="auto"/>
      <w:sz w:val="15"/>
      <w:szCs w:val="15"/>
      <w:lang w:bidi="ar-SA"/>
    </w:rPr>
  </w:style>
  <w:style w:type="paragraph" w:customStyle="1" w:styleId="Heading10">
    <w:name w:val="Heading #1"/>
    <w:basedOn w:val="Normal"/>
    <w:link w:val="Heading1"/>
    <w:rsid w:val="004451B5"/>
    <w:pPr>
      <w:shd w:val="clear" w:color="auto" w:fill="FFFFFF"/>
      <w:spacing w:line="263" w:lineRule="exact"/>
      <w:outlineLvl w:val="0"/>
    </w:pPr>
    <w:rPr>
      <w:rFonts w:ascii="Times New Roman" w:eastAsia="Times New Roman" w:hAnsi="Times New Roman" w:cs="Times New Roman"/>
      <w:color w:val="auto"/>
      <w:sz w:val="21"/>
      <w:szCs w:val="21"/>
      <w:lang w:val="bg-BG" w:eastAsia="bg-BG" w:bidi="bg-BG"/>
    </w:rPr>
  </w:style>
  <w:style w:type="paragraph" w:customStyle="1" w:styleId="Bodytext60">
    <w:name w:val="Body text (6)"/>
    <w:basedOn w:val="Normal"/>
    <w:link w:val="Bodytext6"/>
    <w:rsid w:val="004451B5"/>
    <w:pPr>
      <w:shd w:val="clear" w:color="auto" w:fill="FFFFFF"/>
      <w:spacing w:before="1620" w:line="259" w:lineRule="exact"/>
    </w:pPr>
    <w:rPr>
      <w:rFonts w:ascii="Times New Roman" w:eastAsia="Times New Roman" w:hAnsi="Times New Roman" w:cs="Times New Roman"/>
      <w:color w:val="auto"/>
      <w:spacing w:val="20"/>
      <w:sz w:val="22"/>
      <w:szCs w:val="22"/>
      <w:lang w:val="bg-BG" w:eastAsia="bg-BG" w:bidi="bg-BG"/>
    </w:rPr>
  </w:style>
  <w:style w:type="paragraph" w:customStyle="1" w:styleId="Tablecaption20">
    <w:name w:val="Table caption (2)"/>
    <w:basedOn w:val="Normal"/>
    <w:link w:val="Tablecaption2"/>
    <w:rsid w:val="004451B5"/>
    <w:pPr>
      <w:shd w:val="clear" w:color="auto" w:fill="FFFFFF"/>
      <w:spacing w:line="0" w:lineRule="atLeast"/>
    </w:pPr>
    <w:rPr>
      <w:rFonts w:ascii="Times New Roman" w:eastAsia="Times New Roman" w:hAnsi="Times New Roman" w:cs="Times New Roman"/>
      <w:color w:val="auto"/>
      <w:sz w:val="21"/>
      <w:szCs w:val="21"/>
      <w:lang w:bidi="ar-SA"/>
    </w:rPr>
  </w:style>
  <w:style w:type="paragraph" w:customStyle="1" w:styleId="Tablecaption0">
    <w:name w:val="Table caption"/>
    <w:basedOn w:val="Normal"/>
    <w:link w:val="Tablecaption"/>
    <w:rsid w:val="004451B5"/>
    <w:pPr>
      <w:shd w:val="clear" w:color="auto" w:fill="FFFFFF"/>
      <w:spacing w:line="0" w:lineRule="atLeast"/>
    </w:pPr>
    <w:rPr>
      <w:rFonts w:ascii="Times New Roman" w:eastAsia="Times New Roman" w:hAnsi="Times New Roman" w:cs="Times New Roman"/>
      <w:color w:val="auto"/>
      <w:sz w:val="17"/>
      <w:szCs w:val="17"/>
      <w:lang w:bidi="ar-SA"/>
    </w:rPr>
  </w:style>
  <w:style w:type="paragraph" w:customStyle="1" w:styleId="Bodytext80">
    <w:name w:val="Body text (8)"/>
    <w:basedOn w:val="Normal"/>
    <w:link w:val="Bodytext8"/>
    <w:rsid w:val="004451B5"/>
    <w:pPr>
      <w:shd w:val="clear" w:color="auto" w:fill="FFFFFF"/>
      <w:spacing w:before="6480" w:line="0" w:lineRule="atLeast"/>
      <w:jc w:val="center"/>
    </w:pPr>
    <w:rPr>
      <w:rFonts w:ascii="Consolas" w:eastAsia="Consolas" w:hAnsi="Consolas" w:cs="Consolas"/>
      <w:color w:val="auto"/>
      <w:spacing w:val="40"/>
      <w:w w:val="40"/>
      <w:sz w:val="18"/>
      <w:szCs w:val="18"/>
      <w:lang w:bidi="ar-SA"/>
    </w:rPr>
  </w:style>
  <w:style w:type="paragraph" w:customStyle="1" w:styleId="Bodytext10">
    <w:name w:val="Body text (10)"/>
    <w:basedOn w:val="Normal"/>
    <w:link w:val="Bodytext10Exact"/>
    <w:rsid w:val="004451B5"/>
    <w:pPr>
      <w:shd w:val="clear" w:color="auto" w:fill="FFFFFF"/>
      <w:spacing w:before="840" w:after="300" w:line="0" w:lineRule="atLeast"/>
    </w:pPr>
    <w:rPr>
      <w:rFonts w:ascii="Microsoft Sans Serif" w:eastAsia="Microsoft Sans Serif" w:hAnsi="Microsoft Sans Serif" w:cs="Microsoft Sans Serif"/>
      <w:color w:val="auto"/>
      <w:lang w:bidi="ar-SA"/>
    </w:rPr>
  </w:style>
  <w:style w:type="paragraph" w:customStyle="1" w:styleId="Bodytext90">
    <w:name w:val="Body text (9)"/>
    <w:basedOn w:val="Normal"/>
    <w:link w:val="Bodytext9"/>
    <w:rsid w:val="004451B5"/>
    <w:pPr>
      <w:shd w:val="clear" w:color="auto" w:fill="FFFFFF"/>
      <w:spacing w:after="180" w:line="0" w:lineRule="atLeast"/>
      <w:jc w:val="both"/>
    </w:pPr>
    <w:rPr>
      <w:rFonts w:ascii="Times New Roman" w:eastAsia="Times New Roman" w:hAnsi="Times New Roman" w:cs="Times New Roman"/>
      <w:b/>
      <w:bCs/>
      <w:color w:val="auto"/>
      <w:sz w:val="21"/>
      <w:szCs w:val="21"/>
      <w:lang w:bidi="ar-SA"/>
    </w:rPr>
  </w:style>
  <w:style w:type="paragraph" w:customStyle="1" w:styleId="Bodytext110">
    <w:name w:val="Body text (11)"/>
    <w:basedOn w:val="Normal"/>
    <w:link w:val="Bodytext11"/>
    <w:rsid w:val="004451B5"/>
    <w:pPr>
      <w:shd w:val="clear" w:color="auto" w:fill="FFFFFF"/>
      <w:spacing w:before="240" w:after="240" w:line="0" w:lineRule="atLeast"/>
      <w:jc w:val="both"/>
    </w:pPr>
    <w:rPr>
      <w:rFonts w:ascii="Times New Roman" w:eastAsia="Times New Roman" w:hAnsi="Times New Roman" w:cs="Times New Roman"/>
      <w:b/>
      <w:bCs/>
      <w:i/>
      <w:iCs/>
      <w:color w:val="auto"/>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footer" Target="footer8.xml"/><Relationship Id="rId42" Type="http://schemas.openxmlformats.org/officeDocument/2006/relationships/header" Target="header17.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32.xml"/><Relationship Id="rId16" Type="http://schemas.openxmlformats.org/officeDocument/2006/relationships/header" Target="header4.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footer" Target="footer16.xml"/><Relationship Id="rId53" Type="http://schemas.openxmlformats.org/officeDocument/2006/relationships/header" Target="header22.xml"/><Relationship Id="rId58" Type="http://schemas.openxmlformats.org/officeDocument/2006/relationships/footer" Target="footer27.xml"/><Relationship Id="rId74" Type="http://schemas.openxmlformats.org/officeDocument/2006/relationships/footer" Target="footer35.xml"/><Relationship Id="rId79" Type="http://schemas.openxmlformats.org/officeDocument/2006/relationships/header" Target="header35.xml"/><Relationship Id="rId5" Type="http://schemas.openxmlformats.org/officeDocument/2006/relationships/footnotes" Target="footnotes.xml"/><Relationship Id="rId61" Type="http://schemas.openxmlformats.org/officeDocument/2006/relationships/footer" Target="footer28.xml"/><Relationship Id="rId82" Type="http://schemas.openxmlformats.org/officeDocument/2006/relationships/theme" Target="theme/theme1.xml"/><Relationship Id="rId19" Type="http://schemas.openxmlformats.org/officeDocument/2006/relationships/header" Target="header5.xml"/><Relationship Id="rId14" Type="http://schemas.openxmlformats.org/officeDocument/2006/relationships/hyperlink" Target="mailto:fmo@efta.int" TargetMode="Externa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footer" Target="footer13.xml"/><Relationship Id="rId35" Type="http://schemas.openxmlformats.org/officeDocument/2006/relationships/header" Target="header13.xml"/><Relationship Id="rId43" Type="http://schemas.openxmlformats.org/officeDocument/2006/relationships/footer" Target="footer19.xml"/><Relationship Id="rId48" Type="http://schemas.openxmlformats.org/officeDocument/2006/relationships/header" Target="header20.xml"/><Relationship Id="rId56" Type="http://schemas.openxmlformats.org/officeDocument/2006/relationships/footer" Target="footer26.xml"/><Relationship Id="rId64" Type="http://schemas.openxmlformats.org/officeDocument/2006/relationships/footer" Target="footer30.xml"/><Relationship Id="rId69" Type="http://schemas.openxmlformats.org/officeDocument/2006/relationships/header" Target="header30.xml"/><Relationship Id="rId77" Type="http://schemas.openxmlformats.org/officeDocument/2006/relationships/footer" Target="footer36.xml"/><Relationship Id="rId8" Type="http://schemas.openxmlformats.org/officeDocument/2006/relationships/footer" Target="footer2.xml"/><Relationship Id="rId51" Type="http://schemas.openxmlformats.org/officeDocument/2006/relationships/header" Target="header21.xml"/><Relationship Id="rId72" Type="http://schemas.openxmlformats.org/officeDocument/2006/relationships/header" Target="header32.xml"/><Relationship Id="rId80" Type="http://schemas.openxmlformats.org/officeDocument/2006/relationships/footer" Target="footer38.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footer" Target="footer21.xml"/><Relationship Id="rId59" Type="http://schemas.openxmlformats.org/officeDocument/2006/relationships/header" Target="header25.xml"/><Relationship Id="rId67" Type="http://schemas.openxmlformats.org/officeDocument/2006/relationships/footer" Target="footer31.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9.xml"/><Relationship Id="rId70" Type="http://schemas.openxmlformats.org/officeDocument/2006/relationships/footer" Target="footer33.xml"/><Relationship Id="rId75" Type="http://schemas.openxmlformats.org/officeDocument/2006/relationships/header" Target="header3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2.xml"/><Relationship Id="rId57" Type="http://schemas.openxmlformats.org/officeDocument/2006/relationships/header" Target="header24.xml"/><Relationship Id="rId10" Type="http://schemas.openxmlformats.org/officeDocument/2006/relationships/header" Target="header1.xml"/><Relationship Id="rId31" Type="http://schemas.openxmlformats.org/officeDocument/2006/relationships/header" Target="header11.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4.xml"/><Relationship Id="rId78" Type="http://schemas.openxmlformats.org/officeDocument/2006/relationships/footer" Target="footer37.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5.xml"/><Relationship Id="rId18" Type="http://schemas.openxmlformats.org/officeDocument/2006/relationships/footer" Target="footer7.xml"/><Relationship Id="rId39" Type="http://schemas.openxmlformats.org/officeDocument/2006/relationships/header" Target="header15.xml"/><Relationship Id="rId34" Type="http://schemas.openxmlformats.org/officeDocument/2006/relationships/footer" Target="footer15.xml"/><Relationship Id="rId50" Type="http://schemas.openxmlformats.org/officeDocument/2006/relationships/footer" Target="footer23.xml"/><Relationship Id="rId55" Type="http://schemas.openxmlformats.org/officeDocument/2006/relationships/footer" Target="footer25.xml"/><Relationship Id="rId76" Type="http://schemas.openxmlformats.org/officeDocument/2006/relationships/header" Target="header34.xml"/><Relationship Id="rId7" Type="http://schemas.openxmlformats.org/officeDocument/2006/relationships/footer" Target="footer1.xml"/><Relationship Id="rId71" Type="http://schemas.openxmlformats.org/officeDocument/2006/relationships/header" Target="header31.xml"/><Relationship Id="rId2" Type="http://schemas.openxmlformats.org/officeDocument/2006/relationships/styles" Target="styles.xml"/><Relationship Id="rId29" Type="http://schemas.openxmlformats.org/officeDocument/2006/relationships/footer" Target="footer12.xml"/><Relationship Id="rId24" Type="http://schemas.openxmlformats.org/officeDocument/2006/relationships/header" Target="header8.xml"/><Relationship Id="rId40" Type="http://schemas.openxmlformats.org/officeDocument/2006/relationships/footer" Target="footer18.xml"/><Relationship Id="rId45" Type="http://schemas.openxmlformats.org/officeDocument/2006/relationships/header" Target="header18.xml"/><Relationship Id="rId66"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9955</Words>
  <Characters>56749</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Gurmeva</dc:creator>
  <cp:keywords/>
  <dc:description/>
  <cp:lastModifiedBy>Silvia Gurmeva</cp:lastModifiedBy>
  <cp:revision>2</cp:revision>
  <dcterms:created xsi:type="dcterms:W3CDTF">2019-07-05T11:02:00Z</dcterms:created>
  <dcterms:modified xsi:type="dcterms:W3CDTF">2019-07-05T11:02:00Z</dcterms:modified>
</cp:coreProperties>
</file>